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0E" w:rsidRDefault="007B2B0E">
      <w:pPr>
        <w:pStyle w:val="33"/>
        <w:spacing w:after="0"/>
        <w:ind w:left="0"/>
        <w:jc w:val="right"/>
        <w:rPr>
          <w:rFonts w:ascii="Trebuchet MS" w:hAnsi="Trebuchet MS"/>
          <w:sz w:val="20"/>
        </w:rPr>
      </w:pPr>
    </w:p>
    <w:p w:rsidR="007B2B0E" w:rsidRDefault="00A60D84">
      <w:pPr>
        <w:spacing w:line="360" w:lineRule="auto"/>
        <w:jc w:val="center"/>
        <w:rPr>
          <w:sz w:val="28"/>
        </w:rPr>
      </w:pPr>
      <w:r>
        <w:rPr>
          <w:sz w:val="28"/>
        </w:rPr>
        <w:t>УВЕДОМЛЕНИЕ</w:t>
      </w:r>
    </w:p>
    <w:p w:rsidR="007B2B0E" w:rsidRPr="003D61E8" w:rsidRDefault="00A60D84">
      <w:pPr>
        <w:spacing w:line="360" w:lineRule="auto"/>
        <w:jc w:val="center"/>
        <w:rPr>
          <w:szCs w:val="24"/>
        </w:rPr>
      </w:pPr>
      <w:r w:rsidRPr="003D61E8">
        <w:rPr>
          <w:szCs w:val="24"/>
        </w:rPr>
        <w:t>О проведении общественных обсуждений</w:t>
      </w:r>
    </w:p>
    <w:p w:rsidR="002918F8" w:rsidRPr="00155695" w:rsidRDefault="002918F8" w:rsidP="003D61E8">
      <w:pPr>
        <w:ind w:firstLine="709"/>
        <w:rPr>
          <w:szCs w:val="24"/>
        </w:rPr>
      </w:pPr>
      <w:r w:rsidRPr="00155695">
        <w:rPr>
          <w:szCs w:val="24"/>
        </w:rPr>
        <w:t xml:space="preserve">предварительных материалов оценки воздействия на окружающую среду по проекту рекультивации земель по объектам: «Несанкционированная свалка ТБО (ТКО) вблизи д. </w:t>
      </w:r>
      <w:proofErr w:type="spellStart"/>
      <w:r w:rsidRPr="00155695">
        <w:rPr>
          <w:szCs w:val="24"/>
        </w:rPr>
        <w:t>Проневская</w:t>
      </w:r>
      <w:proofErr w:type="spellEnd"/>
      <w:r w:rsidRPr="00155695">
        <w:rPr>
          <w:szCs w:val="24"/>
        </w:rPr>
        <w:t xml:space="preserve"> </w:t>
      </w:r>
      <w:proofErr w:type="spellStart"/>
      <w:r w:rsidRPr="00155695">
        <w:rPr>
          <w:szCs w:val="24"/>
        </w:rPr>
        <w:t>Тарногского</w:t>
      </w:r>
      <w:proofErr w:type="spellEnd"/>
      <w:r w:rsidRPr="00155695">
        <w:rPr>
          <w:szCs w:val="24"/>
        </w:rPr>
        <w:t xml:space="preserve"> муниципального округа Вологодской области», «Несанкционированная свалка ТБО (ТКО) в </w:t>
      </w:r>
      <w:proofErr w:type="spellStart"/>
      <w:r w:rsidRPr="00155695">
        <w:rPr>
          <w:szCs w:val="24"/>
        </w:rPr>
        <w:t>Заборском</w:t>
      </w:r>
      <w:proofErr w:type="spellEnd"/>
      <w:r w:rsidRPr="00155695">
        <w:rPr>
          <w:szCs w:val="24"/>
        </w:rPr>
        <w:t xml:space="preserve"> сельском поселении </w:t>
      </w:r>
      <w:proofErr w:type="spellStart"/>
      <w:r w:rsidRPr="00155695">
        <w:rPr>
          <w:szCs w:val="24"/>
        </w:rPr>
        <w:t>Тарногского</w:t>
      </w:r>
      <w:proofErr w:type="spellEnd"/>
      <w:r w:rsidRPr="00155695">
        <w:rPr>
          <w:szCs w:val="24"/>
        </w:rPr>
        <w:t xml:space="preserve"> муниципального округа Вологодской области» </w:t>
      </w:r>
    </w:p>
    <w:p w:rsidR="002918F8" w:rsidRPr="00155695" w:rsidRDefault="002918F8" w:rsidP="003D61E8">
      <w:pPr>
        <w:ind w:firstLine="709"/>
        <w:jc w:val="both"/>
      </w:pPr>
      <w:r w:rsidRPr="003D61E8">
        <w:rPr>
          <w:u w:val="single"/>
        </w:rPr>
        <w:t>Заказчик: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proofErr w:type="spellStart"/>
      <w:r>
        <w:t>Тарногского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Вологодской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Юридический</w:t>
      </w:r>
      <w:r>
        <w:rPr>
          <w:spacing w:val="28"/>
        </w:rPr>
        <w:t xml:space="preserve"> </w:t>
      </w:r>
      <w:r>
        <w:t>адрес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фактический</w:t>
      </w:r>
      <w:r>
        <w:rPr>
          <w:spacing w:val="27"/>
        </w:rPr>
        <w:t xml:space="preserve"> </w:t>
      </w:r>
      <w:r>
        <w:t>адрес:</w:t>
      </w:r>
      <w:r>
        <w:rPr>
          <w:spacing w:val="32"/>
        </w:rPr>
        <w:t xml:space="preserve"> </w:t>
      </w:r>
      <w:r>
        <w:t>161560,</w:t>
      </w:r>
      <w:r>
        <w:rPr>
          <w:spacing w:val="28"/>
        </w:rPr>
        <w:t xml:space="preserve"> </w:t>
      </w:r>
      <w:r>
        <w:t>Вологодская</w:t>
      </w:r>
      <w:r>
        <w:rPr>
          <w:spacing w:val="28"/>
        </w:rPr>
        <w:t xml:space="preserve"> </w:t>
      </w:r>
      <w:r>
        <w:t>область,</w:t>
      </w:r>
      <w:r>
        <w:rPr>
          <w:spacing w:val="28"/>
        </w:rPr>
        <w:t xml:space="preserve"> </w:t>
      </w:r>
      <w:r>
        <w:t>с.</w:t>
      </w:r>
      <w:r>
        <w:rPr>
          <w:spacing w:val="27"/>
        </w:rPr>
        <w:t xml:space="preserve"> </w:t>
      </w:r>
      <w:proofErr w:type="spellStart"/>
      <w:r>
        <w:t>Тарногский</w:t>
      </w:r>
      <w:proofErr w:type="spellEnd"/>
      <w:r>
        <w:rPr>
          <w:spacing w:val="27"/>
        </w:rPr>
        <w:t xml:space="preserve"> </w:t>
      </w:r>
      <w:proofErr w:type="spellStart"/>
      <w:r>
        <w:t>Городок</w:t>
      </w:r>
      <w:proofErr w:type="gramStart"/>
      <w:r>
        <w:t>,у</w:t>
      </w:r>
      <w:proofErr w:type="gramEnd"/>
      <w:r>
        <w:t>л</w:t>
      </w:r>
      <w:proofErr w:type="spellEnd"/>
      <w:r>
        <w:t>.</w:t>
      </w:r>
      <w:r>
        <w:rPr>
          <w:spacing w:val="1"/>
        </w:rPr>
        <w:t xml:space="preserve"> </w:t>
      </w:r>
      <w:r>
        <w:t>Советская,</w:t>
      </w:r>
      <w:r>
        <w:rPr>
          <w:spacing w:val="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контактная</w:t>
      </w:r>
      <w:r>
        <w:rPr>
          <w:spacing w:val="1"/>
        </w:rPr>
        <w:t xml:space="preserve"> </w:t>
      </w:r>
      <w:r>
        <w:t>информация: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8(81748)2-27-81,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эл.</w:t>
      </w:r>
      <w:r>
        <w:rPr>
          <w:spacing w:val="1"/>
        </w:rPr>
        <w:t xml:space="preserve"> </w:t>
      </w:r>
      <w:r>
        <w:t>почты:</w:t>
      </w:r>
      <w:r>
        <w:rPr>
          <w:spacing w:val="1"/>
        </w:rPr>
        <w:t xml:space="preserve"> </w:t>
      </w:r>
      <w:hyperlink r:id="rId5">
        <w:r>
          <w:t>tarnogaeko@yandex.ru.</w:t>
        </w:r>
      </w:hyperlink>
      <w:bookmarkStart w:id="0" w:name="_GoBack"/>
      <w:bookmarkEnd w:id="0"/>
    </w:p>
    <w:p w:rsidR="002918F8" w:rsidRDefault="002918F8" w:rsidP="003D61E8">
      <w:pPr>
        <w:ind w:firstLine="709"/>
        <w:jc w:val="both"/>
      </w:pPr>
      <w:r w:rsidRPr="003D61E8">
        <w:rPr>
          <w:u w:val="single"/>
        </w:rPr>
        <w:t>Исполнитель: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</w:t>
      </w:r>
      <w:proofErr w:type="spellStart"/>
      <w:r>
        <w:t>УкуЛаб</w:t>
      </w:r>
      <w:proofErr w:type="spellEnd"/>
      <w:r>
        <w:t>»;</w:t>
      </w:r>
      <w:r>
        <w:rPr>
          <w:spacing w:val="1"/>
        </w:rPr>
        <w:t xml:space="preserve"> </w:t>
      </w:r>
      <w:r>
        <w:t>ОГРН</w:t>
      </w:r>
      <w:r>
        <w:rPr>
          <w:spacing w:val="1"/>
        </w:rPr>
        <w:t xml:space="preserve"> </w:t>
      </w:r>
      <w:r>
        <w:t>1161690085370;</w:t>
      </w:r>
      <w:r>
        <w:rPr>
          <w:spacing w:val="1"/>
        </w:rPr>
        <w:t xml:space="preserve"> </w:t>
      </w:r>
      <w:r>
        <w:t>ИНН</w:t>
      </w:r>
      <w:r>
        <w:rPr>
          <w:spacing w:val="1"/>
        </w:rPr>
        <w:t xml:space="preserve"> </w:t>
      </w:r>
      <w:r>
        <w:t>1659170077;</w:t>
      </w:r>
      <w:r>
        <w:rPr>
          <w:spacing w:val="1"/>
        </w:rPr>
        <w:t xml:space="preserve"> </w:t>
      </w:r>
      <w:r>
        <w:t>юридический</w:t>
      </w:r>
      <w:r>
        <w:rPr>
          <w:spacing w:val="1"/>
        </w:rPr>
        <w:t xml:space="preserve"> </w:t>
      </w:r>
      <w:r>
        <w:t>адрес: 420054, Татарстан, г. Казань, ул. Техническая, дом 23Б, пом. 1005; тел. 8-909-3083160; E-</w:t>
      </w:r>
      <w:r>
        <w:rPr>
          <w:spacing w:val="1"/>
        </w:rPr>
        <w:t xml:space="preserve"> </w:t>
      </w:r>
      <w:proofErr w:type="spellStart"/>
      <w:r>
        <w:t>mail</w:t>
      </w:r>
      <w:proofErr w:type="spellEnd"/>
      <w:r>
        <w:t>:</w:t>
      </w:r>
      <w:r>
        <w:rPr>
          <w:spacing w:val="-1"/>
        </w:rPr>
        <w:t xml:space="preserve"> </w:t>
      </w:r>
      <w:hyperlink r:id="rId6">
        <w:r>
          <w:t xml:space="preserve">isma_70@mail.ru, </w:t>
        </w:r>
      </w:hyperlink>
      <w:hyperlink r:id="rId7">
        <w:r>
          <w:t>ukulab70@mail.ru.</w:t>
        </w:r>
      </w:hyperlink>
    </w:p>
    <w:p w:rsidR="007B2B0E" w:rsidRDefault="007B2B0E" w:rsidP="003D61E8">
      <w:pPr>
        <w:ind w:firstLine="709"/>
        <w:jc w:val="both"/>
        <w:rPr>
          <w:sz w:val="26"/>
        </w:rPr>
      </w:pPr>
    </w:p>
    <w:p w:rsidR="007B2B0E" w:rsidRPr="003D61E8" w:rsidRDefault="00A60D84" w:rsidP="003D61E8">
      <w:pPr>
        <w:ind w:firstLine="709"/>
        <w:jc w:val="both"/>
        <w:rPr>
          <w:szCs w:val="24"/>
          <w:u w:val="single"/>
        </w:rPr>
      </w:pPr>
      <w:r w:rsidRPr="003D61E8">
        <w:rPr>
          <w:szCs w:val="24"/>
          <w:u w:val="single"/>
        </w:rPr>
        <w:t xml:space="preserve">Наименование, юридический адрес, контактная информация органа местного самоуправления, ответственного за организацию общественных обсуждений, контактные </w:t>
      </w:r>
      <w:r w:rsidR="003D61E8" w:rsidRPr="003D61E8">
        <w:rPr>
          <w:szCs w:val="24"/>
          <w:u w:val="single"/>
        </w:rPr>
        <w:t>данные ответственных лиц органа</w:t>
      </w:r>
      <w:r w:rsidRPr="003D61E8">
        <w:rPr>
          <w:szCs w:val="24"/>
          <w:u w:val="single"/>
        </w:rPr>
        <w:t xml:space="preserve"> местного самоуправления: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45"/>
        <w:gridCol w:w="3975"/>
        <w:gridCol w:w="4185"/>
      </w:tblGrid>
      <w:tr w:rsidR="007B2B0E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A60D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органа местного самоуправления, ответственного за организацию общественных обсуждений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A60D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Юридический адрес, контактная информация органа местного самоуправления, ответственного за организацию общественных обсуждений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A60D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ФИО, должность, контактные данные  лица органа местного самоуправления, ответственного за организацию общественных обсуждений</w:t>
            </w:r>
          </w:p>
          <w:p w:rsidR="007B2B0E" w:rsidRDefault="00A60D8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7B2B0E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A60D84">
            <w:pPr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Тарногского</w:t>
            </w:r>
            <w:proofErr w:type="spellEnd"/>
            <w:r>
              <w:rPr>
                <w:sz w:val="22"/>
              </w:rPr>
              <w:t xml:space="preserve"> муниципального округа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A60D84">
            <w:pPr>
              <w:rPr>
                <w:sz w:val="22"/>
              </w:rPr>
            </w:pPr>
            <w:r>
              <w:rPr>
                <w:sz w:val="22"/>
              </w:rPr>
              <w:t xml:space="preserve">161560, Вологодская область,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арногский</w:t>
            </w:r>
            <w:proofErr w:type="spellEnd"/>
            <w:r>
              <w:rPr>
                <w:sz w:val="22"/>
              </w:rPr>
              <w:t xml:space="preserve"> Городок, ул.Советская, д.30, </w:t>
            </w:r>
          </w:p>
          <w:p w:rsidR="007B2B0E" w:rsidRDefault="00A60D84">
            <w:pPr>
              <w:rPr>
                <w:sz w:val="22"/>
              </w:rPr>
            </w:pPr>
            <w:r>
              <w:rPr>
                <w:sz w:val="22"/>
              </w:rPr>
              <w:t>телефон: (8-81748) 2-16-55,</w:t>
            </w:r>
          </w:p>
          <w:p w:rsidR="007B2B0E" w:rsidRDefault="00A60D84">
            <w:pPr>
              <w:rPr>
                <w:sz w:val="22"/>
              </w:rPr>
            </w:pPr>
            <w:r>
              <w:rPr>
                <w:sz w:val="22"/>
              </w:rPr>
              <w:t>факс: (8-81748) 2-19-68,</w:t>
            </w:r>
          </w:p>
          <w:p w:rsidR="007B2B0E" w:rsidRPr="002918F8" w:rsidRDefault="00A60D84">
            <w:pPr>
              <w:rPr>
                <w:sz w:val="22"/>
                <w:lang w:val="en-US"/>
              </w:rPr>
            </w:pPr>
            <w:proofErr w:type="gramStart"/>
            <w:r>
              <w:rPr>
                <w:sz w:val="22"/>
              </w:rPr>
              <w:t>е</w:t>
            </w:r>
            <w:proofErr w:type="gramEnd"/>
            <w:r w:rsidRPr="002918F8">
              <w:rPr>
                <w:sz w:val="22"/>
                <w:lang w:val="en-US"/>
              </w:rPr>
              <w:t>-mail: pr.admtar@yandex.ru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2B0E" w:rsidRDefault="002918F8">
            <w:pPr>
              <w:rPr>
                <w:sz w:val="22"/>
              </w:rPr>
            </w:pPr>
            <w:r>
              <w:rPr>
                <w:sz w:val="22"/>
              </w:rPr>
              <w:t>Тарханов Михаил Александрович, начальник</w:t>
            </w:r>
            <w:r w:rsidR="00A60D84">
              <w:rPr>
                <w:sz w:val="22"/>
              </w:rPr>
              <w:t xml:space="preserve"> отдела экологии администрации </w:t>
            </w:r>
            <w:proofErr w:type="spellStart"/>
            <w:r w:rsidR="00A60D84">
              <w:rPr>
                <w:sz w:val="22"/>
              </w:rPr>
              <w:t>Тарногского</w:t>
            </w:r>
            <w:proofErr w:type="spellEnd"/>
            <w:r w:rsidR="00A60D84">
              <w:rPr>
                <w:sz w:val="22"/>
              </w:rPr>
              <w:t xml:space="preserve"> муниципального округа, </w:t>
            </w:r>
          </w:p>
          <w:p w:rsidR="007B2B0E" w:rsidRDefault="00A60D84">
            <w:pPr>
              <w:rPr>
                <w:sz w:val="22"/>
              </w:rPr>
            </w:pPr>
            <w:r>
              <w:rPr>
                <w:sz w:val="22"/>
              </w:rPr>
              <w:t xml:space="preserve">телефон: (8-81748) 2-19-34, </w:t>
            </w:r>
          </w:p>
          <w:p w:rsidR="007B2B0E" w:rsidRDefault="00A60D84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</w:t>
            </w:r>
            <w:proofErr w:type="gramEnd"/>
            <w:r>
              <w:rPr>
                <w:sz w:val="22"/>
              </w:rPr>
              <w:t>-mail</w:t>
            </w:r>
            <w:proofErr w:type="spellEnd"/>
            <w:r>
              <w:rPr>
                <w:sz w:val="22"/>
              </w:rPr>
              <w:t>: tarnogaeko@yandex.ru</w:t>
            </w:r>
          </w:p>
          <w:p w:rsidR="007B2B0E" w:rsidRDefault="007B2B0E">
            <w:pPr>
              <w:rPr>
                <w:sz w:val="22"/>
              </w:rPr>
            </w:pPr>
          </w:p>
        </w:tc>
      </w:tr>
    </w:tbl>
    <w:p w:rsidR="002918F8" w:rsidRPr="003D61E8" w:rsidRDefault="002918F8" w:rsidP="003D61E8">
      <w:pPr>
        <w:ind w:firstLine="709"/>
        <w:jc w:val="both"/>
        <w:rPr>
          <w:szCs w:val="24"/>
        </w:rPr>
      </w:pPr>
      <w:r w:rsidRPr="003D61E8">
        <w:rPr>
          <w:szCs w:val="24"/>
          <w:u w:val="single"/>
        </w:rPr>
        <w:t>Наименование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планируемой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(намечаемой)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хозяйственной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и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иной</w:t>
      </w:r>
      <w:r w:rsidRPr="003D61E8">
        <w:rPr>
          <w:spacing w:val="1"/>
          <w:szCs w:val="24"/>
          <w:u w:val="single"/>
        </w:rPr>
        <w:t xml:space="preserve"> </w:t>
      </w:r>
      <w:r w:rsidRPr="003D61E8">
        <w:rPr>
          <w:szCs w:val="24"/>
          <w:u w:val="single"/>
        </w:rPr>
        <w:t>деятельности:</w:t>
      </w:r>
      <w:r w:rsidRPr="003D61E8">
        <w:rPr>
          <w:b/>
          <w:i/>
          <w:spacing w:val="1"/>
          <w:szCs w:val="24"/>
        </w:rPr>
        <w:t xml:space="preserve"> </w:t>
      </w:r>
      <w:r w:rsidRPr="003D61E8">
        <w:rPr>
          <w:szCs w:val="24"/>
        </w:rPr>
        <w:t>рекультиваци</w:t>
      </w:r>
      <w:r w:rsidR="00085A45">
        <w:rPr>
          <w:szCs w:val="24"/>
        </w:rPr>
        <w:t>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земель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объектам: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«Несанкционированная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свалка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ТБО(ТКО)</w:t>
      </w:r>
      <w:r w:rsidRPr="003D61E8">
        <w:rPr>
          <w:spacing w:val="61"/>
          <w:szCs w:val="24"/>
        </w:rPr>
        <w:t xml:space="preserve"> </w:t>
      </w:r>
      <w:r w:rsidRPr="003D61E8">
        <w:rPr>
          <w:szCs w:val="24"/>
        </w:rPr>
        <w:t>вблизи</w:t>
      </w:r>
      <w:r w:rsidRPr="003D61E8">
        <w:rPr>
          <w:spacing w:val="1"/>
          <w:szCs w:val="24"/>
        </w:rPr>
        <w:t xml:space="preserve"> </w:t>
      </w:r>
      <w:proofErr w:type="spellStart"/>
      <w:r w:rsidRPr="003D61E8">
        <w:rPr>
          <w:szCs w:val="24"/>
        </w:rPr>
        <w:t>д</w:t>
      </w:r>
      <w:proofErr w:type="gramStart"/>
      <w:r w:rsidRPr="003D61E8">
        <w:rPr>
          <w:szCs w:val="24"/>
        </w:rPr>
        <w:t>.П</w:t>
      </w:r>
      <w:proofErr w:type="gramEnd"/>
      <w:r w:rsidRPr="003D61E8">
        <w:rPr>
          <w:szCs w:val="24"/>
        </w:rPr>
        <w:t>роневская</w:t>
      </w:r>
      <w:proofErr w:type="spellEnd"/>
      <w:r w:rsidRPr="003D61E8">
        <w:rPr>
          <w:spacing w:val="21"/>
          <w:szCs w:val="24"/>
        </w:rPr>
        <w:t xml:space="preserve">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pacing w:val="21"/>
          <w:szCs w:val="24"/>
        </w:rPr>
        <w:t xml:space="preserve"> </w:t>
      </w:r>
      <w:r w:rsidRPr="003D61E8">
        <w:rPr>
          <w:szCs w:val="24"/>
        </w:rPr>
        <w:t>муниципального</w:t>
      </w:r>
      <w:r w:rsidRPr="003D61E8">
        <w:rPr>
          <w:spacing w:val="21"/>
          <w:szCs w:val="24"/>
        </w:rPr>
        <w:t xml:space="preserve"> </w:t>
      </w:r>
      <w:r w:rsidRPr="003D61E8">
        <w:rPr>
          <w:szCs w:val="24"/>
        </w:rPr>
        <w:t>округа</w:t>
      </w:r>
      <w:r w:rsidRPr="003D61E8">
        <w:rPr>
          <w:spacing w:val="18"/>
          <w:szCs w:val="24"/>
        </w:rPr>
        <w:t xml:space="preserve"> </w:t>
      </w:r>
      <w:r w:rsidRPr="003D61E8">
        <w:rPr>
          <w:szCs w:val="24"/>
        </w:rPr>
        <w:t>Вологодской</w:t>
      </w:r>
      <w:r w:rsidRPr="003D61E8">
        <w:rPr>
          <w:spacing w:val="21"/>
          <w:szCs w:val="24"/>
        </w:rPr>
        <w:t xml:space="preserve"> </w:t>
      </w:r>
      <w:r w:rsidRPr="003D61E8">
        <w:rPr>
          <w:szCs w:val="24"/>
        </w:rPr>
        <w:t>области»,</w:t>
      </w:r>
    </w:p>
    <w:p w:rsidR="002918F8" w:rsidRPr="003D61E8" w:rsidRDefault="002918F8" w:rsidP="003D61E8">
      <w:pPr>
        <w:ind w:firstLine="709"/>
        <w:jc w:val="both"/>
        <w:rPr>
          <w:szCs w:val="24"/>
        </w:rPr>
      </w:pPr>
      <w:r w:rsidRPr="003D61E8">
        <w:rPr>
          <w:szCs w:val="24"/>
        </w:rPr>
        <w:t>«Несанкционированная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свалка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ТБ</w:t>
      </w:r>
      <w:proofErr w:type="gramStart"/>
      <w:r w:rsidRPr="003D61E8">
        <w:rPr>
          <w:szCs w:val="24"/>
        </w:rPr>
        <w:t>О(</w:t>
      </w:r>
      <w:proofErr w:type="gramEnd"/>
      <w:r w:rsidRPr="003D61E8">
        <w:rPr>
          <w:szCs w:val="24"/>
        </w:rPr>
        <w:t>ТКО)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1"/>
          <w:szCs w:val="24"/>
        </w:rPr>
        <w:t xml:space="preserve"> </w:t>
      </w:r>
      <w:proofErr w:type="spellStart"/>
      <w:r w:rsidRPr="003D61E8">
        <w:rPr>
          <w:szCs w:val="24"/>
        </w:rPr>
        <w:t>Заборском</w:t>
      </w:r>
      <w:proofErr w:type="spellEnd"/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сельском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поселении</w:t>
      </w:r>
      <w:r w:rsidRPr="003D61E8">
        <w:rPr>
          <w:spacing w:val="1"/>
          <w:szCs w:val="24"/>
        </w:rPr>
        <w:t xml:space="preserve">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муниципального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округа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Вологодской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области».</w:t>
      </w:r>
    </w:p>
    <w:p w:rsidR="007B2B0E" w:rsidRPr="003D61E8" w:rsidRDefault="007B2B0E" w:rsidP="003D61E8">
      <w:pPr>
        <w:ind w:firstLine="709"/>
        <w:jc w:val="both"/>
        <w:rPr>
          <w:szCs w:val="24"/>
          <w:u w:val="single"/>
        </w:rPr>
      </w:pPr>
    </w:p>
    <w:p w:rsidR="002918F8" w:rsidRPr="003D61E8" w:rsidRDefault="002918F8" w:rsidP="003D61E8">
      <w:pPr>
        <w:ind w:firstLine="709"/>
        <w:jc w:val="both"/>
        <w:rPr>
          <w:szCs w:val="24"/>
        </w:rPr>
      </w:pPr>
      <w:r w:rsidRPr="003D61E8">
        <w:rPr>
          <w:szCs w:val="24"/>
          <w:u w:val="single"/>
        </w:rPr>
        <w:t>Цель планируемой (намечаемой) хозяйственной и иной деятельност</w:t>
      </w:r>
      <w:r w:rsidRPr="003D61E8">
        <w:rPr>
          <w:b/>
          <w:i/>
          <w:szCs w:val="24"/>
        </w:rPr>
        <w:t xml:space="preserve">и: </w:t>
      </w:r>
      <w:r w:rsidRPr="003D61E8">
        <w:rPr>
          <w:szCs w:val="24"/>
        </w:rPr>
        <w:t>предотвращение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или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смягчение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воздействия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этой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деятельности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окружающую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среду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связанных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ней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социальных,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экономических и иных последствий.</w:t>
      </w:r>
    </w:p>
    <w:p w:rsidR="002918F8" w:rsidRPr="003D61E8" w:rsidRDefault="002918F8" w:rsidP="003D61E8">
      <w:pPr>
        <w:jc w:val="both"/>
        <w:rPr>
          <w:szCs w:val="24"/>
          <w:u w:val="single"/>
        </w:rPr>
      </w:pPr>
    </w:p>
    <w:p w:rsidR="002918F8" w:rsidRPr="003D61E8" w:rsidRDefault="002918F8" w:rsidP="003D61E8">
      <w:pPr>
        <w:pStyle w:val="10"/>
        <w:spacing w:before="0" w:after="0"/>
        <w:ind w:firstLine="709"/>
        <w:rPr>
          <w:rFonts w:ascii="Times New Roman" w:hAnsi="Times New Roman"/>
          <w:b w:val="0"/>
          <w:sz w:val="24"/>
          <w:szCs w:val="24"/>
          <w:u w:val="single"/>
        </w:rPr>
      </w:pPr>
      <w:r w:rsidRPr="003D61E8">
        <w:rPr>
          <w:rFonts w:ascii="Times New Roman" w:hAnsi="Times New Roman"/>
          <w:b w:val="0"/>
          <w:sz w:val="24"/>
          <w:szCs w:val="24"/>
          <w:u w:val="single"/>
        </w:rPr>
        <w:t>Предварительное место реализации планируемой (намечаемой) хозяйственной и иной</w:t>
      </w:r>
      <w:r w:rsidRPr="003D61E8">
        <w:rPr>
          <w:rFonts w:ascii="Times New Roman" w:hAnsi="Times New Roman"/>
          <w:b w:val="0"/>
          <w:spacing w:val="-57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деятельности:</w:t>
      </w:r>
    </w:p>
    <w:p w:rsidR="002918F8" w:rsidRPr="003D61E8" w:rsidRDefault="002918F8" w:rsidP="003D61E8">
      <w:pPr>
        <w:ind w:firstLine="709"/>
        <w:rPr>
          <w:szCs w:val="24"/>
        </w:rPr>
      </w:pPr>
      <w:r w:rsidRPr="003D61E8">
        <w:rPr>
          <w:szCs w:val="24"/>
        </w:rPr>
        <w:t xml:space="preserve">В </w:t>
      </w:r>
      <w:proofErr w:type="spellStart"/>
      <w:r w:rsidRPr="003D61E8">
        <w:rPr>
          <w:szCs w:val="24"/>
        </w:rPr>
        <w:t>Тарногском</w:t>
      </w:r>
      <w:proofErr w:type="spellEnd"/>
      <w:r w:rsidRPr="003D61E8">
        <w:rPr>
          <w:szCs w:val="24"/>
        </w:rPr>
        <w:t xml:space="preserve"> округе Вологодской области, кадастровый номер земельного участка</w:t>
      </w:r>
      <w:r w:rsidRPr="003D61E8">
        <w:rPr>
          <w:spacing w:val="-57"/>
          <w:szCs w:val="24"/>
        </w:rPr>
        <w:t xml:space="preserve"> </w:t>
      </w:r>
      <w:r w:rsidRPr="003D61E8">
        <w:rPr>
          <w:szCs w:val="24"/>
        </w:rPr>
        <w:t>35:08:0301053:858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(вблизи</w:t>
      </w:r>
      <w:r w:rsidRPr="003D61E8">
        <w:rPr>
          <w:spacing w:val="-3"/>
          <w:szCs w:val="24"/>
        </w:rPr>
        <w:t xml:space="preserve"> </w:t>
      </w:r>
      <w:proofErr w:type="spellStart"/>
      <w:r w:rsidRPr="003D61E8">
        <w:rPr>
          <w:szCs w:val="24"/>
        </w:rPr>
        <w:t>д</w:t>
      </w:r>
      <w:proofErr w:type="gramStart"/>
      <w:r w:rsidRPr="003D61E8">
        <w:rPr>
          <w:szCs w:val="24"/>
        </w:rPr>
        <w:t>.П</w:t>
      </w:r>
      <w:proofErr w:type="gramEnd"/>
      <w:r w:rsidRPr="003D61E8">
        <w:rPr>
          <w:szCs w:val="24"/>
        </w:rPr>
        <w:t>роневская</w:t>
      </w:r>
      <w:proofErr w:type="spellEnd"/>
      <w:r w:rsidRPr="003D61E8">
        <w:rPr>
          <w:szCs w:val="24"/>
        </w:rPr>
        <w:t xml:space="preserve">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муниципального округа);</w:t>
      </w:r>
    </w:p>
    <w:p w:rsidR="002918F8" w:rsidRPr="003D61E8" w:rsidRDefault="002918F8" w:rsidP="003D61E8">
      <w:pPr>
        <w:ind w:firstLine="709"/>
        <w:rPr>
          <w:szCs w:val="24"/>
        </w:rPr>
      </w:pPr>
      <w:r w:rsidRPr="003D61E8">
        <w:rPr>
          <w:szCs w:val="24"/>
        </w:rPr>
        <w:t>В</w:t>
      </w:r>
      <w:r w:rsidRPr="003D61E8">
        <w:rPr>
          <w:spacing w:val="49"/>
          <w:szCs w:val="24"/>
        </w:rPr>
        <w:t xml:space="preserve"> </w:t>
      </w:r>
      <w:proofErr w:type="spellStart"/>
      <w:r w:rsidRPr="003D61E8">
        <w:rPr>
          <w:szCs w:val="24"/>
        </w:rPr>
        <w:t>Тарногском</w:t>
      </w:r>
      <w:proofErr w:type="spellEnd"/>
      <w:r w:rsidRPr="003D61E8">
        <w:rPr>
          <w:spacing w:val="48"/>
          <w:szCs w:val="24"/>
        </w:rPr>
        <w:t xml:space="preserve"> </w:t>
      </w:r>
      <w:r w:rsidRPr="003D61E8">
        <w:rPr>
          <w:szCs w:val="24"/>
        </w:rPr>
        <w:t>округе</w:t>
      </w:r>
      <w:r w:rsidRPr="003D61E8">
        <w:rPr>
          <w:spacing w:val="50"/>
          <w:szCs w:val="24"/>
        </w:rPr>
        <w:t xml:space="preserve"> </w:t>
      </w:r>
      <w:r w:rsidRPr="003D61E8">
        <w:rPr>
          <w:szCs w:val="24"/>
        </w:rPr>
        <w:t>Вологодской</w:t>
      </w:r>
      <w:r w:rsidRPr="003D61E8">
        <w:rPr>
          <w:spacing w:val="50"/>
          <w:szCs w:val="24"/>
        </w:rPr>
        <w:t xml:space="preserve"> </w:t>
      </w:r>
      <w:r w:rsidRPr="003D61E8">
        <w:rPr>
          <w:szCs w:val="24"/>
        </w:rPr>
        <w:t>области,</w:t>
      </w:r>
      <w:r w:rsidRPr="003D61E8">
        <w:rPr>
          <w:spacing w:val="49"/>
          <w:szCs w:val="24"/>
        </w:rPr>
        <w:t xml:space="preserve"> </w:t>
      </w:r>
      <w:r w:rsidRPr="003D61E8">
        <w:rPr>
          <w:szCs w:val="24"/>
        </w:rPr>
        <w:t>кадастровый</w:t>
      </w:r>
      <w:r w:rsidRPr="003D61E8">
        <w:rPr>
          <w:spacing w:val="49"/>
          <w:szCs w:val="24"/>
        </w:rPr>
        <w:t xml:space="preserve"> </w:t>
      </w:r>
      <w:r w:rsidRPr="003D61E8">
        <w:rPr>
          <w:szCs w:val="24"/>
        </w:rPr>
        <w:t>номер</w:t>
      </w:r>
      <w:r w:rsidRPr="003D61E8">
        <w:rPr>
          <w:spacing w:val="49"/>
          <w:szCs w:val="24"/>
        </w:rPr>
        <w:t xml:space="preserve"> </w:t>
      </w:r>
      <w:r w:rsidRPr="003D61E8">
        <w:rPr>
          <w:szCs w:val="24"/>
        </w:rPr>
        <w:t>земельного</w:t>
      </w:r>
      <w:r w:rsidRPr="003D61E8">
        <w:rPr>
          <w:spacing w:val="49"/>
          <w:szCs w:val="24"/>
        </w:rPr>
        <w:t xml:space="preserve"> </w:t>
      </w:r>
      <w:r w:rsidRPr="003D61E8">
        <w:rPr>
          <w:szCs w:val="24"/>
        </w:rPr>
        <w:t>участка</w:t>
      </w:r>
      <w:r w:rsidRPr="003D61E8">
        <w:rPr>
          <w:spacing w:val="-57"/>
          <w:szCs w:val="24"/>
        </w:rPr>
        <w:t xml:space="preserve"> </w:t>
      </w:r>
      <w:r w:rsidRPr="003D61E8">
        <w:rPr>
          <w:szCs w:val="24"/>
        </w:rPr>
        <w:t>35:08:0203001:247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(в</w:t>
      </w:r>
      <w:r w:rsidRPr="003D61E8">
        <w:rPr>
          <w:spacing w:val="58"/>
          <w:szCs w:val="24"/>
        </w:rPr>
        <w:t xml:space="preserve"> </w:t>
      </w:r>
      <w:proofErr w:type="spellStart"/>
      <w:r w:rsidRPr="003D61E8">
        <w:rPr>
          <w:szCs w:val="24"/>
        </w:rPr>
        <w:t>Заборском</w:t>
      </w:r>
      <w:proofErr w:type="spellEnd"/>
      <w:r w:rsidRPr="003D61E8">
        <w:rPr>
          <w:spacing w:val="-2"/>
          <w:szCs w:val="24"/>
        </w:rPr>
        <w:t xml:space="preserve"> </w:t>
      </w:r>
      <w:r w:rsidRPr="003D61E8">
        <w:rPr>
          <w:szCs w:val="24"/>
        </w:rPr>
        <w:t>сельском</w:t>
      </w:r>
      <w:r w:rsidRPr="003D61E8">
        <w:rPr>
          <w:spacing w:val="-2"/>
          <w:szCs w:val="24"/>
        </w:rPr>
        <w:t xml:space="preserve"> </w:t>
      </w:r>
      <w:r w:rsidRPr="003D61E8">
        <w:rPr>
          <w:szCs w:val="24"/>
        </w:rPr>
        <w:t xml:space="preserve">поселении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муниципального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округа).</w:t>
      </w:r>
    </w:p>
    <w:p w:rsidR="003D61E8" w:rsidRPr="003D61E8" w:rsidRDefault="002918F8" w:rsidP="003D61E8">
      <w:pPr>
        <w:pStyle w:val="10"/>
        <w:spacing w:before="0" w:after="0"/>
        <w:ind w:firstLine="709"/>
        <w:rPr>
          <w:rFonts w:ascii="Times New Roman" w:hAnsi="Times New Roman"/>
          <w:b w:val="0"/>
          <w:spacing w:val="32"/>
          <w:sz w:val="24"/>
          <w:szCs w:val="24"/>
        </w:rPr>
      </w:pPr>
      <w:r w:rsidRPr="003D61E8">
        <w:rPr>
          <w:rFonts w:ascii="Times New Roman" w:hAnsi="Times New Roman"/>
          <w:b w:val="0"/>
          <w:sz w:val="24"/>
          <w:szCs w:val="24"/>
          <w:u w:val="single"/>
        </w:rPr>
        <w:t>Планируемые</w:t>
      </w:r>
      <w:r w:rsidRPr="003D61E8">
        <w:rPr>
          <w:rFonts w:ascii="Times New Roman" w:hAnsi="Times New Roman"/>
          <w:b w:val="0"/>
          <w:spacing w:val="28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сроки</w:t>
      </w:r>
      <w:r w:rsidRPr="003D61E8">
        <w:rPr>
          <w:rFonts w:ascii="Times New Roman" w:hAnsi="Times New Roman"/>
          <w:b w:val="0"/>
          <w:spacing w:val="29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проведения</w:t>
      </w:r>
      <w:r w:rsidRPr="003D61E8">
        <w:rPr>
          <w:rFonts w:ascii="Times New Roman" w:hAnsi="Times New Roman"/>
          <w:b w:val="0"/>
          <w:spacing w:val="30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оценки</w:t>
      </w:r>
      <w:r w:rsidRPr="003D61E8">
        <w:rPr>
          <w:rFonts w:ascii="Times New Roman" w:hAnsi="Times New Roman"/>
          <w:b w:val="0"/>
          <w:spacing w:val="28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воздействия</w:t>
      </w:r>
      <w:r w:rsidRPr="003D61E8">
        <w:rPr>
          <w:rFonts w:ascii="Times New Roman" w:hAnsi="Times New Roman"/>
          <w:b w:val="0"/>
          <w:spacing w:val="27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на</w:t>
      </w:r>
      <w:r w:rsidRPr="003D61E8">
        <w:rPr>
          <w:rFonts w:ascii="Times New Roman" w:hAnsi="Times New Roman"/>
          <w:b w:val="0"/>
          <w:spacing w:val="29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окружающую</w:t>
      </w:r>
      <w:r w:rsidRPr="003D61E8">
        <w:rPr>
          <w:rFonts w:ascii="Times New Roman" w:hAnsi="Times New Roman"/>
          <w:b w:val="0"/>
          <w:spacing w:val="28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среду</w:t>
      </w:r>
      <w:r w:rsidRPr="003D61E8">
        <w:rPr>
          <w:rFonts w:ascii="Times New Roman" w:hAnsi="Times New Roman"/>
          <w:b w:val="0"/>
          <w:sz w:val="24"/>
          <w:szCs w:val="24"/>
        </w:rPr>
        <w:t>:</w:t>
      </w:r>
      <w:r w:rsidRPr="003D61E8">
        <w:rPr>
          <w:rFonts w:ascii="Times New Roman" w:hAnsi="Times New Roman"/>
          <w:b w:val="0"/>
          <w:spacing w:val="32"/>
          <w:sz w:val="24"/>
          <w:szCs w:val="24"/>
        </w:rPr>
        <w:t xml:space="preserve"> </w:t>
      </w:r>
    </w:p>
    <w:p w:rsidR="007B2B0E" w:rsidRPr="003D61E8" w:rsidRDefault="003D61E8" w:rsidP="003D61E8">
      <w:pPr>
        <w:pStyle w:val="10"/>
        <w:spacing w:before="0" w:after="0"/>
        <w:ind w:firstLine="709"/>
        <w:rPr>
          <w:b w:val="0"/>
          <w:i/>
          <w:sz w:val="24"/>
          <w:szCs w:val="24"/>
        </w:rPr>
      </w:pPr>
      <w:r w:rsidRPr="003D61E8">
        <w:rPr>
          <w:rFonts w:ascii="Times New Roman" w:hAnsi="Times New Roman"/>
          <w:b w:val="0"/>
          <w:sz w:val="24"/>
          <w:szCs w:val="24"/>
        </w:rPr>
        <w:t>д</w:t>
      </w:r>
      <w:r w:rsidR="002918F8" w:rsidRPr="003D61E8">
        <w:rPr>
          <w:rFonts w:ascii="Times New Roman" w:hAnsi="Times New Roman"/>
          <w:b w:val="0"/>
          <w:sz w:val="24"/>
          <w:szCs w:val="24"/>
        </w:rPr>
        <w:t>о</w:t>
      </w:r>
      <w:r w:rsidR="002918F8" w:rsidRPr="003D61E8">
        <w:rPr>
          <w:rFonts w:ascii="Times New Roman" w:hAnsi="Times New Roman"/>
          <w:b w:val="0"/>
          <w:spacing w:val="29"/>
          <w:sz w:val="24"/>
          <w:szCs w:val="24"/>
        </w:rPr>
        <w:t xml:space="preserve"> </w:t>
      </w:r>
      <w:r w:rsidR="002918F8" w:rsidRPr="003D61E8">
        <w:rPr>
          <w:rFonts w:ascii="Times New Roman" w:hAnsi="Times New Roman"/>
          <w:b w:val="0"/>
          <w:sz w:val="24"/>
          <w:szCs w:val="24"/>
        </w:rPr>
        <w:t>ноября 2023г.</w:t>
      </w:r>
    </w:p>
    <w:p w:rsidR="00155695" w:rsidRPr="003D61E8" w:rsidRDefault="00155695" w:rsidP="003D61E8">
      <w:pPr>
        <w:pStyle w:val="10"/>
        <w:spacing w:before="0" w:after="0"/>
        <w:ind w:firstLine="709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3D61E8">
        <w:rPr>
          <w:rFonts w:ascii="Times New Roman" w:hAnsi="Times New Roman"/>
          <w:b w:val="0"/>
          <w:sz w:val="24"/>
          <w:szCs w:val="24"/>
          <w:u w:val="single"/>
        </w:rPr>
        <w:t>Место</w:t>
      </w:r>
      <w:r w:rsidRPr="003D61E8">
        <w:rPr>
          <w:rFonts w:ascii="Times New Roman" w:hAnsi="Times New Roman"/>
          <w:b w:val="0"/>
          <w:spacing w:val="-2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и сроки</w:t>
      </w:r>
      <w:r w:rsidRPr="003D61E8">
        <w:rPr>
          <w:rFonts w:ascii="Times New Roman" w:hAnsi="Times New Roman"/>
          <w:b w:val="0"/>
          <w:spacing w:val="-1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доступности объекта</w:t>
      </w:r>
      <w:r w:rsidRPr="003D61E8">
        <w:rPr>
          <w:rFonts w:ascii="Times New Roman" w:hAnsi="Times New Roman"/>
          <w:b w:val="0"/>
          <w:spacing w:val="-1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общественного</w:t>
      </w:r>
      <w:r w:rsidRPr="003D61E8">
        <w:rPr>
          <w:rFonts w:ascii="Times New Roman" w:hAnsi="Times New Roman"/>
          <w:b w:val="0"/>
          <w:spacing w:val="-1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обсуждения:</w:t>
      </w:r>
    </w:p>
    <w:p w:rsidR="00155695" w:rsidRPr="003D61E8" w:rsidRDefault="00155695" w:rsidP="003D61E8">
      <w:pPr>
        <w:pStyle w:val="a5"/>
        <w:spacing w:after="0"/>
        <w:ind w:firstLine="709"/>
        <w:rPr>
          <w:szCs w:val="24"/>
        </w:rPr>
      </w:pPr>
      <w:r w:rsidRPr="003D61E8">
        <w:rPr>
          <w:szCs w:val="24"/>
        </w:rPr>
        <w:t>в</w:t>
      </w:r>
      <w:r w:rsidRPr="003D61E8">
        <w:rPr>
          <w:spacing w:val="3"/>
          <w:szCs w:val="24"/>
        </w:rPr>
        <w:t xml:space="preserve"> </w:t>
      </w:r>
      <w:r w:rsidRPr="003D61E8">
        <w:rPr>
          <w:szCs w:val="24"/>
        </w:rPr>
        <w:t>соответствии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с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пунктом</w:t>
      </w:r>
      <w:r w:rsidRPr="003D61E8">
        <w:rPr>
          <w:spacing w:val="8"/>
          <w:szCs w:val="24"/>
        </w:rPr>
        <w:t xml:space="preserve"> </w:t>
      </w:r>
      <w:r w:rsidRPr="003D61E8">
        <w:rPr>
          <w:szCs w:val="24"/>
        </w:rPr>
        <w:t>7.9.2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Приказа</w:t>
      </w:r>
      <w:r w:rsidRPr="003D61E8">
        <w:rPr>
          <w:spacing w:val="4"/>
          <w:szCs w:val="24"/>
        </w:rPr>
        <w:t xml:space="preserve"> </w:t>
      </w:r>
      <w:r w:rsidRPr="003D61E8">
        <w:rPr>
          <w:szCs w:val="24"/>
        </w:rPr>
        <w:t>от</w:t>
      </w:r>
      <w:r w:rsidRPr="003D61E8">
        <w:rPr>
          <w:spacing w:val="3"/>
          <w:szCs w:val="24"/>
        </w:rPr>
        <w:t xml:space="preserve"> </w:t>
      </w:r>
      <w:r w:rsidRPr="003D61E8">
        <w:rPr>
          <w:szCs w:val="24"/>
        </w:rPr>
        <w:t>1</w:t>
      </w:r>
      <w:r w:rsidRPr="003D61E8">
        <w:rPr>
          <w:spacing w:val="7"/>
          <w:szCs w:val="24"/>
        </w:rPr>
        <w:t xml:space="preserve"> </w:t>
      </w:r>
      <w:r w:rsidRPr="003D61E8">
        <w:rPr>
          <w:szCs w:val="24"/>
        </w:rPr>
        <w:t>декабря</w:t>
      </w:r>
      <w:r w:rsidRPr="003D61E8">
        <w:rPr>
          <w:spacing w:val="6"/>
          <w:szCs w:val="24"/>
        </w:rPr>
        <w:t xml:space="preserve"> </w:t>
      </w:r>
      <w:r w:rsidRPr="003D61E8">
        <w:rPr>
          <w:szCs w:val="24"/>
        </w:rPr>
        <w:t>2020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года</w:t>
      </w:r>
      <w:r w:rsidRPr="003D61E8">
        <w:rPr>
          <w:spacing w:val="4"/>
          <w:szCs w:val="24"/>
        </w:rPr>
        <w:t xml:space="preserve"> </w:t>
      </w:r>
      <w:r w:rsidRPr="003D61E8">
        <w:rPr>
          <w:szCs w:val="24"/>
        </w:rPr>
        <w:t>№</w:t>
      </w:r>
      <w:r w:rsidRPr="003D61E8">
        <w:rPr>
          <w:spacing w:val="2"/>
          <w:szCs w:val="24"/>
        </w:rPr>
        <w:t xml:space="preserve"> </w:t>
      </w:r>
      <w:r w:rsidRPr="003D61E8">
        <w:rPr>
          <w:szCs w:val="24"/>
        </w:rPr>
        <w:t>999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«Об</w:t>
      </w:r>
      <w:r w:rsidRPr="003D61E8">
        <w:rPr>
          <w:spacing w:val="4"/>
          <w:szCs w:val="24"/>
        </w:rPr>
        <w:t xml:space="preserve"> </w:t>
      </w:r>
      <w:r w:rsidRPr="003D61E8">
        <w:rPr>
          <w:szCs w:val="24"/>
        </w:rPr>
        <w:t>утверждении</w:t>
      </w:r>
    </w:p>
    <w:p w:rsidR="00155695" w:rsidRPr="003D61E8" w:rsidRDefault="00155695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требований к материалам оценки воздействия на окружающую среду» сведения об </w:t>
      </w:r>
      <w:proofErr w:type="gramStart"/>
      <w:r w:rsidRPr="003D61E8">
        <w:rPr>
          <w:szCs w:val="24"/>
        </w:rPr>
        <w:t>уведомлении</w:t>
      </w:r>
      <w:proofErr w:type="gramEnd"/>
      <w:r w:rsidRPr="003D61E8">
        <w:rPr>
          <w:szCs w:val="24"/>
        </w:rPr>
        <w:t xml:space="preserve"> 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проведении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общественных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обсуждений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предварительных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материалов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оценки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воздействия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окружающую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среду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его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размещении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позднее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чем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за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3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календарных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дня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до</w:t>
      </w:r>
      <w:r w:rsidRPr="003D61E8">
        <w:rPr>
          <w:spacing w:val="60"/>
          <w:szCs w:val="24"/>
        </w:rPr>
        <w:t xml:space="preserve"> </w:t>
      </w:r>
      <w:r w:rsidRPr="003D61E8">
        <w:rPr>
          <w:szCs w:val="24"/>
        </w:rPr>
        <w:lastRenderedPageBreak/>
        <w:t>начала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планируемого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общественного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обсуждения,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исчисляемого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даты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обеспечения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доступности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объекта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общественных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обсуждений</w:t>
      </w:r>
      <w:r w:rsidRPr="003D61E8">
        <w:rPr>
          <w:spacing w:val="-1"/>
          <w:szCs w:val="24"/>
        </w:rPr>
        <w:t xml:space="preserve"> </w:t>
      </w:r>
      <w:r w:rsidRPr="003D61E8">
        <w:rPr>
          <w:szCs w:val="24"/>
        </w:rPr>
        <w:t>для ознакомления общественности:</w:t>
      </w:r>
    </w:p>
    <w:p w:rsidR="00155695" w:rsidRPr="003D61E8" w:rsidRDefault="00155695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>а) на муниципальном уровне - на официальном сайте органа местного самоуправления,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определенного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соответствии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 xml:space="preserve">с </w:t>
      </w:r>
      <w:hyperlink r:id="rId8" w:anchor="7E40KE">
        <w:r w:rsidRPr="003D61E8">
          <w:rPr>
            <w:szCs w:val="24"/>
          </w:rPr>
          <w:t>пунктом</w:t>
        </w:r>
        <w:r w:rsidRPr="003D61E8">
          <w:rPr>
            <w:spacing w:val="1"/>
            <w:szCs w:val="24"/>
          </w:rPr>
          <w:t xml:space="preserve"> </w:t>
        </w:r>
        <w:r w:rsidRPr="003D61E8">
          <w:rPr>
            <w:szCs w:val="24"/>
          </w:rPr>
          <w:t>7.9.1</w:t>
        </w:r>
        <w:r w:rsidRPr="003D61E8">
          <w:rPr>
            <w:spacing w:val="1"/>
            <w:szCs w:val="24"/>
          </w:rPr>
          <w:t xml:space="preserve"> </w:t>
        </w:r>
        <w:r w:rsidRPr="003D61E8">
          <w:rPr>
            <w:szCs w:val="24"/>
          </w:rPr>
          <w:t>настоящих</w:t>
        </w:r>
        <w:r w:rsidRPr="003D61E8">
          <w:rPr>
            <w:spacing w:val="1"/>
            <w:szCs w:val="24"/>
          </w:rPr>
          <w:t xml:space="preserve"> </w:t>
        </w:r>
        <w:r w:rsidRPr="003D61E8">
          <w:rPr>
            <w:szCs w:val="24"/>
          </w:rPr>
          <w:t>требований</w:t>
        </w:r>
      </w:hyperlink>
      <w:r w:rsidRPr="003D61E8">
        <w:rPr>
          <w:szCs w:val="24"/>
        </w:rPr>
        <w:t>,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или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случае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его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отсутствия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-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официальном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периодическом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издании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уполномоченного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органа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власти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(сайте</w:t>
      </w:r>
      <w:r w:rsidRPr="003D61E8">
        <w:rPr>
          <w:spacing w:val="-57"/>
          <w:szCs w:val="24"/>
        </w:rPr>
        <w:t xml:space="preserve"> </w:t>
      </w:r>
      <w:r w:rsidRPr="003D61E8">
        <w:rPr>
          <w:szCs w:val="24"/>
        </w:rPr>
        <w:t>официального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периодического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издания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уполномоченного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органа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власти,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зарегистрированном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-57"/>
          <w:szCs w:val="24"/>
        </w:rPr>
        <w:t xml:space="preserve"> </w:t>
      </w:r>
      <w:r w:rsidRPr="003D61E8">
        <w:rPr>
          <w:szCs w:val="24"/>
        </w:rPr>
        <w:t>качестве</w:t>
      </w:r>
      <w:r w:rsidRPr="003D61E8">
        <w:rPr>
          <w:spacing w:val="14"/>
          <w:szCs w:val="24"/>
        </w:rPr>
        <w:t xml:space="preserve"> </w:t>
      </w:r>
      <w:r w:rsidRPr="003D61E8">
        <w:rPr>
          <w:szCs w:val="24"/>
        </w:rPr>
        <w:t>сетевого</w:t>
      </w:r>
      <w:r w:rsidRPr="003D61E8">
        <w:rPr>
          <w:spacing w:val="14"/>
          <w:szCs w:val="24"/>
        </w:rPr>
        <w:t xml:space="preserve"> </w:t>
      </w:r>
      <w:r w:rsidRPr="003D61E8">
        <w:rPr>
          <w:szCs w:val="24"/>
        </w:rPr>
        <w:t>издания</w:t>
      </w:r>
      <w:r w:rsidRPr="003D61E8">
        <w:rPr>
          <w:spacing w:val="13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11"/>
          <w:szCs w:val="24"/>
        </w:rPr>
        <w:t xml:space="preserve"> </w:t>
      </w:r>
      <w:r w:rsidRPr="003D61E8">
        <w:rPr>
          <w:szCs w:val="24"/>
        </w:rPr>
        <w:t>порядке,</w:t>
      </w:r>
      <w:r w:rsidRPr="003D61E8">
        <w:rPr>
          <w:spacing w:val="11"/>
          <w:szCs w:val="24"/>
        </w:rPr>
        <w:t xml:space="preserve"> </w:t>
      </w:r>
      <w:r w:rsidRPr="003D61E8">
        <w:rPr>
          <w:szCs w:val="24"/>
        </w:rPr>
        <w:t>установленном</w:t>
      </w:r>
      <w:r w:rsidRPr="003D61E8">
        <w:rPr>
          <w:spacing w:val="3"/>
          <w:szCs w:val="24"/>
        </w:rPr>
        <w:t xml:space="preserve"> </w:t>
      </w:r>
      <w:hyperlink r:id="rId9" w:anchor="64U0IK">
        <w:r w:rsidRPr="003D61E8">
          <w:rPr>
            <w:szCs w:val="24"/>
          </w:rPr>
          <w:t>Законом</w:t>
        </w:r>
        <w:r w:rsidRPr="003D61E8">
          <w:rPr>
            <w:spacing w:val="12"/>
            <w:szCs w:val="24"/>
          </w:rPr>
          <w:t xml:space="preserve"> </w:t>
        </w:r>
        <w:r w:rsidRPr="003D61E8">
          <w:rPr>
            <w:szCs w:val="24"/>
          </w:rPr>
          <w:t>Российской</w:t>
        </w:r>
        <w:r w:rsidRPr="003D61E8">
          <w:rPr>
            <w:spacing w:val="15"/>
            <w:szCs w:val="24"/>
          </w:rPr>
          <w:t xml:space="preserve"> </w:t>
        </w:r>
        <w:r w:rsidRPr="003D61E8">
          <w:rPr>
            <w:szCs w:val="24"/>
          </w:rPr>
          <w:t>Федерации</w:t>
        </w:r>
        <w:r w:rsidRPr="003D61E8">
          <w:rPr>
            <w:spacing w:val="14"/>
            <w:szCs w:val="24"/>
          </w:rPr>
          <w:t xml:space="preserve"> </w:t>
        </w:r>
        <w:r w:rsidRPr="003D61E8">
          <w:rPr>
            <w:szCs w:val="24"/>
          </w:rPr>
          <w:t>от</w:t>
        </w:r>
        <w:r w:rsidRPr="003D61E8">
          <w:rPr>
            <w:spacing w:val="12"/>
            <w:szCs w:val="24"/>
          </w:rPr>
          <w:t xml:space="preserve"> </w:t>
        </w:r>
        <w:r w:rsidRPr="003D61E8">
          <w:rPr>
            <w:szCs w:val="24"/>
          </w:rPr>
          <w:t>27</w:t>
        </w:r>
      </w:hyperlink>
    </w:p>
    <w:p w:rsidR="00155695" w:rsidRPr="003D61E8" w:rsidRDefault="007E2FC9" w:rsidP="003D61E8">
      <w:pPr>
        <w:pStyle w:val="a5"/>
        <w:spacing w:after="0"/>
        <w:ind w:firstLine="709"/>
        <w:jc w:val="both"/>
        <w:rPr>
          <w:szCs w:val="24"/>
        </w:rPr>
      </w:pPr>
      <w:hyperlink r:id="rId10" w:anchor="64U0IK">
        <w:r w:rsidR="00155695" w:rsidRPr="003D61E8">
          <w:rPr>
            <w:szCs w:val="24"/>
          </w:rPr>
          <w:t xml:space="preserve">декабря 1991 г. N 2124-1 "О средствах массовой информации" </w:t>
        </w:r>
      </w:hyperlink>
      <w:r w:rsidR="00155695" w:rsidRPr="003D61E8">
        <w:rPr>
          <w:szCs w:val="24"/>
        </w:rPr>
        <w:t>(Российская газета, 1992, N 32;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Собрание</w:t>
      </w:r>
      <w:r w:rsidR="00155695" w:rsidRPr="003D61E8">
        <w:rPr>
          <w:spacing w:val="-2"/>
          <w:szCs w:val="24"/>
        </w:rPr>
        <w:t xml:space="preserve"> </w:t>
      </w:r>
      <w:r w:rsidR="00155695" w:rsidRPr="003D61E8">
        <w:rPr>
          <w:szCs w:val="24"/>
        </w:rPr>
        <w:t>законодательства Российской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Федерации, 2020,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N 9,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ст.1134);</w:t>
      </w:r>
    </w:p>
    <w:p w:rsidR="00155695" w:rsidRPr="003D61E8" w:rsidRDefault="00155695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>б)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региональном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уровне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-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официальном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сайте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территориального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органа</w:t>
      </w:r>
      <w:r w:rsidRPr="003D61E8">
        <w:rPr>
          <w:spacing w:val="1"/>
          <w:szCs w:val="24"/>
        </w:rPr>
        <w:t xml:space="preserve"> </w:t>
      </w:r>
      <w:proofErr w:type="spellStart"/>
      <w:r w:rsidRPr="003D61E8">
        <w:rPr>
          <w:szCs w:val="24"/>
        </w:rPr>
        <w:t>Росприроднадзора</w:t>
      </w:r>
      <w:proofErr w:type="spellEnd"/>
      <w:r w:rsidRPr="003D61E8">
        <w:rPr>
          <w:szCs w:val="24"/>
        </w:rPr>
        <w:t xml:space="preserve"> и на официальном сайте органа исполнительной власти соответствующего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субъекта</w:t>
      </w:r>
      <w:r w:rsidRPr="003D61E8">
        <w:rPr>
          <w:spacing w:val="6"/>
          <w:szCs w:val="24"/>
        </w:rPr>
        <w:t xml:space="preserve"> </w:t>
      </w:r>
      <w:r w:rsidRPr="003D61E8">
        <w:rPr>
          <w:szCs w:val="24"/>
        </w:rPr>
        <w:t>Российской</w:t>
      </w:r>
      <w:r w:rsidRPr="003D61E8">
        <w:rPr>
          <w:spacing w:val="9"/>
          <w:szCs w:val="24"/>
        </w:rPr>
        <w:t xml:space="preserve"> </w:t>
      </w:r>
      <w:r w:rsidRPr="003D61E8">
        <w:rPr>
          <w:szCs w:val="24"/>
        </w:rPr>
        <w:t>Федерации</w:t>
      </w:r>
      <w:r w:rsidRPr="003D61E8">
        <w:rPr>
          <w:spacing w:val="7"/>
          <w:szCs w:val="24"/>
        </w:rPr>
        <w:t xml:space="preserve"> </w:t>
      </w:r>
      <w:r w:rsidRPr="003D61E8">
        <w:rPr>
          <w:szCs w:val="24"/>
        </w:rPr>
        <w:t>в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области</w:t>
      </w:r>
      <w:r w:rsidRPr="003D61E8">
        <w:rPr>
          <w:spacing w:val="6"/>
          <w:szCs w:val="24"/>
        </w:rPr>
        <w:t xml:space="preserve"> </w:t>
      </w:r>
      <w:r w:rsidRPr="003D61E8">
        <w:rPr>
          <w:szCs w:val="24"/>
        </w:rPr>
        <w:t>охраны</w:t>
      </w:r>
      <w:r w:rsidRPr="003D61E8">
        <w:rPr>
          <w:spacing w:val="6"/>
          <w:szCs w:val="24"/>
        </w:rPr>
        <w:t xml:space="preserve"> </w:t>
      </w:r>
      <w:r w:rsidRPr="003D61E8">
        <w:rPr>
          <w:szCs w:val="24"/>
        </w:rPr>
        <w:t>окружающей</w:t>
      </w:r>
      <w:r w:rsidRPr="003D61E8">
        <w:rPr>
          <w:spacing w:val="7"/>
          <w:szCs w:val="24"/>
        </w:rPr>
        <w:t xml:space="preserve"> </w:t>
      </w:r>
      <w:r w:rsidRPr="003D61E8">
        <w:rPr>
          <w:szCs w:val="24"/>
        </w:rPr>
        <w:t>среды</w:t>
      </w:r>
      <w:r w:rsidRPr="003D61E8">
        <w:rPr>
          <w:spacing w:val="6"/>
          <w:szCs w:val="24"/>
        </w:rPr>
        <w:t xml:space="preserve"> </w:t>
      </w:r>
      <w:r w:rsidRPr="003D61E8">
        <w:rPr>
          <w:szCs w:val="24"/>
        </w:rPr>
        <w:t>(в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случае</w:t>
      </w:r>
      <w:r w:rsidRPr="003D61E8">
        <w:rPr>
          <w:spacing w:val="5"/>
          <w:szCs w:val="24"/>
        </w:rPr>
        <w:t xml:space="preserve"> </w:t>
      </w:r>
      <w:r w:rsidRPr="003D61E8">
        <w:rPr>
          <w:szCs w:val="24"/>
        </w:rPr>
        <w:t>его</w:t>
      </w:r>
      <w:r w:rsidRPr="003D61E8">
        <w:rPr>
          <w:spacing w:val="7"/>
          <w:szCs w:val="24"/>
        </w:rPr>
        <w:t xml:space="preserve"> </w:t>
      </w:r>
      <w:r w:rsidRPr="003D61E8">
        <w:rPr>
          <w:szCs w:val="24"/>
        </w:rPr>
        <w:t>отсутствия</w:t>
      </w:r>
    </w:p>
    <w:p w:rsidR="00155695" w:rsidRPr="003D61E8" w:rsidRDefault="003D61E8" w:rsidP="003D61E8">
      <w:pPr>
        <w:pStyle w:val="a3"/>
        <w:widowControl w:val="0"/>
        <w:tabs>
          <w:tab w:val="left" w:pos="51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61E8">
        <w:rPr>
          <w:rFonts w:ascii="Times New Roman" w:hAnsi="Times New Roman"/>
          <w:sz w:val="24"/>
          <w:szCs w:val="24"/>
        </w:rPr>
        <w:t xml:space="preserve">в) на главной странице официального сайта </w:t>
      </w:r>
      <w:proofErr w:type="spellStart"/>
      <w:r w:rsidRPr="003D61E8">
        <w:rPr>
          <w:rFonts w:ascii="Times New Roman" w:hAnsi="Times New Roman"/>
          <w:sz w:val="24"/>
          <w:szCs w:val="24"/>
        </w:rPr>
        <w:t>Тарногского</w:t>
      </w:r>
      <w:proofErr w:type="spellEnd"/>
      <w:r w:rsidRPr="003D61E8">
        <w:rPr>
          <w:rFonts w:ascii="Times New Roman" w:hAnsi="Times New Roman"/>
          <w:sz w:val="24"/>
          <w:szCs w:val="24"/>
        </w:rPr>
        <w:t xml:space="preserve"> муниципального округа </w:t>
      </w:r>
      <w:hyperlink r:id="rId11" w:history="1">
        <w:r w:rsidRPr="003D61E8">
          <w:rPr>
            <w:rStyle w:val="ab"/>
            <w:rFonts w:ascii="Times New Roman" w:hAnsi="Times New Roman"/>
            <w:sz w:val="24"/>
            <w:szCs w:val="24"/>
          </w:rPr>
          <w:t>https://35tarnogskij.gosuslugi.ru/</w:t>
        </w:r>
      </w:hyperlink>
      <w:r w:rsidRPr="003D61E8">
        <w:rPr>
          <w:rFonts w:ascii="Times New Roman" w:hAnsi="Times New Roman"/>
          <w:sz w:val="24"/>
          <w:szCs w:val="24"/>
        </w:rPr>
        <w:t xml:space="preserve">, перейдя в раздел «Общественное голосование на портале </w:t>
      </w:r>
      <w:proofErr w:type="spellStart"/>
      <w:r w:rsidRPr="003D61E8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3D61E8">
        <w:rPr>
          <w:rFonts w:ascii="Times New Roman" w:hAnsi="Times New Roman"/>
          <w:sz w:val="24"/>
          <w:szCs w:val="24"/>
        </w:rPr>
        <w:t>»</w:t>
      </w:r>
    </w:p>
    <w:p w:rsidR="00155695" w:rsidRPr="003D61E8" w:rsidRDefault="003D61E8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>г</w:t>
      </w:r>
      <w:r w:rsidR="00155695" w:rsidRPr="003D61E8">
        <w:rPr>
          <w:szCs w:val="24"/>
        </w:rPr>
        <w:t xml:space="preserve">) на федеральном уровне - на официальном сайте </w:t>
      </w:r>
      <w:proofErr w:type="spellStart"/>
      <w:r w:rsidR="00155695" w:rsidRPr="003D61E8">
        <w:rPr>
          <w:szCs w:val="24"/>
        </w:rPr>
        <w:t>Росприроднадзора</w:t>
      </w:r>
      <w:proofErr w:type="spellEnd"/>
      <w:r w:rsidR="00155695" w:rsidRPr="003D61E8">
        <w:rPr>
          <w:szCs w:val="24"/>
        </w:rPr>
        <w:t xml:space="preserve"> (в случае проведения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оценки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воздействия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планируемой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(намечаемой)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хозяйственной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и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иной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деятельности,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обосновывающая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документация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которой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является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объектом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государственной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экологической</w:t>
      </w:r>
      <w:r w:rsidR="00155695" w:rsidRPr="003D61E8">
        <w:rPr>
          <w:spacing w:val="1"/>
          <w:szCs w:val="24"/>
        </w:rPr>
        <w:t xml:space="preserve"> </w:t>
      </w:r>
      <w:r w:rsidR="00155695" w:rsidRPr="003D61E8">
        <w:rPr>
          <w:szCs w:val="24"/>
        </w:rPr>
        <w:t>экспертизы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федерального уровня);</w:t>
      </w:r>
    </w:p>
    <w:p w:rsidR="00155695" w:rsidRPr="003D61E8" w:rsidRDefault="003D61E8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>д</w:t>
      </w:r>
      <w:r w:rsidR="00155695" w:rsidRPr="003D61E8">
        <w:rPr>
          <w:szCs w:val="24"/>
        </w:rPr>
        <w:t>)</w:t>
      </w:r>
      <w:r w:rsidR="00155695" w:rsidRPr="003D61E8">
        <w:rPr>
          <w:spacing w:val="-3"/>
          <w:szCs w:val="24"/>
        </w:rPr>
        <w:t xml:space="preserve"> </w:t>
      </w:r>
      <w:r w:rsidR="00155695" w:rsidRPr="003D61E8">
        <w:rPr>
          <w:szCs w:val="24"/>
        </w:rPr>
        <w:t>на</w:t>
      </w:r>
      <w:r w:rsidR="00155695" w:rsidRPr="003D61E8">
        <w:rPr>
          <w:spacing w:val="-3"/>
          <w:szCs w:val="24"/>
        </w:rPr>
        <w:t xml:space="preserve"> </w:t>
      </w:r>
      <w:r w:rsidR="00155695" w:rsidRPr="003D61E8">
        <w:rPr>
          <w:szCs w:val="24"/>
        </w:rPr>
        <w:t>официальном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сайте</w:t>
      </w:r>
      <w:r w:rsidR="00155695" w:rsidRPr="003D61E8">
        <w:rPr>
          <w:spacing w:val="-4"/>
          <w:szCs w:val="24"/>
        </w:rPr>
        <w:t xml:space="preserve"> </w:t>
      </w:r>
      <w:r w:rsidR="00155695" w:rsidRPr="003D61E8">
        <w:rPr>
          <w:szCs w:val="24"/>
        </w:rPr>
        <w:t>заказчика</w:t>
      </w:r>
      <w:r w:rsidR="00155695" w:rsidRPr="003D61E8">
        <w:rPr>
          <w:spacing w:val="-2"/>
          <w:szCs w:val="24"/>
        </w:rPr>
        <w:t xml:space="preserve"> </w:t>
      </w:r>
      <w:r w:rsidR="00155695" w:rsidRPr="003D61E8">
        <w:rPr>
          <w:szCs w:val="24"/>
        </w:rPr>
        <w:t>(исполнителя)</w:t>
      </w:r>
      <w:r w:rsidR="00155695" w:rsidRPr="003D61E8">
        <w:rPr>
          <w:spacing w:val="-1"/>
          <w:szCs w:val="24"/>
        </w:rPr>
        <w:t xml:space="preserve"> </w:t>
      </w:r>
      <w:r w:rsidR="00155695" w:rsidRPr="003D61E8">
        <w:rPr>
          <w:szCs w:val="24"/>
        </w:rPr>
        <w:t>при</w:t>
      </w:r>
      <w:r w:rsidR="00155695" w:rsidRPr="003D61E8">
        <w:rPr>
          <w:spacing w:val="-3"/>
          <w:szCs w:val="24"/>
        </w:rPr>
        <w:t xml:space="preserve"> </w:t>
      </w:r>
      <w:r w:rsidR="00155695" w:rsidRPr="003D61E8">
        <w:rPr>
          <w:szCs w:val="24"/>
        </w:rPr>
        <w:t>его</w:t>
      </w:r>
      <w:r w:rsidR="00155695" w:rsidRPr="003D61E8">
        <w:rPr>
          <w:spacing w:val="-2"/>
          <w:szCs w:val="24"/>
        </w:rPr>
        <w:t xml:space="preserve"> </w:t>
      </w:r>
      <w:r w:rsidR="00155695" w:rsidRPr="003D61E8">
        <w:rPr>
          <w:szCs w:val="24"/>
        </w:rPr>
        <w:t>наличии.</w:t>
      </w:r>
    </w:p>
    <w:p w:rsidR="00155695" w:rsidRPr="003D61E8" w:rsidRDefault="00155695" w:rsidP="003D61E8">
      <w:pPr>
        <w:pStyle w:val="10"/>
        <w:spacing w:before="0" w:after="0"/>
        <w:ind w:firstLine="709"/>
        <w:rPr>
          <w:rFonts w:ascii="Times New Roman" w:hAnsi="Times New Roman"/>
          <w:b w:val="0"/>
          <w:i/>
          <w:sz w:val="24"/>
          <w:szCs w:val="24"/>
          <w:u w:val="single"/>
        </w:rPr>
      </w:pPr>
      <w:r w:rsidRPr="003D61E8">
        <w:rPr>
          <w:rFonts w:ascii="Times New Roman" w:hAnsi="Times New Roman"/>
          <w:b w:val="0"/>
          <w:sz w:val="24"/>
          <w:szCs w:val="24"/>
          <w:u w:val="single"/>
        </w:rPr>
        <w:t>Предполагаемая</w:t>
      </w:r>
      <w:r w:rsidRPr="003D61E8">
        <w:rPr>
          <w:rFonts w:ascii="Times New Roman" w:hAnsi="Times New Roman"/>
          <w:b w:val="0"/>
          <w:spacing w:val="-3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форма</w:t>
      </w:r>
      <w:r w:rsidRPr="003D61E8">
        <w:rPr>
          <w:rFonts w:ascii="Times New Roman" w:hAnsi="Times New Roman"/>
          <w:b w:val="0"/>
          <w:spacing w:val="-2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и</w:t>
      </w:r>
      <w:r w:rsidRPr="003D61E8">
        <w:rPr>
          <w:rFonts w:ascii="Times New Roman" w:hAnsi="Times New Roman"/>
          <w:b w:val="0"/>
          <w:spacing w:val="-2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срок</w:t>
      </w:r>
      <w:r w:rsidRPr="003D61E8">
        <w:rPr>
          <w:rFonts w:ascii="Times New Roman" w:hAnsi="Times New Roman"/>
          <w:b w:val="0"/>
          <w:spacing w:val="-2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проведения</w:t>
      </w:r>
      <w:r w:rsidRPr="003D61E8">
        <w:rPr>
          <w:rFonts w:ascii="Times New Roman" w:hAnsi="Times New Roman"/>
          <w:b w:val="0"/>
          <w:spacing w:val="-2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общественных</w:t>
      </w:r>
      <w:r w:rsidRPr="003D61E8">
        <w:rPr>
          <w:rFonts w:ascii="Times New Roman" w:hAnsi="Times New Roman"/>
          <w:b w:val="0"/>
          <w:spacing w:val="-3"/>
          <w:sz w:val="24"/>
          <w:szCs w:val="24"/>
          <w:u w:val="single"/>
        </w:rPr>
        <w:t xml:space="preserve"> </w:t>
      </w:r>
      <w:r w:rsidRPr="003D61E8">
        <w:rPr>
          <w:rFonts w:ascii="Times New Roman" w:hAnsi="Times New Roman"/>
          <w:b w:val="0"/>
          <w:sz w:val="24"/>
          <w:szCs w:val="24"/>
          <w:u w:val="single"/>
        </w:rPr>
        <w:t>обсуждений:</w:t>
      </w:r>
    </w:p>
    <w:p w:rsidR="00155695" w:rsidRPr="003D61E8" w:rsidRDefault="00155695" w:rsidP="003D61E8">
      <w:pPr>
        <w:ind w:firstLine="709"/>
        <w:jc w:val="both"/>
        <w:rPr>
          <w:szCs w:val="24"/>
        </w:rPr>
      </w:pPr>
      <w:r w:rsidRPr="003D61E8">
        <w:rPr>
          <w:szCs w:val="24"/>
        </w:rPr>
        <w:t>Форма представления замечаний и предложений - журнал учета замечаний и предложений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общественности.</w:t>
      </w:r>
    </w:p>
    <w:p w:rsidR="00155695" w:rsidRPr="003D61E8" w:rsidRDefault="00155695" w:rsidP="003D61E8">
      <w:pPr>
        <w:pStyle w:val="a5"/>
        <w:spacing w:after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Согласно </w:t>
      </w:r>
      <w:proofErr w:type="gramStart"/>
      <w:r w:rsidRPr="003D61E8">
        <w:rPr>
          <w:szCs w:val="24"/>
        </w:rPr>
        <w:t>п</w:t>
      </w:r>
      <w:proofErr w:type="gramEnd"/>
      <w:r w:rsidRPr="003D61E8">
        <w:rPr>
          <w:szCs w:val="24"/>
        </w:rPr>
        <w:t xml:space="preserve"> 7.9.4. Приказа сведения о длительности проведения общественных обсуждений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даты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обеспечения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доступа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общественности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к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объекту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общественных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обсуждений,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по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адрес</w:t>
      </w:r>
      <w:proofErr w:type="gramStart"/>
      <w:r w:rsidRPr="003D61E8">
        <w:rPr>
          <w:szCs w:val="24"/>
        </w:rPr>
        <w:t>у(</w:t>
      </w:r>
      <w:proofErr w:type="spellStart"/>
      <w:proofErr w:type="gramEnd"/>
      <w:r w:rsidRPr="003D61E8">
        <w:rPr>
          <w:szCs w:val="24"/>
        </w:rPr>
        <w:t>ам</w:t>
      </w:r>
      <w:proofErr w:type="spellEnd"/>
      <w:r w:rsidRPr="003D61E8">
        <w:rPr>
          <w:szCs w:val="24"/>
        </w:rPr>
        <w:t>), указанному(</w:t>
      </w:r>
      <w:proofErr w:type="spellStart"/>
      <w:r w:rsidRPr="003D61E8">
        <w:rPr>
          <w:szCs w:val="24"/>
        </w:rPr>
        <w:t>ым</w:t>
      </w:r>
      <w:proofErr w:type="spellEnd"/>
      <w:r w:rsidRPr="003D61E8">
        <w:rPr>
          <w:szCs w:val="24"/>
        </w:rPr>
        <w:t>) в уведомлении по предварительным материалам оценки воздействия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на окружающую среду - не менее 30 календарных дней (без учета дней проведения общественных</w:t>
      </w:r>
      <w:r w:rsidRPr="003D61E8">
        <w:rPr>
          <w:spacing w:val="1"/>
          <w:szCs w:val="24"/>
        </w:rPr>
        <w:t xml:space="preserve"> </w:t>
      </w:r>
      <w:r w:rsidRPr="003D61E8">
        <w:rPr>
          <w:szCs w:val="24"/>
        </w:rPr>
        <w:t>слушаний).</w:t>
      </w:r>
    </w:p>
    <w:p w:rsidR="007B2B0E" w:rsidRPr="003D61E8" w:rsidRDefault="00A60D84" w:rsidP="003D61E8">
      <w:pPr>
        <w:ind w:firstLine="709"/>
        <w:jc w:val="both"/>
        <w:rPr>
          <w:szCs w:val="24"/>
          <w:u w:val="single"/>
        </w:rPr>
      </w:pPr>
      <w:r w:rsidRPr="003D61E8">
        <w:rPr>
          <w:szCs w:val="24"/>
          <w:u w:val="single"/>
        </w:rPr>
        <w:t>Порядок направления замечаний и предложений по объекту общественных обсуждений:</w:t>
      </w:r>
    </w:p>
    <w:p w:rsidR="00155695" w:rsidRPr="003D61E8" w:rsidRDefault="00155695" w:rsidP="003D61E8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3D61E8">
        <w:rPr>
          <w:szCs w:val="24"/>
        </w:rPr>
        <w:t>В соответствии с частью 10 статьи 5.1 Градостроительного кодекса Российской Федерации в период размещения Проекта, подлежащего рассмотрению на общественных обсуждениях, и информационных материалов к нему</w:t>
      </w:r>
      <w:r w:rsidRPr="003D61E8">
        <w:rPr>
          <w:rFonts w:eastAsia="Calibri"/>
          <w:szCs w:val="24"/>
          <w:lang w:eastAsia="en-US"/>
        </w:rPr>
        <w:t xml:space="preserve">, а также проведения экспозиции, </w:t>
      </w:r>
      <w:r w:rsidRPr="003D61E8">
        <w:rPr>
          <w:szCs w:val="24"/>
        </w:rPr>
        <w:t xml:space="preserve">участники общественных обсуждений, </w:t>
      </w:r>
      <w:r w:rsidRPr="003D61E8">
        <w:rPr>
          <w:rFonts w:eastAsia="Calibri"/>
          <w:szCs w:val="24"/>
          <w:lang w:eastAsia="en-US"/>
        </w:rPr>
        <w:t xml:space="preserve">прошедшие в соответствии с </w:t>
      </w:r>
      <w:hyperlink r:id="rId12" w:history="1">
        <w:r w:rsidRPr="003D61E8">
          <w:rPr>
            <w:rFonts w:eastAsia="Calibri"/>
            <w:szCs w:val="24"/>
            <w:lang w:eastAsia="en-US"/>
          </w:rPr>
          <w:t>частью 12</w:t>
        </w:r>
      </w:hyperlink>
      <w:r w:rsidRPr="003D61E8">
        <w:rPr>
          <w:szCs w:val="24"/>
        </w:rPr>
        <w:t xml:space="preserve"> статьи 5.1 Градостроительного кодекса Российской Федерации </w:t>
      </w:r>
      <w:r w:rsidRPr="003D61E8">
        <w:rPr>
          <w:rFonts w:eastAsia="Calibri"/>
          <w:szCs w:val="24"/>
          <w:lang w:eastAsia="en-US"/>
        </w:rPr>
        <w:t xml:space="preserve">идентификацию, имеют право вносить предложения и замечания, касающиеся </w:t>
      </w:r>
      <w:r w:rsidRPr="003D61E8">
        <w:rPr>
          <w:szCs w:val="24"/>
        </w:rPr>
        <w:t>Проекта:</w:t>
      </w:r>
      <w:proofErr w:type="gramEnd"/>
    </w:p>
    <w:p w:rsidR="00155695" w:rsidRPr="003D61E8" w:rsidRDefault="00155695" w:rsidP="003D61E8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1) посредством официального сайта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zCs w:val="24"/>
        </w:rPr>
        <w:t xml:space="preserve"> муниципального округа </w:t>
      </w:r>
      <w:hyperlink r:id="rId13" w:history="1">
        <w:r w:rsidRPr="003D61E8">
          <w:rPr>
            <w:rStyle w:val="ab"/>
            <w:szCs w:val="24"/>
          </w:rPr>
          <w:t>https://35tarnogskij.gosuslugi.ru/</w:t>
        </w:r>
      </w:hyperlink>
      <w:r w:rsidRPr="003D61E8">
        <w:rPr>
          <w:szCs w:val="24"/>
        </w:rPr>
        <w:t xml:space="preserve">, перейдя в раздел «Общественное голосование на портале </w:t>
      </w:r>
      <w:proofErr w:type="spellStart"/>
      <w:r w:rsidRPr="003D61E8">
        <w:rPr>
          <w:szCs w:val="24"/>
        </w:rPr>
        <w:t>Госуслуг</w:t>
      </w:r>
      <w:proofErr w:type="spellEnd"/>
      <w:r w:rsidRPr="003D61E8">
        <w:rPr>
          <w:szCs w:val="24"/>
        </w:rPr>
        <w:t xml:space="preserve">»;  </w:t>
      </w:r>
    </w:p>
    <w:p w:rsidR="00155695" w:rsidRPr="003D61E8" w:rsidRDefault="00155695" w:rsidP="003D61E8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2) в письменной форме в адрес отдела экологии администрации </w:t>
      </w:r>
      <w:proofErr w:type="spellStart"/>
      <w:r w:rsidRPr="003D61E8">
        <w:rPr>
          <w:szCs w:val="24"/>
        </w:rPr>
        <w:t>Тарногского</w:t>
      </w:r>
      <w:proofErr w:type="spellEnd"/>
      <w:r w:rsidRPr="003D61E8">
        <w:rPr>
          <w:szCs w:val="24"/>
        </w:rPr>
        <w:t xml:space="preserve"> муниципального округа, по адресу: с. </w:t>
      </w:r>
      <w:proofErr w:type="spellStart"/>
      <w:r w:rsidRPr="003D61E8">
        <w:rPr>
          <w:szCs w:val="24"/>
        </w:rPr>
        <w:t>Тарногский</w:t>
      </w:r>
      <w:proofErr w:type="spellEnd"/>
      <w:r w:rsidRPr="003D61E8">
        <w:rPr>
          <w:szCs w:val="24"/>
        </w:rPr>
        <w:t xml:space="preserve"> Городок, ул. Советская, д.30, </w:t>
      </w:r>
      <w:proofErr w:type="spellStart"/>
      <w:r w:rsidRPr="003D61E8">
        <w:rPr>
          <w:szCs w:val="24"/>
        </w:rPr>
        <w:t>каб</w:t>
      </w:r>
      <w:proofErr w:type="spellEnd"/>
      <w:r w:rsidRPr="003D61E8">
        <w:rPr>
          <w:szCs w:val="24"/>
        </w:rPr>
        <w:t>. 29;</w:t>
      </w:r>
    </w:p>
    <w:p w:rsidR="00155695" w:rsidRPr="003D61E8" w:rsidRDefault="00155695" w:rsidP="003D61E8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3) посредством записи в книге (журнале) регистрации замечаний и предложений посетителей экспозиции Проекта, подлежащего рассмотрению на общественных обсуждениях, по адресу: с. </w:t>
      </w:r>
      <w:proofErr w:type="spellStart"/>
      <w:r w:rsidRPr="003D61E8">
        <w:rPr>
          <w:szCs w:val="24"/>
        </w:rPr>
        <w:t>Тарногский</w:t>
      </w:r>
      <w:proofErr w:type="spellEnd"/>
      <w:r w:rsidRPr="003D61E8">
        <w:rPr>
          <w:szCs w:val="24"/>
        </w:rPr>
        <w:t xml:space="preserve"> Городок, ул. </w:t>
      </w:r>
      <w:proofErr w:type="gramStart"/>
      <w:r w:rsidRPr="003D61E8">
        <w:rPr>
          <w:szCs w:val="24"/>
        </w:rPr>
        <w:t>Советская</w:t>
      </w:r>
      <w:proofErr w:type="gramEnd"/>
      <w:r w:rsidRPr="003D61E8">
        <w:rPr>
          <w:szCs w:val="24"/>
        </w:rPr>
        <w:t>, д. 30.</w:t>
      </w:r>
      <w:r w:rsidRPr="003D61E8">
        <w:rPr>
          <w:rFonts w:eastAsia="Calibri"/>
          <w:szCs w:val="24"/>
          <w:lang w:eastAsia="en-US"/>
        </w:rPr>
        <w:tab/>
        <w:t>Продолжительность общественных обсуждений, в течение, которого у</w:t>
      </w:r>
      <w:r w:rsidRPr="003D61E8">
        <w:rPr>
          <w:szCs w:val="24"/>
        </w:rPr>
        <w:t>частники представляют свои предложения, и замечания по Проекту для включения их в протокол общественных обсуждений составляет с</w:t>
      </w:r>
      <w:r w:rsidRPr="003D61E8">
        <w:rPr>
          <w:b/>
          <w:szCs w:val="24"/>
        </w:rPr>
        <w:t xml:space="preserve"> </w:t>
      </w:r>
      <w:r w:rsidR="007A4C48">
        <w:rPr>
          <w:szCs w:val="24"/>
        </w:rPr>
        <w:t>14.11.2023 г. по 23</w:t>
      </w:r>
      <w:r w:rsidRPr="003D61E8">
        <w:rPr>
          <w:szCs w:val="24"/>
        </w:rPr>
        <w:t>.11.2023 г. включительно.</w:t>
      </w:r>
    </w:p>
    <w:p w:rsidR="00155695" w:rsidRPr="003D61E8" w:rsidRDefault="00155695" w:rsidP="003D61E8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D61E8">
        <w:rPr>
          <w:szCs w:val="24"/>
        </w:rPr>
        <w:t xml:space="preserve">Предложения и замечания подлежат регистрации, а также обязательному рассмотрению организатором общественных обсуждений. Предложения и замечания не рассматриваются в случае выявления факта представления участником общественных обсуждений недостоверных сведений. </w:t>
      </w:r>
    </w:p>
    <w:p w:rsidR="007B2B0E" w:rsidRPr="003D61E8" w:rsidRDefault="00A60D84" w:rsidP="003D61E8">
      <w:pPr>
        <w:ind w:firstLine="709"/>
        <w:jc w:val="both"/>
        <w:rPr>
          <w:szCs w:val="24"/>
          <w:u w:val="single"/>
        </w:rPr>
      </w:pPr>
      <w:r w:rsidRPr="003D61E8">
        <w:rPr>
          <w:szCs w:val="24"/>
          <w:u w:val="single"/>
        </w:rPr>
        <w:t>Дата, время и место проведения общественных слушаний:</w:t>
      </w:r>
    </w:p>
    <w:p w:rsidR="00155695" w:rsidRPr="003D61E8" w:rsidRDefault="00A60D84" w:rsidP="003D61E8">
      <w:pPr>
        <w:ind w:firstLine="709"/>
        <w:rPr>
          <w:szCs w:val="24"/>
        </w:rPr>
      </w:pPr>
      <w:r w:rsidRPr="003D61E8">
        <w:rPr>
          <w:szCs w:val="24"/>
        </w:rPr>
        <w:t>Обществе</w:t>
      </w:r>
      <w:r w:rsidR="00155695" w:rsidRPr="003D61E8">
        <w:rPr>
          <w:szCs w:val="24"/>
        </w:rPr>
        <w:t xml:space="preserve">нные слушания будут проведены </w:t>
      </w:r>
      <w:r w:rsidR="008E72E7">
        <w:rPr>
          <w:szCs w:val="24"/>
        </w:rPr>
        <w:t>25</w:t>
      </w:r>
      <w:r w:rsidR="00155695" w:rsidRPr="003D61E8">
        <w:rPr>
          <w:szCs w:val="24"/>
        </w:rPr>
        <w:t xml:space="preserve"> ноября</w:t>
      </w:r>
      <w:r w:rsidRPr="003D61E8">
        <w:rPr>
          <w:szCs w:val="24"/>
        </w:rPr>
        <w:t xml:space="preserve"> 2023 го</w:t>
      </w:r>
      <w:r w:rsidR="00155695" w:rsidRPr="003D61E8">
        <w:rPr>
          <w:szCs w:val="24"/>
        </w:rPr>
        <w:t xml:space="preserve">да в 14 часов 00 минут в актовом зале здания администрации </w:t>
      </w:r>
      <w:proofErr w:type="spellStart"/>
      <w:r w:rsidR="00155695" w:rsidRPr="003D61E8">
        <w:rPr>
          <w:szCs w:val="24"/>
        </w:rPr>
        <w:t>Тарногского</w:t>
      </w:r>
      <w:proofErr w:type="spellEnd"/>
      <w:r w:rsidR="00155695" w:rsidRPr="003D61E8">
        <w:rPr>
          <w:szCs w:val="24"/>
        </w:rPr>
        <w:t xml:space="preserve"> муниципального округа по адресу</w:t>
      </w:r>
      <w:r w:rsidR="000C4613">
        <w:rPr>
          <w:szCs w:val="24"/>
        </w:rPr>
        <w:t>:</w:t>
      </w:r>
      <w:r w:rsidR="00155695" w:rsidRPr="003D61E8">
        <w:rPr>
          <w:szCs w:val="24"/>
        </w:rPr>
        <w:t xml:space="preserve"> 161560, Вологодская область, </w:t>
      </w:r>
      <w:proofErr w:type="spellStart"/>
      <w:r w:rsidR="00155695" w:rsidRPr="003D61E8">
        <w:rPr>
          <w:szCs w:val="24"/>
        </w:rPr>
        <w:t>с</w:t>
      </w:r>
      <w:proofErr w:type="gramStart"/>
      <w:r w:rsidR="00155695" w:rsidRPr="003D61E8">
        <w:rPr>
          <w:szCs w:val="24"/>
        </w:rPr>
        <w:t>.Т</w:t>
      </w:r>
      <w:proofErr w:type="gramEnd"/>
      <w:r w:rsidR="00155695" w:rsidRPr="003D61E8">
        <w:rPr>
          <w:szCs w:val="24"/>
        </w:rPr>
        <w:t>арногский</w:t>
      </w:r>
      <w:proofErr w:type="spellEnd"/>
      <w:r w:rsidR="00155695" w:rsidRPr="003D61E8">
        <w:rPr>
          <w:szCs w:val="24"/>
        </w:rPr>
        <w:t xml:space="preserve"> Городок, ул.Советская, д.30.</w:t>
      </w:r>
    </w:p>
    <w:p w:rsidR="007B2B0E" w:rsidRDefault="007B2B0E" w:rsidP="003D61E8">
      <w:pPr>
        <w:ind w:firstLine="709"/>
        <w:jc w:val="both"/>
        <w:rPr>
          <w:sz w:val="26"/>
        </w:rPr>
      </w:pPr>
    </w:p>
    <w:sectPr w:rsidR="007B2B0E" w:rsidSect="00F230AE">
      <w:pgSz w:w="11908" w:h="16848"/>
      <w:pgMar w:top="567" w:right="567" w:bottom="567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22ABD"/>
    <w:multiLevelType w:val="hybridMultilevel"/>
    <w:tmpl w:val="B6020BCA"/>
    <w:lvl w:ilvl="0" w:tplc="8DB4D800">
      <w:numFmt w:val="bullet"/>
      <w:lvlText w:val="-"/>
      <w:lvlJc w:val="left"/>
      <w:pPr>
        <w:ind w:left="313" w:hanging="19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6C86556">
      <w:numFmt w:val="bullet"/>
      <w:lvlText w:val="-"/>
      <w:lvlJc w:val="left"/>
      <w:pPr>
        <w:ind w:left="11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8D245BE">
      <w:numFmt w:val="bullet"/>
      <w:lvlText w:val="•"/>
      <w:lvlJc w:val="left"/>
      <w:pPr>
        <w:ind w:left="2214" w:hanging="140"/>
      </w:pPr>
      <w:rPr>
        <w:rFonts w:hint="default"/>
        <w:lang w:val="ru-RU" w:eastAsia="en-US" w:bidi="ar-SA"/>
      </w:rPr>
    </w:lvl>
    <w:lvl w:ilvl="3" w:tplc="EDC42D08">
      <w:numFmt w:val="bullet"/>
      <w:lvlText w:val="•"/>
      <w:lvlJc w:val="left"/>
      <w:pPr>
        <w:ind w:left="3268" w:hanging="140"/>
      </w:pPr>
      <w:rPr>
        <w:rFonts w:hint="default"/>
        <w:lang w:val="ru-RU" w:eastAsia="en-US" w:bidi="ar-SA"/>
      </w:rPr>
    </w:lvl>
    <w:lvl w:ilvl="4" w:tplc="0E86926C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C3900A6E">
      <w:numFmt w:val="bullet"/>
      <w:lvlText w:val="•"/>
      <w:lvlJc w:val="left"/>
      <w:pPr>
        <w:ind w:left="5376" w:hanging="140"/>
      </w:pPr>
      <w:rPr>
        <w:rFonts w:hint="default"/>
        <w:lang w:val="ru-RU" w:eastAsia="en-US" w:bidi="ar-SA"/>
      </w:rPr>
    </w:lvl>
    <w:lvl w:ilvl="6" w:tplc="57829F46">
      <w:numFmt w:val="bullet"/>
      <w:lvlText w:val="•"/>
      <w:lvlJc w:val="left"/>
      <w:pPr>
        <w:ind w:left="6430" w:hanging="140"/>
      </w:pPr>
      <w:rPr>
        <w:rFonts w:hint="default"/>
        <w:lang w:val="ru-RU" w:eastAsia="en-US" w:bidi="ar-SA"/>
      </w:rPr>
    </w:lvl>
    <w:lvl w:ilvl="7" w:tplc="C99CE6B2">
      <w:numFmt w:val="bullet"/>
      <w:lvlText w:val="•"/>
      <w:lvlJc w:val="left"/>
      <w:pPr>
        <w:ind w:left="7484" w:hanging="140"/>
      </w:pPr>
      <w:rPr>
        <w:rFonts w:hint="default"/>
        <w:lang w:val="ru-RU" w:eastAsia="en-US" w:bidi="ar-SA"/>
      </w:rPr>
    </w:lvl>
    <w:lvl w:ilvl="8" w:tplc="B91E6212">
      <w:numFmt w:val="bullet"/>
      <w:lvlText w:val="•"/>
      <w:lvlJc w:val="left"/>
      <w:pPr>
        <w:ind w:left="8538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B0E"/>
    <w:rsid w:val="00085A45"/>
    <w:rsid w:val="000C4613"/>
    <w:rsid w:val="00155695"/>
    <w:rsid w:val="002918F8"/>
    <w:rsid w:val="00297D4B"/>
    <w:rsid w:val="00344B53"/>
    <w:rsid w:val="003D61E8"/>
    <w:rsid w:val="006E691C"/>
    <w:rsid w:val="007A4C48"/>
    <w:rsid w:val="007B2B0E"/>
    <w:rsid w:val="007E2FC9"/>
    <w:rsid w:val="008E72E7"/>
    <w:rsid w:val="00A60D84"/>
    <w:rsid w:val="00F2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230AE"/>
    <w:rPr>
      <w:sz w:val="24"/>
    </w:rPr>
  </w:style>
  <w:style w:type="paragraph" w:styleId="10">
    <w:name w:val="heading 1"/>
    <w:next w:val="a"/>
    <w:link w:val="11"/>
    <w:uiPriority w:val="9"/>
    <w:qFormat/>
    <w:rsid w:val="00F230A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230A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230A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230AE"/>
    <w:pPr>
      <w:keepNext/>
      <w:jc w:val="center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F230A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230AE"/>
    <w:rPr>
      <w:sz w:val="24"/>
    </w:rPr>
  </w:style>
  <w:style w:type="paragraph" w:styleId="a3">
    <w:name w:val="List Paragraph"/>
    <w:basedOn w:val="a"/>
    <w:link w:val="a4"/>
    <w:uiPriority w:val="1"/>
    <w:qFormat/>
    <w:rsid w:val="00F230AE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sid w:val="00F230AE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F230A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230A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230A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230AE"/>
    <w:rPr>
      <w:rFonts w:ascii="XO Thames" w:hAnsi="XO Thames"/>
      <w:sz w:val="28"/>
    </w:rPr>
  </w:style>
  <w:style w:type="paragraph" w:customStyle="1" w:styleId="Default">
    <w:name w:val="Default"/>
    <w:link w:val="Default0"/>
    <w:rsid w:val="00F230AE"/>
    <w:rPr>
      <w:sz w:val="24"/>
    </w:rPr>
  </w:style>
  <w:style w:type="character" w:customStyle="1" w:styleId="Default0">
    <w:name w:val="Default"/>
    <w:link w:val="Default"/>
    <w:rsid w:val="00F230AE"/>
    <w:rPr>
      <w:color w:val="000000"/>
      <w:sz w:val="24"/>
    </w:rPr>
  </w:style>
  <w:style w:type="paragraph" w:styleId="6">
    <w:name w:val="toc 6"/>
    <w:next w:val="a"/>
    <w:link w:val="60"/>
    <w:uiPriority w:val="39"/>
    <w:rsid w:val="00F230A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230A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230A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230A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230AE"/>
    <w:rPr>
      <w:rFonts w:ascii="XO Thames" w:hAnsi="XO Thames"/>
      <w:b/>
      <w:sz w:val="26"/>
    </w:rPr>
  </w:style>
  <w:style w:type="paragraph" w:styleId="23">
    <w:name w:val="Body Text 2"/>
    <w:basedOn w:val="a"/>
    <w:link w:val="24"/>
    <w:rsid w:val="00F230AE"/>
    <w:pPr>
      <w:spacing w:after="120" w:line="480" w:lineRule="auto"/>
    </w:pPr>
    <w:rPr>
      <w:sz w:val="28"/>
    </w:rPr>
  </w:style>
  <w:style w:type="character" w:customStyle="1" w:styleId="24">
    <w:name w:val="Основной текст 2 Знак"/>
    <w:basedOn w:val="1"/>
    <w:link w:val="23"/>
    <w:rsid w:val="00F230AE"/>
    <w:rPr>
      <w:sz w:val="28"/>
    </w:rPr>
  </w:style>
  <w:style w:type="paragraph" w:styleId="a5">
    <w:name w:val="Body Text"/>
    <w:basedOn w:val="a"/>
    <w:link w:val="a6"/>
    <w:rsid w:val="00F230AE"/>
    <w:pPr>
      <w:spacing w:after="120"/>
    </w:pPr>
  </w:style>
  <w:style w:type="character" w:customStyle="1" w:styleId="a6">
    <w:name w:val="Основной текст Знак"/>
    <w:basedOn w:val="1"/>
    <w:link w:val="a5"/>
    <w:rsid w:val="00F230AE"/>
    <w:rPr>
      <w:sz w:val="24"/>
    </w:rPr>
  </w:style>
  <w:style w:type="paragraph" w:customStyle="1" w:styleId="a7">
    <w:name w:val="Знак Знак Знак Знак"/>
    <w:basedOn w:val="a"/>
    <w:link w:val="a8"/>
    <w:rsid w:val="00F230AE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sid w:val="00F230AE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rsid w:val="00F230A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230A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F230AE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F230AE"/>
    <w:rPr>
      <w:rFonts w:ascii="Tahoma" w:hAnsi="Tahoma"/>
      <w:sz w:val="16"/>
    </w:rPr>
  </w:style>
  <w:style w:type="paragraph" w:customStyle="1" w:styleId="12">
    <w:name w:val="Основной шрифт абзаца1"/>
    <w:rsid w:val="00F230AE"/>
  </w:style>
  <w:style w:type="character" w:customStyle="1" w:styleId="50">
    <w:name w:val="Заголовок 5 Знак"/>
    <w:link w:val="5"/>
    <w:rsid w:val="00F230A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230AE"/>
    <w:rPr>
      <w:rFonts w:ascii="XO Thames" w:hAnsi="XO Thames"/>
      <w:b/>
      <w:sz w:val="32"/>
    </w:rPr>
  </w:style>
  <w:style w:type="paragraph" w:styleId="33">
    <w:name w:val="Body Text Indent 3"/>
    <w:basedOn w:val="a"/>
    <w:link w:val="34"/>
    <w:rsid w:val="00F230AE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sid w:val="00F230AE"/>
    <w:rPr>
      <w:sz w:val="16"/>
    </w:rPr>
  </w:style>
  <w:style w:type="paragraph" w:customStyle="1" w:styleId="13">
    <w:name w:val="Гиперссылка1"/>
    <w:basedOn w:val="12"/>
    <w:link w:val="ab"/>
    <w:rsid w:val="00F230AE"/>
    <w:rPr>
      <w:color w:val="0000FF"/>
      <w:u w:val="single"/>
    </w:rPr>
  </w:style>
  <w:style w:type="character" w:styleId="ab">
    <w:name w:val="Hyperlink"/>
    <w:basedOn w:val="a0"/>
    <w:link w:val="13"/>
    <w:rsid w:val="00F230AE"/>
    <w:rPr>
      <w:color w:val="0000FF"/>
      <w:u w:val="single"/>
    </w:rPr>
  </w:style>
  <w:style w:type="paragraph" w:customStyle="1" w:styleId="Footnote">
    <w:name w:val="Footnote"/>
    <w:link w:val="Footnote0"/>
    <w:rsid w:val="00F230A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230A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230A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230AE"/>
    <w:rPr>
      <w:rFonts w:ascii="XO Thames" w:hAnsi="XO Thames"/>
      <w:b/>
      <w:sz w:val="28"/>
    </w:rPr>
  </w:style>
  <w:style w:type="paragraph" w:styleId="ac">
    <w:name w:val="Normal (Web)"/>
    <w:basedOn w:val="a"/>
    <w:link w:val="ad"/>
    <w:rsid w:val="00F230AE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F230AE"/>
    <w:rPr>
      <w:sz w:val="24"/>
    </w:rPr>
  </w:style>
  <w:style w:type="paragraph" w:customStyle="1" w:styleId="HeaderandFooter">
    <w:name w:val="Header and Footer"/>
    <w:link w:val="HeaderandFooter0"/>
    <w:rsid w:val="00F230A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230AE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rsid w:val="00F230AE"/>
    <w:pPr>
      <w:widowControl w:val="0"/>
    </w:pPr>
    <w:rPr>
      <w:sz w:val="24"/>
    </w:rPr>
  </w:style>
  <w:style w:type="character" w:customStyle="1" w:styleId="ConsPlusNormal0">
    <w:name w:val="ConsPlusNormal"/>
    <w:link w:val="ConsPlusNormal"/>
    <w:rsid w:val="00F230AE"/>
    <w:rPr>
      <w:sz w:val="24"/>
    </w:rPr>
  </w:style>
  <w:style w:type="paragraph" w:styleId="9">
    <w:name w:val="toc 9"/>
    <w:next w:val="a"/>
    <w:link w:val="90"/>
    <w:uiPriority w:val="39"/>
    <w:rsid w:val="00F230A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230A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230A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230AE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F230AE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230AE"/>
    <w:rPr>
      <w:rFonts w:ascii="Courier New" w:hAnsi="Courier New"/>
    </w:rPr>
  </w:style>
  <w:style w:type="paragraph" w:styleId="51">
    <w:name w:val="toc 5"/>
    <w:next w:val="a"/>
    <w:link w:val="52"/>
    <w:uiPriority w:val="39"/>
    <w:rsid w:val="00F230A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230AE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F230A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F230AE"/>
    <w:rPr>
      <w:rFonts w:ascii="XO Thames" w:hAnsi="XO Thames"/>
      <w:i/>
      <w:sz w:val="24"/>
    </w:rPr>
  </w:style>
  <w:style w:type="paragraph" w:styleId="af0">
    <w:name w:val="Title"/>
    <w:basedOn w:val="a"/>
    <w:link w:val="af1"/>
    <w:uiPriority w:val="10"/>
    <w:qFormat/>
    <w:rsid w:val="00F230AE"/>
    <w:pPr>
      <w:jc w:val="center"/>
    </w:pPr>
    <w:rPr>
      <w:sz w:val="28"/>
    </w:rPr>
  </w:style>
  <w:style w:type="character" w:customStyle="1" w:styleId="af1">
    <w:name w:val="Название Знак"/>
    <w:basedOn w:val="1"/>
    <w:link w:val="af0"/>
    <w:rsid w:val="00F230AE"/>
    <w:rPr>
      <w:sz w:val="28"/>
    </w:rPr>
  </w:style>
  <w:style w:type="character" w:customStyle="1" w:styleId="40">
    <w:name w:val="Заголовок 4 Знак"/>
    <w:basedOn w:val="1"/>
    <w:link w:val="4"/>
    <w:rsid w:val="00F230AE"/>
    <w:rPr>
      <w:b/>
      <w:sz w:val="24"/>
    </w:rPr>
  </w:style>
  <w:style w:type="character" w:customStyle="1" w:styleId="20">
    <w:name w:val="Заголовок 2 Знак"/>
    <w:link w:val="2"/>
    <w:rsid w:val="00F230AE"/>
    <w:rPr>
      <w:rFonts w:ascii="XO Thames" w:hAnsi="XO Thames"/>
      <w:b/>
      <w:sz w:val="28"/>
    </w:rPr>
  </w:style>
  <w:style w:type="table" w:styleId="af2">
    <w:name w:val="Table Grid"/>
    <w:basedOn w:val="a1"/>
    <w:rsid w:val="00F230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List Paragraph"/>
    <w:basedOn w:val="a"/>
    <w:link w:val="a4"/>
    <w:uiPriority w:val="1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spacing w:after="120" w:line="480" w:lineRule="auto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sz w:val="24"/>
    </w:rPr>
  </w:style>
  <w:style w:type="paragraph" w:customStyle="1" w:styleId="a7">
    <w:name w:val="Знак Знак Знак 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 Знак Знак Знак"/>
    <w:basedOn w:val="1"/>
    <w:link w:val="a7"/>
    <w:rPr>
      <w:rFonts w:ascii="Verdana" w:hAnsi="Verdan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Pr>
      <w:sz w:val="16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c">
    <w:name w:val="Normal (Web)"/>
    <w:basedOn w:val="a"/>
    <w:link w:val="ad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sz w:val="24"/>
    </w:rPr>
  </w:style>
  <w:style w:type="character" w:customStyle="1" w:styleId="ConsPlusNormal0">
    <w:name w:val="ConsPlusNormal"/>
    <w:link w:val="ConsPlusNormal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basedOn w:val="a"/>
    <w:link w:val="af1"/>
    <w:uiPriority w:val="10"/>
    <w:qFormat/>
    <w:pPr>
      <w:jc w:val="center"/>
    </w:pPr>
    <w:rPr>
      <w:sz w:val="28"/>
    </w:rPr>
  </w:style>
  <w:style w:type="character" w:customStyle="1" w:styleId="af1">
    <w:name w:val="Название Знак"/>
    <w:basedOn w:val="1"/>
    <w:link w:val="af0"/>
    <w:rPr>
      <w:sz w:val="28"/>
    </w:rPr>
  </w:style>
  <w:style w:type="character" w:customStyle="1" w:styleId="40">
    <w:name w:val="Заголовок 4 Знак"/>
    <w:basedOn w:val="1"/>
    <w:link w:val="4"/>
    <w:rPr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2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339130" TargetMode="External"/><Relationship Id="rId13" Type="http://schemas.openxmlformats.org/officeDocument/2006/relationships/hyperlink" Target="https://35tarnog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kulab70@mail.ru" TargetMode="External"/><Relationship Id="rId12" Type="http://schemas.openxmlformats.org/officeDocument/2006/relationships/hyperlink" Target="consultantplus://offline/ref=76B44FDA272769758C6EFD6B0014C360C37F932C565CD5FA25E9CE1B6D18853CA53A2CEB7A0Dx7a3S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mailto:isma_70@mail.ru" TargetMode="External"/><Relationship Id="rId11" Type="http://schemas.openxmlformats.org/officeDocument/2006/relationships/hyperlink" Target="https://35tarnogskij.gosuslugi.ru/" TargetMode="External"/><Relationship Id="rId5" Type="http://schemas.openxmlformats.org/officeDocument/2006/relationships/hyperlink" Target="mailto:tarnogaeko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032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0329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29kab1</cp:lastModifiedBy>
  <cp:revision>9</cp:revision>
  <dcterms:created xsi:type="dcterms:W3CDTF">2023-10-27T07:06:00Z</dcterms:created>
  <dcterms:modified xsi:type="dcterms:W3CDTF">2023-10-27T11:02:00Z</dcterms:modified>
</cp:coreProperties>
</file>