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F9A" w:rsidRDefault="00DA5E6D" w:rsidP="00BA3E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ECA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:rsidR="00BA3ECA" w:rsidRPr="00BA3ECA" w:rsidRDefault="00BA3ECA" w:rsidP="00BA3E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0F3" w:rsidRPr="00BA3ECA" w:rsidRDefault="00BA3ECA" w:rsidP="00BA3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ECA">
        <w:rPr>
          <w:rFonts w:ascii="Times New Roman" w:hAnsi="Times New Roman" w:cs="Times New Roman"/>
          <w:sz w:val="28"/>
          <w:szCs w:val="28"/>
        </w:rPr>
        <w:t>Комитетом по управлению имуществом администрации Тарногского муниципального района Вологодской области</w:t>
      </w:r>
      <w:r w:rsidR="00DA5E6D" w:rsidRPr="00BA3ECA">
        <w:rPr>
          <w:rFonts w:ascii="Times New Roman" w:hAnsi="Times New Roman" w:cs="Times New Roman"/>
          <w:sz w:val="28"/>
          <w:szCs w:val="28"/>
        </w:rPr>
        <w:t xml:space="preserve"> разработан проект постановления административного регламента</w:t>
      </w:r>
      <w:r w:rsidR="00FA50F3" w:rsidRPr="00BA3ECA">
        <w:rPr>
          <w:rFonts w:ascii="Times New Roman" w:hAnsi="Times New Roman" w:cs="Times New Roman"/>
          <w:sz w:val="28"/>
          <w:szCs w:val="28"/>
        </w:rPr>
        <w:t>:</w:t>
      </w:r>
    </w:p>
    <w:p w:rsidR="00CA55EA" w:rsidRPr="00BA3ECA" w:rsidRDefault="00FA50F3" w:rsidP="00BA3E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3ECA">
        <w:rPr>
          <w:rFonts w:ascii="Times New Roman" w:hAnsi="Times New Roman" w:cs="Times New Roman"/>
          <w:sz w:val="28"/>
          <w:szCs w:val="28"/>
        </w:rPr>
        <w:t>по предоставлению земельных участков, находящихся в муниципальной собственности, либо государственная собственность на которые не разграничена, в собственность и аренду на торгах</w:t>
      </w:r>
    </w:p>
    <w:p w:rsidR="00DA5E6D" w:rsidRPr="00BA3ECA" w:rsidRDefault="00DA5E6D" w:rsidP="00BA3E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3ECA">
        <w:rPr>
          <w:sz w:val="28"/>
          <w:szCs w:val="28"/>
        </w:rPr>
        <w:t>Административный регламент разработан в целях приведения в соответствие с действующим законодательством муниципальных правовых актов.</w:t>
      </w:r>
    </w:p>
    <w:p w:rsidR="00DA5E6D" w:rsidRPr="00BA3ECA" w:rsidRDefault="00DA5E6D" w:rsidP="00BA3E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3ECA">
        <w:rPr>
          <w:sz w:val="28"/>
          <w:szCs w:val="28"/>
        </w:rPr>
        <w:t>Независимая экспертиза проекта административного регламента проводит</w:t>
      </w:r>
      <w:r w:rsidR="000B18F0" w:rsidRPr="00BA3ECA">
        <w:rPr>
          <w:sz w:val="28"/>
          <w:szCs w:val="28"/>
        </w:rPr>
        <w:t xml:space="preserve">ся с </w:t>
      </w:r>
      <w:r w:rsidR="008B1350">
        <w:rPr>
          <w:sz w:val="28"/>
          <w:szCs w:val="28"/>
        </w:rPr>
        <w:t>30</w:t>
      </w:r>
      <w:r w:rsidR="000B18F0" w:rsidRPr="00BA3ECA">
        <w:rPr>
          <w:sz w:val="28"/>
          <w:szCs w:val="28"/>
        </w:rPr>
        <w:t xml:space="preserve"> </w:t>
      </w:r>
      <w:r w:rsidR="00FA50F3" w:rsidRPr="00BA3ECA">
        <w:rPr>
          <w:sz w:val="28"/>
          <w:szCs w:val="28"/>
        </w:rPr>
        <w:t>марта</w:t>
      </w:r>
      <w:r w:rsidR="000B18F0" w:rsidRPr="00BA3ECA">
        <w:rPr>
          <w:sz w:val="28"/>
          <w:szCs w:val="28"/>
        </w:rPr>
        <w:t xml:space="preserve"> 202</w:t>
      </w:r>
      <w:r w:rsidR="00FA50F3" w:rsidRPr="00BA3ECA">
        <w:rPr>
          <w:sz w:val="28"/>
          <w:szCs w:val="28"/>
        </w:rPr>
        <w:t>2</w:t>
      </w:r>
      <w:r w:rsidR="000B18F0" w:rsidRPr="00BA3ECA">
        <w:rPr>
          <w:sz w:val="28"/>
          <w:szCs w:val="28"/>
        </w:rPr>
        <w:t xml:space="preserve"> года по </w:t>
      </w:r>
      <w:r w:rsidR="008B1350">
        <w:rPr>
          <w:sz w:val="28"/>
          <w:szCs w:val="28"/>
        </w:rPr>
        <w:t>13</w:t>
      </w:r>
      <w:r w:rsidRPr="00BA3ECA">
        <w:rPr>
          <w:sz w:val="28"/>
          <w:szCs w:val="28"/>
        </w:rPr>
        <w:t xml:space="preserve"> </w:t>
      </w:r>
      <w:r w:rsidR="00FA50F3" w:rsidRPr="00BA3ECA">
        <w:rPr>
          <w:sz w:val="28"/>
          <w:szCs w:val="28"/>
        </w:rPr>
        <w:t>апреля</w:t>
      </w:r>
      <w:r w:rsidRPr="00BA3ECA">
        <w:rPr>
          <w:sz w:val="28"/>
          <w:szCs w:val="28"/>
        </w:rPr>
        <w:t xml:space="preserve"> 202</w:t>
      </w:r>
      <w:r w:rsidR="00FA50F3" w:rsidRPr="00BA3ECA">
        <w:rPr>
          <w:sz w:val="28"/>
          <w:szCs w:val="28"/>
        </w:rPr>
        <w:t>2</w:t>
      </w:r>
      <w:r w:rsidRPr="00BA3ECA">
        <w:rPr>
          <w:sz w:val="28"/>
          <w:szCs w:val="28"/>
        </w:rPr>
        <w:t xml:space="preserve"> года.</w:t>
      </w:r>
    </w:p>
    <w:p w:rsidR="00DA5E6D" w:rsidRPr="00BA3ECA" w:rsidRDefault="00DA5E6D" w:rsidP="00BA3E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3ECA">
        <w:rPr>
          <w:sz w:val="28"/>
          <w:szCs w:val="28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проекта административного регламента.</w:t>
      </w:r>
    </w:p>
    <w:p w:rsidR="00DA5E6D" w:rsidRPr="00BA3ECA" w:rsidRDefault="00DA5E6D" w:rsidP="00BA3E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3ECA">
        <w:rPr>
          <w:sz w:val="28"/>
          <w:szCs w:val="28"/>
        </w:rPr>
        <w:t xml:space="preserve">Предложения о внесении изменений в проект административного регламента, заключения по результатам независимой экспертизы принимаются по адресу: </w:t>
      </w:r>
      <w:r w:rsidR="00BA3ECA" w:rsidRPr="00BA3ECA">
        <w:rPr>
          <w:sz w:val="28"/>
          <w:szCs w:val="28"/>
        </w:rPr>
        <w:t>161560, Вологодская область, Тарногский район, с. Тарногский Городок, ул. Советская, д. 30, каб. 21</w:t>
      </w:r>
      <w:r w:rsidRPr="00BA3ECA">
        <w:rPr>
          <w:sz w:val="28"/>
          <w:szCs w:val="28"/>
        </w:rPr>
        <w:t>, а также по электронной почте</w:t>
      </w:r>
      <w:r w:rsidR="00BA3ECA" w:rsidRPr="00BA3ECA">
        <w:rPr>
          <w:sz w:val="28"/>
          <w:szCs w:val="28"/>
        </w:rPr>
        <w:t xml:space="preserve">: </w:t>
      </w:r>
      <w:r w:rsidR="00BA3ECA" w:rsidRPr="00BA3ECA">
        <w:rPr>
          <w:sz w:val="28"/>
          <w:szCs w:val="28"/>
          <w:lang w:val="en-US"/>
        </w:rPr>
        <w:t>tarnogakymi</w:t>
      </w:r>
      <w:r w:rsidR="00BA3ECA" w:rsidRPr="00BA3ECA">
        <w:rPr>
          <w:sz w:val="28"/>
          <w:szCs w:val="28"/>
        </w:rPr>
        <w:t>@</w:t>
      </w:r>
      <w:r w:rsidR="00BA3ECA" w:rsidRPr="00BA3ECA">
        <w:rPr>
          <w:sz w:val="28"/>
          <w:szCs w:val="28"/>
          <w:lang w:val="en-US"/>
        </w:rPr>
        <w:t>yandex</w:t>
      </w:r>
      <w:r w:rsidR="00BA3ECA" w:rsidRPr="00BA3ECA">
        <w:rPr>
          <w:sz w:val="28"/>
          <w:szCs w:val="28"/>
        </w:rPr>
        <w:t>.</w:t>
      </w:r>
      <w:r w:rsidR="00BA3ECA" w:rsidRPr="00BA3ECA">
        <w:rPr>
          <w:sz w:val="28"/>
          <w:szCs w:val="28"/>
          <w:lang w:val="en-US"/>
        </w:rPr>
        <w:t>ru</w:t>
      </w:r>
      <w:r w:rsidR="00BA3ECA" w:rsidRPr="00BA3ECA">
        <w:rPr>
          <w:sz w:val="28"/>
          <w:szCs w:val="28"/>
        </w:rPr>
        <w:t xml:space="preserve">/ </w:t>
      </w:r>
    </w:p>
    <w:p w:rsidR="00BA3ECA" w:rsidRPr="00BA3ECA" w:rsidRDefault="00DA5E6D" w:rsidP="00BA3E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3ECA">
        <w:rPr>
          <w:sz w:val="28"/>
          <w:szCs w:val="28"/>
        </w:rPr>
        <w:t xml:space="preserve">Контактное лицо – </w:t>
      </w:r>
      <w:r w:rsidR="00BA3ECA" w:rsidRPr="00BA3ECA">
        <w:rPr>
          <w:sz w:val="28"/>
          <w:szCs w:val="28"/>
        </w:rPr>
        <w:t>Поклонцева Юлия Александровна</w:t>
      </w:r>
      <w:r w:rsidRPr="00BA3ECA">
        <w:rPr>
          <w:sz w:val="28"/>
          <w:szCs w:val="28"/>
        </w:rPr>
        <w:t>,</w:t>
      </w:r>
      <w:r w:rsidR="00FA50F3" w:rsidRPr="00BA3ECA">
        <w:rPr>
          <w:sz w:val="28"/>
          <w:szCs w:val="28"/>
        </w:rPr>
        <w:t xml:space="preserve"> </w:t>
      </w:r>
    </w:p>
    <w:p w:rsidR="00DA5E6D" w:rsidRPr="00BA3ECA" w:rsidRDefault="00DA5E6D" w:rsidP="00BA3E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3ECA">
        <w:rPr>
          <w:sz w:val="28"/>
          <w:szCs w:val="28"/>
        </w:rPr>
        <w:t>тел. (</w:t>
      </w:r>
      <w:r w:rsidR="00BA3ECA" w:rsidRPr="00BA3ECA">
        <w:rPr>
          <w:sz w:val="28"/>
          <w:szCs w:val="28"/>
        </w:rPr>
        <w:t>81748</w:t>
      </w:r>
      <w:r w:rsidRPr="00BA3ECA">
        <w:rPr>
          <w:sz w:val="28"/>
          <w:szCs w:val="28"/>
        </w:rPr>
        <w:t xml:space="preserve">) </w:t>
      </w:r>
      <w:r w:rsidR="00BA3ECA" w:rsidRPr="00BA3ECA">
        <w:rPr>
          <w:sz w:val="28"/>
          <w:szCs w:val="28"/>
        </w:rPr>
        <w:t>2-17-20</w:t>
      </w:r>
    </w:p>
    <w:p w:rsidR="00DA5E6D" w:rsidRPr="00BA3ECA" w:rsidRDefault="00DA5E6D" w:rsidP="00BA3E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3ECA">
        <w:rPr>
          <w:sz w:val="28"/>
          <w:szCs w:val="28"/>
        </w:rPr>
        <w:t>Срок приема заключений по результатам независимой экспертизы, а также предложений, поступающих от заинтересованных граждан и организаций, составляет не менее</w:t>
      </w:r>
      <w:r w:rsidR="00BA3ECA">
        <w:rPr>
          <w:sz w:val="28"/>
          <w:szCs w:val="28"/>
        </w:rPr>
        <w:t xml:space="preserve"> </w:t>
      </w:r>
      <w:r w:rsidRPr="00BA3ECA">
        <w:rPr>
          <w:sz w:val="28"/>
          <w:szCs w:val="28"/>
        </w:rPr>
        <w:t>15 дней</w:t>
      </w:r>
      <w:r w:rsidR="00BA3ECA">
        <w:rPr>
          <w:sz w:val="28"/>
          <w:szCs w:val="28"/>
        </w:rPr>
        <w:t xml:space="preserve"> </w:t>
      </w:r>
      <w:r w:rsidRPr="00BA3ECA">
        <w:rPr>
          <w:sz w:val="28"/>
          <w:szCs w:val="28"/>
        </w:rPr>
        <w:t xml:space="preserve">с момента публикации проектов административных регламентов на официальном сайте </w:t>
      </w:r>
      <w:r w:rsidR="00BA3ECA" w:rsidRPr="00BA3ECA">
        <w:rPr>
          <w:sz w:val="28"/>
          <w:szCs w:val="28"/>
        </w:rPr>
        <w:t>Тарногского</w:t>
      </w:r>
      <w:r w:rsidRPr="00BA3ECA">
        <w:rPr>
          <w:sz w:val="28"/>
          <w:szCs w:val="28"/>
        </w:rPr>
        <w:t xml:space="preserve"> муниципального района в информационно-телекоммуникационной сети Интернет (</w:t>
      </w:r>
      <w:r w:rsidR="00BA3ECA" w:rsidRPr="00BA3ECA">
        <w:rPr>
          <w:sz w:val="28"/>
          <w:szCs w:val="28"/>
        </w:rPr>
        <w:t>https://tarnoga-region.ru</w:t>
      </w:r>
      <w:r w:rsidRPr="00BA3ECA">
        <w:rPr>
          <w:sz w:val="28"/>
          <w:szCs w:val="28"/>
        </w:rPr>
        <w:t>).</w:t>
      </w:r>
    </w:p>
    <w:p w:rsidR="00DA5E6D" w:rsidRPr="00BA3ECA" w:rsidRDefault="00DA5E6D" w:rsidP="00BA3ECA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BA3ECA">
        <w:rPr>
          <w:sz w:val="28"/>
          <w:szCs w:val="28"/>
        </w:rPr>
        <w:t>Срок окончания пр</w:t>
      </w:r>
      <w:r w:rsidR="000B18F0" w:rsidRPr="00BA3ECA">
        <w:rPr>
          <w:sz w:val="28"/>
          <w:szCs w:val="28"/>
        </w:rPr>
        <w:t xml:space="preserve">иема предложений и замечаний: </w:t>
      </w:r>
      <w:r w:rsidR="008B1350">
        <w:rPr>
          <w:sz w:val="28"/>
          <w:szCs w:val="28"/>
        </w:rPr>
        <w:t>13</w:t>
      </w:r>
      <w:r w:rsidRPr="00BA3ECA">
        <w:rPr>
          <w:sz w:val="28"/>
          <w:szCs w:val="28"/>
        </w:rPr>
        <w:t xml:space="preserve"> </w:t>
      </w:r>
      <w:r w:rsidR="00FA50F3" w:rsidRPr="00BA3ECA">
        <w:rPr>
          <w:sz w:val="28"/>
          <w:szCs w:val="28"/>
        </w:rPr>
        <w:t>апреля</w:t>
      </w:r>
      <w:r w:rsidRPr="00BA3ECA">
        <w:rPr>
          <w:sz w:val="28"/>
          <w:szCs w:val="28"/>
        </w:rPr>
        <w:t xml:space="preserve"> 202</w:t>
      </w:r>
      <w:r w:rsidR="00FA50F3" w:rsidRPr="00BA3ECA">
        <w:rPr>
          <w:sz w:val="28"/>
          <w:szCs w:val="28"/>
        </w:rPr>
        <w:t>2</w:t>
      </w:r>
      <w:r w:rsidRPr="00BA3ECA">
        <w:rPr>
          <w:sz w:val="28"/>
          <w:szCs w:val="28"/>
        </w:rPr>
        <w:t xml:space="preserve"> года.</w:t>
      </w:r>
    </w:p>
    <w:p w:rsidR="00DA5E6D" w:rsidRPr="00BA3ECA" w:rsidRDefault="00DA5E6D" w:rsidP="00DA5E6D">
      <w:pPr>
        <w:pStyle w:val="a3"/>
        <w:shd w:val="clear" w:color="auto" w:fill="FFFFFF"/>
        <w:spacing w:before="240" w:beforeAutospacing="0" w:after="240" w:afterAutospacing="0"/>
        <w:rPr>
          <w:sz w:val="28"/>
          <w:szCs w:val="28"/>
        </w:rPr>
      </w:pPr>
    </w:p>
    <w:sectPr w:rsidR="00DA5E6D" w:rsidRPr="00BA3ECA" w:rsidSect="00900F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A5E6D"/>
    <w:rsid w:val="000B18F0"/>
    <w:rsid w:val="003561A0"/>
    <w:rsid w:val="005169A7"/>
    <w:rsid w:val="007074A3"/>
    <w:rsid w:val="008B1350"/>
    <w:rsid w:val="00900F9A"/>
    <w:rsid w:val="00B47129"/>
    <w:rsid w:val="00BA3ECA"/>
    <w:rsid w:val="00C12EBA"/>
    <w:rsid w:val="00CA55EA"/>
    <w:rsid w:val="00DA27D5"/>
    <w:rsid w:val="00DA5E6D"/>
    <w:rsid w:val="00EE4859"/>
    <w:rsid w:val="00FA5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F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A5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A5E6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A3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3E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Купрейчук</dc:creator>
  <cp:lastModifiedBy>Kom2-8</cp:lastModifiedBy>
  <cp:revision>4</cp:revision>
  <cp:lastPrinted>2022-03-29T08:12:00Z</cp:lastPrinted>
  <dcterms:created xsi:type="dcterms:W3CDTF">2022-03-29T08:18:00Z</dcterms:created>
  <dcterms:modified xsi:type="dcterms:W3CDTF">2022-03-30T06:16:00Z</dcterms:modified>
</cp:coreProperties>
</file>