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10" w:rsidRPr="004C7B10" w:rsidRDefault="004C7B10" w:rsidP="004C7B1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bookmarkStart w:id="0" w:name="_GoBack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Правила обращения с входящими электронными письмами,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содержащими подозрительные вложения (</w:t>
      </w:r>
      <w:proofErr w:type="spell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фишинговые</w:t>
      </w:r>
      <w:proofErr w:type="spellEnd"/>
      <w:proofErr w:type="gramEnd"/>
    </w:p>
    <w:p w:rsidR="004C7B10" w:rsidRPr="004C7B10" w:rsidRDefault="004C7B10" w:rsidP="004C7B1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письма)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Для снижения возможных рисков и обеспечения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б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езопасности на рабочем месте, просим проявлять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осторожность при работе с письмами, содержащими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подозрительные электронные вложения (архивы, ссылки).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Перед открытием такого письма убедитесь, что вы соблюдаете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правила работы с входящими электронными письмами.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Производите проверку почтовых вложений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использованием средств антивирусной защиты. Это поможет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защитить ваши данные от вредоносных программ (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см.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Руководство пользователя при работе с антивирусным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программным обеспечением и проверкой файлов);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Проверяйте имя домена отправителя электронного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письма в целях идентификации отправителя. Для этого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необходимо обращать внимание на наименование почтового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адреса (домена), указанного после символа «@», и сопоставлять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его с адресами (доменами) органов (организаций), с которыми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осуществляется служебная переписка;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Для обмена информацией с коллегами, рекомендуется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использовать только те адреса электронной почты организаций,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которыми вы регулярно взаимодействуете, и вести список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таких адресов;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Обратите внимание на тему письма. Она должна быть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связана с содержанием и актуальна для вас. Злоумышленники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могут использовать привлекательные темы, чтобы побудить вас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открыть вложение или перейти по ссылке;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Не открывайте подозрительные вложения, особенно если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они имеют незнакомые форматы (</w:t>
      </w:r>
      <w:proofErr w:type="spell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doc</w:t>
      </w:r>
      <w:proofErr w:type="spell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.</w:t>
      </w:r>
      <w:proofErr w:type="spell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exe</w:t>
      </w:r>
      <w:proofErr w:type="spell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.</w:t>
      </w:r>
      <w:proofErr w:type="spell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xlx</w:t>
      </w:r>
      <w:proofErr w:type="spell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-файлы) или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необычные названия;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Будьте осторожны с подозрительными запросами или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ссылками, которые приходят к вам по электронной почте или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через сообщения от незнакомых отправителей. Вирусы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шпионские программы часто распространяются через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электронные письма и ссылки;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Перед тем как перейти по ссылке, убедитесь, что она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ведёт на нужный сайт и не содержит подозрительных символов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(#, $, ?). 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Такие ссылки могут быть опасными. Для проверки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безопасности сайта воспользуйтесь специализированными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сервисами (https://yandex.ru/safety, https://vms.drweb.ru);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Ограничьте доступ к личной информации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разглашайте свои личные данные и информацию о своей работе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публичных ресурсах и социальных сетях.</w:t>
      </w:r>
    </w:p>
    <w:p w:rsid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Если вы подозреваете, что получили </w:t>
      </w:r>
      <w:proofErr w:type="spell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фишинговое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письмо,</w:t>
      </w:r>
      <w:r w:rsidRPr="004C7B10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сообщите о нем на электронный адрес: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hyperlink r:id="rId6" w:history="1">
        <w:r w:rsidRPr="0050575A">
          <w:rPr>
            <w:rStyle w:val="a3"/>
            <w:rFonts w:ascii="Helvetica" w:eastAsia="Times New Roman" w:hAnsi="Helvetica" w:cs="Helvetica"/>
            <w:sz w:val="23"/>
            <w:szCs w:val="23"/>
            <w:lang w:eastAsia="ru-RU"/>
          </w:rPr>
          <w:t>ozi@cit.gov35.ru</w:t>
        </w:r>
      </w:hyperlink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C7B10" w:rsidRPr="004C7B10" w:rsidRDefault="004C7B10" w:rsidP="004C7B1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 xml:space="preserve">* </w:t>
      </w:r>
      <w:r w:rsidRPr="004C7B10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Руководство пользователя при работе с антивирусным программным обеспечением и проверкой файлов</w:t>
      </w:r>
      <w:proofErr w:type="gramStart"/>
      <w:r w:rsidRPr="004C7B10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 xml:space="preserve"> Д</w:t>
      </w:r>
      <w:proofErr w:type="gramEnd"/>
      <w:r w:rsidRPr="004C7B10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 xml:space="preserve">ля </w:t>
      </w:r>
      <w:proofErr w:type="spellStart"/>
      <w:r w:rsidRPr="004C7B10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Kaspersky</w:t>
      </w:r>
      <w:proofErr w:type="spellEnd"/>
      <w:r w:rsidRPr="004C7B10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 xml:space="preserve"> </w:t>
      </w:r>
      <w:proofErr w:type="spellStart"/>
      <w:r w:rsidRPr="004C7B10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Internet</w:t>
      </w:r>
      <w:proofErr w:type="spellEnd"/>
      <w:r w:rsidRPr="004C7B10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 xml:space="preserve"> </w:t>
      </w:r>
      <w:proofErr w:type="spellStart"/>
      <w:r w:rsidRPr="004C7B10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Security</w:t>
      </w:r>
      <w:proofErr w:type="spellEnd"/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1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апустите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Kaspersky Internet Security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вашем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2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ликните на иконку «Настройки» (шестеренка)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правом нижнем углу окна программы.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3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открывшемся окне выберите пункт «Проверка»,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затем «Проверка файлов».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4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ыберите файл, который хотите проверить, нажав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кнопку «Обзор...» и указав путь к файлу.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5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ажмите на кнопку «Открыть», а затем «ОК».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6 Файл будет добавлен в список для проверки.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Нажмите на кнопку «Запустить проверку».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7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жидайте окончания проверки. Время проверки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зависит от размера файла и мощности вашего компьютера.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8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 окончании проверки вы увидите результат -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файл чист от вредоносного ПО или содержит вирусы.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9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ри обнаружении вирусов вы можете выбрать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действие, которое необходимо выполнить с вредоносным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файлом: удалить, поместить на карантин или игнорировать.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Шаг 10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осле выбора действия нажмите на кнопку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«Применить», чтобы подтвердить свой выбор.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4C7B10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 xml:space="preserve">Для </w:t>
      </w:r>
      <w:proofErr w:type="spellStart"/>
      <w:r w:rsidRPr="004C7B10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Dr.Web</w:t>
      </w:r>
      <w:proofErr w:type="spellEnd"/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1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З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апустите антивирусное программное обеспечение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Dr.Web</w:t>
      </w:r>
      <w:proofErr w:type="spell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на своем компьютере.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2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главном окне программы нажмите на кнопку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«Выбрать объекты для проверки».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3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открывшемся окне нажмите на кнопку «Добавить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файл» и выберите файл, который вы хотите проверить.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Шаг 4</w:t>
      </w:r>
      <w:proofErr w:type="gramStart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</w:t>
      </w:r>
      <w:proofErr w:type="gramEnd"/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осле выбора файла нажмите на кнопку «ОК», 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4C7B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затем на кнопку «Начать проверку».</w:t>
      </w:r>
    </w:p>
    <w:p w:rsidR="004C7B10" w:rsidRPr="004C7B10" w:rsidRDefault="004C7B10" w:rsidP="004C7B1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bookmarkEnd w:id="0"/>
    <w:p w:rsidR="00301581" w:rsidRDefault="00301581" w:rsidP="004C7B10">
      <w:pPr>
        <w:jc w:val="both"/>
      </w:pPr>
    </w:p>
    <w:sectPr w:rsidR="0030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3A8A"/>
    <w:multiLevelType w:val="hybridMultilevel"/>
    <w:tmpl w:val="7C52C752"/>
    <w:lvl w:ilvl="0" w:tplc="69D205C4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FC"/>
    <w:rsid w:val="00301581"/>
    <w:rsid w:val="004C7B10"/>
    <w:rsid w:val="007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B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7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B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i@cit.gov3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555</Words>
  <Characters>3166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2024-09-11T13:50:00Z</dcterms:created>
  <dcterms:modified xsi:type="dcterms:W3CDTF">2024-09-11T13:57:00Z</dcterms:modified>
</cp:coreProperties>
</file>