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29" w:rsidRPr="0022117B" w:rsidRDefault="00847C29" w:rsidP="00847C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117B">
        <w:rPr>
          <w:rFonts w:ascii="Times New Roman" w:hAnsi="Times New Roman" w:cs="Times New Roman"/>
          <w:sz w:val="28"/>
          <w:szCs w:val="28"/>
        </w:rPr>
        <w:t>Состав</w:t>
      </w:r>
    </w:p>
    <w:p w:rsidR="00847C29" w:rsidRPr="0022117B" w:rsidRDefault="00847C29" w:rsidP="00847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117B">
        <w:rPr>
          <w:rFonts w:ascii="Times New Roman" w:hAnsi="Times New Roman" w:cs="Times New Roman"/>
          <w:b w:val="0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</w:t>
      </w:r>
    </w:p>
    <w:p w:rsidR="00847C29" w:rsidRPr="0022117B" w:rsidRDefault="00847C29" w:rsidP="00847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117B">
        <w:rPr>
          <w:rFonts w:ascii="Times New Roman" w:hAnsi="Times New Roman" w:cs="Times New Roman"/>
          <w:b w:val="0"/>
          <w:sz w:val="28"/>
          <w:szCs w:val="28"/>
        </w:rPr>
        <w:t>интересов Контрольн</w:t>
      </w:r>
      <w:proofErr w:type="gramStart"/>
      <w:r w:rsidRPr="0022117B"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22117B">
        <w:rPr>
          <w:rFonts w:ascii="Times New Roman" w:hAnsi="Times New Roman" w:cs="Times New Roman"/>
          <w:b w:val="0"/>
          <w:sz w:val="28"/>
          <w:szCs w:val="28"/>
        </w:rPr>
        <w:t xml:space="preserve"> ревизионной комиссии </w:t>
      </w:r>
      <w:proofErr w:type="spellStart"/>
      <w:r w:rsidRPr="0022117B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Pr="00221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7C29" w:rsidRPr="0022117B" w:rsidRDefault="00847C29" w:rsidP="00847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117B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847C29" w:rsidRPr="004A0C3E" w:rsidRDefault="00847C29" w:rsidP="00847C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736"/>
        <w:gridCol w:w="525"/>
        <w:gridCol w:w="6202"/>
      </w:tblGrid>
      <w:tr w:rsidR="00847C29" w:rsidRPr="004A0C3E" w:rsidTr="0012346E">
        <w:trPr>
          <w:gridBefore w:val="1"/>
          <w:wBefore w:w="108" w:type="dxa"/>
        </w:trPr>
        <w:tc>
          <w:tcPr>
            <w:tcW w:w="2736" w:type="dxa"/>
          </w:tcPr>
          <w:p w:rsidR="00847C29" w:rsidRPr="004A0C3E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525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учёта и отчётности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Финансового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округа*;</w:t>
            </w:r>
          </w:p>
        </w:tc>
      </w:tr>
      <w:tr w:rsidR="00847C29" w:rsidRPr="004A0C3E" w:rsidTr="0012346E">
        <w:tc>
          <w:tcPr>
            <w:tcW w:w="2844" w:type="dxa"/>
            <w:gridSpan w:val="2"/>
          </w:tcPr>
          <w:p w:rsidR="00847C29" w:rsidRPr="004A0C3E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0C3E">
              <w:rPr>
                <w:rFonts w:ascii="Times New Roman" w:hAnsi="Times New Roman"/>
                <w:sz w:val="28"/>
                <w:szCs w:val="28"/>
              </w:rPr>
              <w:t>Силинская</w:t>
            </w:r>
            <w:proofErr w:type="spellEnd"/>
            <w:r w:rsidRPr="004A0C3E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525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 xml:space="preserve"> управления делами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председателя*;</w:t>
            </w:r>
          </w:p>
        </w:tc>
      </w:tr>
      <w:tr w:rsidR="00847C29" w:rsidRPr="004A0C3E" w:rsidTr="0012346E">
        <w:trPr>
          <w:gridBefore w:val="1"/>
          <w:wBefore w:w="108" w:type="dxa"/>
          <w:trHeight w:val="667"/>
        </w:trPr>
        <w:tc>
          <w:tcPr>
            <w:tcW w:w="2736" w:type="dxa"/>
          </w:tcPr>
          <w:p w:rsidR="00847C29" w:rsidRPr="004A0C3E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С.В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 xml:space="preserve">.                 </w:t>
            </w:r>
          </w:p>
        </w:tc>
        <w:tc>
          <w:tcPr>
            <w:tcW w:w="525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правового отдела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*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7C29" w:rsidRPr="004A0C3E" w:rsidTr="0012346E">
        <w:trPr>
          <w:gridBefore w:val="1"/>
          <w:wBefore w:w="108" w:type="dxa"/>
        </w:trPr>
        <w:tc>
          <w:tcPr>
            <w:tcW w:w="2736" w:type="dxa"/>
          </w:tcPr>
          <w:p w:rsidR="00847C29" w:rsidRDefault="00847C29" w:rsidP="0012346E">
            <w:pPr>
              <w:ind w:left="-105" w:firstLine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847C29" w:rsidRPr="004A0C3E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7C29" w:rsidRPr="004A0C3E" w:rsidTr="0012346E">
        <w:trPr>
          <w:gridBefore w:val="1"/>
          <w:wBefore w:w="108" w:type="dxa"/>
        </w:trPr>
        <w:tc>
          <w:tcPr>
            <w:tcW w:w="2736" w:type="dxa"/>
          </w:tcPr>
          <w:p w:rsidR="00847C29" w:rsidRPr="004A0C3E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Юшманова Ю.Н</w:t>
            </w:r>
          </w:p>
        </w:tc>
        <w:tc>
          <w:tcPr>
            <w:tcW w:w="525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главы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округа*;</w:t>
            </w:r>
          </w:p>
        </w:tc>
      </w:tr>
      <w:tr w:rsidR="00847C29" w:rsidRPr="004A0C3E" w:rsidTr="0012346E">
        <w:trPr>
          <w:gridBefore w:val="1"/>
          <w:wBefore w:w="108" w:type="dxa"/>
        </w:trPr>
        <w:tc>
          <w:tcPr>
            <w:tcW w:w="3261" w:type="dxa"/>
            <w:gridSpan w:val="2"/>
          </w:tcPr>
          <w:p w:rsidR="00847C29" w:rsidRDefault="00847C29" w:rsidP="001234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7C29" w:rsidRDefault="00847C29" w:rsidP="001234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7C29" w:rsidRPr="00392D92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  <w:r w:rsidRPr="00392D92">
              <w:rPr>
                <w:rFonts w:ascii="Times New Roman" w:hAnsi="Times New Roman"/>
                <w:sz w:val="28"/>
                <w:szCs w:val="28"/>
              </w:rPr>
              <w:t>Попова А.Ф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- </w:t>
            </w:r>
          </w:p>
          <w:p w:rsidR="00847C29" w:rsidRPr="00D56D17" w:rsidRDefault="00847C29" w:rsidP="0012346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2" w:type="dxa"/>
          </w:tcPr>
          <w:p w:rsidR="00847C29" w:rsidRPr="004A0C3E" w:rsidRDefault="00847C29" w:rsidP="0012346E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831D6C">
              <w:rPr>
                <w:b w:val="0"/>
                <w:sz w:val="28"/>
                <w:szCs w:val="28"/>
              </w:rPr>
              <w:t xml:space="preserve">редседатель </w:t>
            </w:r>
            <w:proofErr w:type="spellStart"/>
            <w:r w:rsidRPr="00831D6C">
              <w:rPr>
                <w:b w:val="0"/>
                <w:color w:val="000000"/>
                <w:sz w:val="28"/>
                <w:szCs w:val="28"/>
              </w:rPr>
              <w:t>Тарногско</w:t>
            </w:r>
            <w:r>
              <w:rPr>
                <w:b w:val="0"/>
                <w:color w:val="000000"/>
                <w:sz w:val="28"/>
                <w:szCs w:val="28"/>
              </w:rPr>
              <w:t>го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831D6C">
              <w:rPr>
                <w:b w:val="0"/>
                <w:color w:val="000000"/>
                <w:sz w:val="28"/>
                <w:szCs w:val="28"/>
              </w:rPr>
              <w:t xml:space="preserve"> районно</w:t>
            </w:r>
            <w:r>
              <w:rPr>
                <w:b w:val="0"/>
                <w:color w:val="000000"/>
                <w:sz w:val="28"/>
                <w:szCs w:val="28"/>
              </w:rPr>
              <w:t>го отделения Всероссийской Общественной организации ветеранов (пенсионеров) войны, труда, Вооруженных сил и правовых органов*;</w:t>
            </w:r>
          </w:p>
        </w:tc>
      </w:tr>
      <w:tr w:rsidR="00847C29" w:rsidRPr="004A0C3E" w:rsidTr="0012346E">
        <w:trPr>
          <w:gridBefore w:val="1"/>
          <w:wBefore w:w="108" w:type="dxa"/>
        </w:trPr>
        <w:tc>
          <w:tcPr>
            <w:tcW w:w="2736" w:type="dxa"/>
          </w:tcPr>
          <w:p w:rsidR="00847C29" w:rsidRPr="004A0C3E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Верцинская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Н.И.</w:t>
            </w:r>
          </w:p>
        </w:tc>
        <w:tc>
          <w:tcPr>
            <w:tcW w:w="525" w:type="dxa"/>
          </w:tcPr>
          <w:p w:rsidR="00847C29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 общественного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округа*;</w:t>
            </w:r>
          </w:p>
        </w:tc>
      </w:tr>
      <w:tr w:rsidR="00847C29" w:rsidRPr="004A0C3E" w:rsidTr="0012346E">
        <w:trPr>
          <w:gridBefore w:val="1"/>
          <w:wBefore w:w="108" w:type="dxa"/>
        </w:trPr>
        <w:tc>
          <w:tcPr>
            <w:tcW w:w="2736" w:type="dxa"/>
          </w:tcPr>
          <w:p w:rsidR="00847C29" w:rsidRPr="004A0C3E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47C29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C29" w:rsidRPr="004A0C3E" w:rsidTr="0012346E">
        <w:trPr>
          <w:gridBefore w:val="1"/>
          <w:wBefore w:w="108" w:type="dxa"/>
        </w:trPr>
        <w:tc>
          <w:tcPr>
            <w:tcW w:w="2736" w:type="dxa"/>
          </w:tcPr>
          <w:p w:rsidR="00847C29" w:rsidRPr="004A0C3E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47C29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47C29" w:rsidRPr="004A0C3E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C29" w:rsidRPr="004A0C3E" w:rsidTr="0012346E">
        <w:trPr>
          <w:gridBefore w:val="1"/>
          <w:wBefore w:w="108" w:type="dxa"/>
        </w:trPr>
        <w:tc>
          <w:tcPr>
            <w:tcW w:w="2736" w:type="dxa"/>
          </w:tcPr>
          <w:p w:rsidR="00847C29" w:rsidRPr="00853575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Поклонцева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           </w:t>
            </w:r>
          </w:p>
        </w:tc>
        <w:tc>
          <w:tcPr>
            <w:tcW w:w="525" w:type="dxa"/>
          </w:tcPr>
          <w:p w:rsidR="00847C29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 </w:t>
            </w:r>
          </w:p>
        </w:tc>
        <w:tc>
          <w:tcPr>
            <w:tcW w:w="6202" w:type="dxa"/>
          </w:tcPr>
          <w:p w:rsidR="00847C29" w:rsidRPr="0059657E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9657E">
              <w:rPr>
                <w:rFonts w:ascii="Times New Roman" w:hAnsi="Times New Roman"/>
                <w:sz w:val="28"/>
                <w:szCs w:val="28"/>
              </w:rPr>
              <w:t xml:space="preserve">пециалист управления делами администрации </w:t>
            </w:r>
            <w:proofErr w:type="spellStart"/>
            <w:r w:rsidRPr="0059657E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59657E">
              <w:rPr>
                <w:rFonts w:ascii="Times New Roman" w:hAnsi="Times New Roman"/>
                <w:sz w:val="28"/>
                <w:szCs w:val="28"/>
              </w:rPr>
              <w:t xml:space="preserve">  муниципального округа*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7C29" w:rsidRPr="004A0C3E" w:rsidTr="0012346E">
        <w:trPr>
          <w:gridBefore w:val="1"/>
          <w:wBefore w:w="108" w:type="dxa"/>
          <w:trHeight w:val="654"/>
        </w:trPr>
        <w:tc>
          <w:tcPr>
            <w:tcW w:w="2736" w:type="dxa"/>
          </w:tcPr>
          <w:p w:rsidR="00847C29" w:rsidRPr="004A0C3E" w:rsidRDefault="00847C29" w:rsidP="0012346E">
            <w:pPr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1 человек                         </w:t>
            </w:r>
          </w:p>
        </w:tc>
        <w:tc>
          <w:tcPr>
            <w:tcW w:w="525" w:type="dxa"/>
          </w:tcPr>
          <w:p w:rsidR="00847C29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47C29" w:rsidRPr="00853575" w:rsidRDefault="00847C29" w:rsidP="00123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по п</w:t>
            </w:r>
            <w:r>
              <w:rPr>
                <w:rFonts w:ascii="Times New Roman" w:hAnsi="Times New Roman"/>
                <w:sz w:val="28"/>
                <w:szCs w:val="28"/>
              </w:rPr>
              <w:t>рофилактике коррупционных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 xml:space="preserve">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Вологодской области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*.</w:t>
            </w:r>
          </w:p>
        </w:tc>
      </w:tr>
    </w:tbl>
    <w:p w:rsidR="00847C29" w:rsidRDefault="00847C29" w:rsidP="00847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C29" w:rsidRDefault="00847C29" w:rsidP="00847C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*- по согласованию     </w:t>
      </w:r>
    </w:p>
    <w:p w:rsidR="00847C29" w:rsidRDefault="00847C29" w:rsidP="00847C29"/>
    <w:p w:rsidR="00847C29" w:rsidRDefault="00847C29" w:rsidP="00847C29">
      <w:pPr>
        <w:shd w:val="clear" w:color="auto" w:fill="FFFFFF"/>
        <w:rPr>
          <w:rFonts w:ascii="Times New Roman" w:hAnsi="Times New Roman" w:cs="Times New Roman"/>
          <w:color w:val="273350"/>
          <w:sz w:val="24"/>
          <w:szCs w:val="24"/>
        </w:rPr>
      </w:pPr>
    </w:p>
    <w:p w:rsidR="00847C29" w:rsidRDefault="00847C29" w:rsidP="00847C29">
      <w:pPr>
        <w:pStyle w:val="ConsPlusNormal"/>
        <w:ind w:right="-141"/>
        <w:jc w:val="both"/>
        <w:rPr>
          <w:rFonts w:ascii="Montserrat" w:hAnsi="Montserrat"/>
          <w:color w:val="273350"/>
        </w:rPr>
      </w:pPr>
      <w:hyperlink r:id="rId5" w:tooltip="Постановление от 05.06.2024 г. № 1 Об утверждении Положения о комиссии" w:history="1">
        <w:r w:rsidRPr="000704DB">
          <w:rPr>
            <w:rStyle w:val="a3"/>
            <w:rFonts w:ascii="Times New Roman" w:hAnsi="Times New Roman" w:cs="Times New Roman"/>
            <w:color w:val="306AFD"/>
            <w:sz w:val="24"/>
            <w:szCs w:val="24"/>
          </w:rPr>
          <w:t>Постановление от 05.06.2024 г. № 1</w:t>
        </w:r>
        <w:proofErr w:type="gramStart"/>
        <w:r w:rsidRPr="000704DB">
          <w:rPr>
            <w:rStyle w:val="a3"/>
            <w:rFonts w:ascii="Times New Roman" w:hAnsi="Times New Roman" w:cs="Times New Roman"/>
            <w:color w:val="306AFD"/>
            <w:sz w:val="24"/>
            <w:szCs w:val="24"/>
          </w:rPr>
          <w:t xml:space="preserve">   </w:t>
        </w:r>
        <w:r>
          <w:rPr>
            <w:rStyle w:val="a3"/>
            <w:rFonts w:ascii="Montserrat" w:hAnsi="Montserrat"/>
            <w:color w:val="306AFD"/>
          </w:rPr>
          <w:t>О</w:t>
        </w:r>
        <w:proofErr w:type="gramEnd"/>
        <w:r>
          <w:rPr>
            <w:rStyle w:val="a3"/>
            <w:rFonts w:ascii="Montserrat" w:hAnsi="Montserrat"/>
            <w:color w:val="306AFD"/>
          </w:rPr>
          <w:t>б утверждении Положения о комиссии</w:t>
        </w:r>
      </w:hyperlink>
    </w:p>
    <w:p w:rsidR="00847C29" w:rsidRDefault="00847C29" w:rsidP="00847C29">
      <w:pPr>
        <w:shd w:val="clear" w:color="auto" w:fill="FFFFFF"/>
        <w:ind w:right="-141"/>
        <w:rPr>
          <w:rFonts w:ascii="Times New Roman" w:hAnsi="Times New Roman" w:cs="Times New Roman"/>
          <w:color w:val="273350"/>
          <w:sz w:val="24"/>
          <w:szCs w:val="24"/>
        </w:rPr>
      </w:pPr>
    </w:p>
    <w:p w:rsidR="00161226" w:rsidRDefault="00161226">
      <w:bookmarkStart w:id="0" w:name="_GoBack"/>
      <w:bookmarkEnd w:id="0"/>
    </w:p>
    <w:sectPr w:rsidR="0016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A8"/>
    <w:rsid w:val="00161226"/>
    <w:rsid w:val="005811A8"/>
    <w:rsid w:val="0084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29"/>
  </w:style>
  <w:style w:type="paragraph" w:styleId="1">
    <w:name w:val="heading 1"/>
    <w:basedOn w:val="a"/>
    <w:link w:val="10"/>
    <w:uiPriority w:val="9"/>
    <w:qFormat/>
    <w:rsid w:val="00847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7C29"/>
    <w:rPr>
      <w:color w:val="0000FF"/>
      <w:u w:val="single"/>
    </w:rPr>
  </w:style>
  <w:style w:type="paragraph" w:customStyle="1" w:styleId="ConsPlusTitle">
    <w:name w:val="ConsPlusTitle"/>
    <w:rsid w:val="00847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47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84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47C2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29"/>
  </w:style>
  <w:style w:type="paragraph" w:styleId="1">
    <w:name w:val="heading 1"/>
    <w:basedOn w:val="a"/>
    <w:link w:val="10"/>
    <w:uiPriority w:val="9"/>
    <w:qFormat/>
    <w:rsid w:val="00847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7C29"/>
    <w:rPr>
      <w:color w:val="0000FF"/>
      <w:u w:val="single"/>
    </w:rPr>
  </w:style>
  <w:style w:type="paragraph" w:customStyle="1" w:styleId="ConsPlusTitle">
    <w:name w:val="ConsPlusTitle"/>
    <w:rsid w:val="00847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47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84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47C2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tarnogskij.gosuslugi.ru/deyatelnost/napravleniya-deyatelnosti/kontrolno-revizionnaya-komissiya/normativnye-pravovye-i-inye-akty-v-sfere-protivodystviya-korrupt_253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2024-09-27T09:38:00Z</dcterms:created>
  <dcterms:modified xsi:type="dcterms:W3CDTF">2024-09-27T09:38:00Z</dcterms:modified>
</cp:coreProperties>
</file>