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69" w:rsidRDefault="000F5781" w:rsidP="00C67C18">
      <w:pPr>
        <w:ind w:firstLine="600"/>
        <w:jc w:val="right"/>
      </w:pPr>
      <w:r>
        <w:t xml:space="preserve"> </w:t>
      </w:r>
    </w:p>
    <w:p w:rsidR="009D7B69" w:rsidRPr="00DC3FEB" w:rsidRDefault="009D7B69" w:rsidP="00217C6E">
      <w:pPr>
        <w:ind w:firstLine="600"/>
        <w:jc w:val="center"/>
        <w:rPr>
          <w:sz w:val="32"/>
          <w:szCs w:val="32"/>
        </w:rPr>
      </w:pPr>
    </w:p>
    <w:p w:rsidR="00DC3FEB" w:rsidRPr="00DC3FEB" w:rsidRDefault="00DC3FEB" w:rsidP="00217C6E">
      <w:pPr>
        <w:jc w:val="center"/>
        <w:rPr>
          <w:b/>
          <w:sz w:val="24"/>
          <w:szCs w:val="24"/>
        </w:rPr>
      </w:pPr>
    </w:p>
    <w:p w:rsidR="00217C6E" w:rsidRDefault="00217C6E" w:rsidP="00217C6E">
      <w:pPr>
        <w:jc w:val="center"/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0F5781">
        <w:rPr>
          <w:b/>
        </w:rPr>
        <w:t>ОКРУГА</w:t>
      </w:r>
    </w:p>
    <w:p w:rsidR="00217C6E" w:rsidRPr="00DC3FEB" w:rsidRDefault="00217C6E" w:rsidP="00217C6E">
      <w:pPr>
        <w:jc w:val="center"/>
        <w:rPr>
          <w:sz w:val="24"/>
          <w:szCs w:val="24"/>
        </w:rPr>
      </w:pPr>
    </w:p>
    <w:p w:rsidR="00217C6E" w:rsidRDefault="00217C6E" w:rsidP="00217C6E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476250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217C6E" w:rsidRDefault="00217C6E" w:rsidP="00217C6E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217C6E" w:rsidTr="004009F1">
        <w:tc>
          <w:tcPr>
            <w:tcW w:w="588" w:type="dxa"/>
          </w:tcPr>
          <w:p w:rsidR="00217C6E" w:rsidRDefault="00350355" w:rsidP="004009F1">
            <w:pPr>
              <w:framePr w:hSpace="180" w:wrap="around" w:vAnchor="text" w:hAnchor="margin" w:x="828" w:y="44"/>
              <w:jc w:val="center"/>
            </w:pPr>
            <w:r>
              <w:t>О</w:t>
            </w:r>
            <w:r w:rsidR="00217C6E">
              <w:t>т</w:t>
            </w:r>
            <w:r>
              <w:t xml:space="preserve"> 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217C6E" w:rsidRDefault="00423C0C" w:rsidP="004009F1">
            <w:pPr>
              <w:framePr w:hSpace="180" w:wrap="around" w:vAnchor="text" w:hAnchor="margin" w:x="828" w:y="44"/>
              <w:jc w:val="center"/>
            </w:pPr>
            <w:r>
              <w:t xml:space="preserve">12.12.2022 </w:t>
            </w:r>
          </w:p>
        </w:tc>
        <w:tc>
          <w:tcPr>
            <w:tcW w:w="484" w:type="dxa"/>
          </w:tcPr>
          <w:p w:rsidR="00217C6E" w:rsidRDefault="00217C6E" w:rsidP="004009F1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217C6E" w:rsidRPr="009D6885" w:rsidRDefault="00423C0C" w:rsidP="00C0523D">
            <w:pPr>
              <w:framePr w:hSpace="180" w:wrap="around" w:vAnchor="text" w:hAnchor="margin" w:x="828" w:y="44"/>
              <w:jc w:val="center"/>
            </w:pPr>
            <w:r>
              <w:t>14</w:t>
            </w:r>
          </w:p>
        </w:tc>
      </w:tr>
    </w:tbl>
    <w:tbl>
      <w:tblPr>
        <w:tblW w:w="0" w:type="auto"/>
        <w:tblInd w:w="1428" w:type="dxa"/>
        <w:tblLayout w:type="fixed"/>
        <w:tblLook w:val="01E0"/>
      </w:tblPr>
      <w:tblGrid>
        <w:gridCol w:w="2933"/>
      </w:tblGrid>
      <w:tr w:rsidR="00217C6E" w:rsidTr="009D7B69">
        <w:tc>
          <w:tcPr>
            <w:tcW w:w="2933" w:type="dxa"/>
          </w:tcPr>
          <w:p w:rsidR="009D7B69" w:rsidRPr="009D7B69" w:rsidRDefault="009D7B69" w:rsidP="004009F1">
            <w:pPr>
              <w:jc w:val="center"/>
              <w:rPr>
                <w:sz w:val="16"/>
                <w:szCs w:val="16"/>
              </w:rPr>
            </w:pPr>
          </w:p>
          <w:p w:rsidR="00217C6E" w:rsidRDefault="00217C6E" w:rsidP="004009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217C6E" w:rsidRDefault="00217C6E" w:rsidP="004009F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D27661" w:rsidRDefault="00D27661" w:rsidP="00350355">
      <w:pPr>
        <w:jc w:val="both"/>
        <w:rPr>
          <w:color w:val="000000"/>
          <w:szCs w:val="27"/>
        </w:rPr>
      </w:pPr>
    </w:p>
    <w:p w:rsidR="009C54B7" w:rsidRDefault="009C54B7" w:rsidP="00350355">
      <w:pPr>
        <w:jc w:val="both"/>
        <w:rPr>
          <w:color w:val="000000"/>
          <w:szCs w:val="27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50355" w:rsidTr="00350355">
        <w:tc>
          <w:tcPr>
            <w:tcW w:w="4785" w:type="dxa"/>
          </w:tcPr>
          <w:p w:rsidR="00350355" w:rsidRDefault="00350355" w:rsidP="009C54B7">
            <w:pPr>
              <w:jc w:val="both"/>
              <w:rPr>
                <w:color w:val="000000"/>
                <w:szCs w:val="27"/>
              </w:rPr>
            </w:pPr>
            <w:r w:rsidRPr="00DB4F94">
              <w:rPr>
                <w:szCs w:val="27"/>
              </w:rPr>
              <w:t>Об утверждении муниц</w:t>
            </w:r>
            <w:r>
              <w:rPr>
                <w:szCs w:val="27"/>
              </w:rPr>
              <w:t xml:space="preserve">ипальной программы «Комплексное </w:t>
            </w:r>
            <w:r w:rsidRPr="00DB4F94">
              <w:rPr>
                <w:szCs w:val="27"/>
              </w:rPr>
              <w:t xml:space="preserve">развитие </w:t>
            </w:r>
            <w:r>
              <w:rPr>
                <w:szCs w:val="27"/>
              </w:rPr>
              <w:t>с</w:t>
            </w:r>
            <w:r w:rsidRPr="00DB4F94">
              <w:rPr>
                <w:szCs w:val="27"/>
              </w:rPr>
              <w:t xml:space="preserve">ельских территорий </w:t>
            </w:r>
            <w:proofErr w:type="spellStart"/>
            <w:r>
              <w:rPr>
                <w:szCs w:val="27"/>
              </w:rPr>
              <w:t>Тарногского</w:t>
            </w:r>
            <w:proofErr w:type="spellEnd"/>
            <w:r w:rsidRPr="00DB4F94">
              <w:rPr>
                <w:szCs w:val="27"/>
              </w:rPr>
              <w:t xml:space="preserve"> муниципального </w:t>
            </w:r>
            <w:r>
              <w:t xml:space="preserve">округа </w:t>
            </w:r>
            <w:r w:rsidRPr="00DB4F94">
              <w:rPr>
                <w:szCs w:val="27"/>
              </w:rPr>
              <w:t>Вологодской области</w:t>
            </w:r>
            <w:r>
              <w:rPr>
                <w:szCs w:val="27"/>
              </w:rPr>
              <w:t xml:space="preserve"> </w:t>
            </w:r>
            <w:r w:rsidRPr="00DB4F94">
              <w:rPr>
                <w:szCs w:val="27"/>
              </w:rPr>
              <w:t xml:space="preserve">на </w:t>
            </w:r>
            <w:r w:rsidRPr="00242A6A">
              <w:rPr>
                <w:szCs w:val="27"/>
              </w:rPr>
              <w:t>2023-2025</w:t>
            </w:r>
            <w:r w:rsidRPr="00DB4F94">
              <w:rPr>
                <w:szCs w:val="27"/>
              </w:rPr>
              <w:t xml:space="preserve"> год</w:t>
            </w:r>
            <w:r>
              <w:rPr>
                <w:szCs w:val="27"/>
              </w:rPr>
              <w:t>ы»</w:t>
            </w:r>
          </w:p>
        </w:tc>
        <w:tc>
          <w:tcPr>
            <w:tcW w:w="4785" w:type="dxa"/>
          </w:tcPr>
          <w:p w:rsidR="00350355" w:rsidRDefault="00350355" w:rsidP="00350355">
            <w:pPr>
              <w:rPr>
                <w:color w:val="000000"/>
                <w:szCs w:val="27"/>
              </w:rPr>
            </w:pPr>
          </w:p>
        </w:tc>
      </w:tr>
    </w:tbl>
    <w:p w:rsidR="00350355" w:rsidRDefault="00350355" w:rsidP="00350355">
      <w:pPr>
        <w:jc w:val="both"/>
        <w:rPr>
          <w:color w:val="000000"/>
          <w:szCs w:val="27"/>
        </w:rPr>
      </w:pPr>
    </w:p>
    <w:p w:rsidR="00350355" w:rsidRDefault="00350355" w:rsidP="00350355">
      <w:pPr>
        <w:jc w:val="both"/>
        <w:rPr>
          <w:color w:val="000000"/>
          <w:szCs w:val="27"/>
        </w:rPr>
      </w:pPr>
    </w:p>
    <w:p w:rsidR="00DB4F94" w:rsidRPr="00931A96" w:rsidRDefault="002D54F2" w:rsidP="00931A96">
      <w:pPr>
        <w:ind w:firstLine="709"/>
        <w:jc w:val="both"/>
      </w:pPr>
      <w:proofErr w:type="gramStart"/>
      <w:r>
        <w:t>Р</w:t>
      </w:r>
      <w:r w:rsidRPr="00242A6A">
        <w:t xml:space="preserve">уководствуясь Уставом </w:t>
      </w:r>
      <w:proofErr w:type="spellStart"/>
      <w:r w:rsidR="00423C0C">
        <w:t>Тарногского</w:t>
      </w:r>
      <w:proofErr w:type="spellEnd"/>
      <w:r w:rsidR="00423C0C">
        <w:t xml:space="preserve"> муниципального</w:t>
      </w:r>
      <w:r w:rsidRPr="00242A6A">
        <w:t xml:space="preserve"> округ</w:t>
      </w:r>
      <w:r w:rsidR="00423C0C">
        <w:t>а</w:t>
      </w:r>
      <w:r>
        <w:t xml:space="preserve"> </w:t>
      </w:r>
      <w:r w:rsidR="00DB4F94">
        <w:rPr>
          <w:color w:val="000000"/>
          <w:szCs w:val="27"/>
        </w:rPr>
        <w:t>В</w:t>
      </w:r>
      <w:r>
        <w:rPr>
          <w:color w:val="000000"/>
          <w:szCs w:val="27"/>
        </w:rPr>
        <w:t xml:space="preserve">ологодской области, в </w:t>
      </w:r>
      <w:r w:rsidR="00DB4F94">
        <w:rPr>
          <w:color w:val="000000"/>
          <w:szCs w:val="27"/>
        </w:rPr>
        <w:t xml:space="preserve"> соответствии с  постановлением администрации </w:t>
      </w:r>
      <w:proofErr w:type="spellStart"/>
      <w:r w:rsidR="00DB4F94">
        <w:rPr>
          <w:color w:val="000000"/>
          <w:szCs w:val="27"/>
        </w:rPr>
        <w:t>Тарногского</w:t>
      </w:r>
      <w:proofErr w:type="spellEnd"/>
      <w:r w:rsidR="00DB4F94">
        <w:rPr>
          <w:color w:val="000000"/>
          <w:szCs w:val="27"/>
        </w:rPr>
        <w:t xml:space="preserve"> муниципального </w:t>
      </w:r>
      <w:r w:rsidR="000F5781" w:rsidRPr="000F5781">
        <w:t>округа</w:t>
      </w:r>
      <w:r w:rsidR="00DB4F94">
        <w:rPr>
          <w:color w:val="000000"/>
          <w:szCs w:val="27"/>
        </w:rPr>
        <w:t xml:space="preserve"> от </w:t>
      </w:r>
      <w:r>
        <w:rPr>
          <w:color w:val="000000"/>
          <w:szCs w:val="27"/>
        </w:rPr>
        <w:t>12.12.2022 г.</w:t>
      </w:r>
      <w:r w:rsidR="00DB4F94">
        <w:rPr>
          <w:color w:val="000000"/>
          <w:szCs w:val="27"/>
        </w:rPr>
        <w:t xml:space="preserve"> № </w:t>
      </w:r>
      <w:r>
        <w:rPr>
          <w:color w:val="000000"/>
          <w:szCs w:val="27"/>
        </w:rPr>
        <w:t>1</w:t>
      </w:r>
      <w:r w:rsidR="00DB4F94">
        <w:rPr>
          <w:color w:val="000000"/>
          <w:szCs w:val="27"/>
        </w:rPr>
        <w:t xml:space="preserve"> «Об утверждении Порядка разработки, реализации и оценки эффективности муниципальных программ  </w:t>
      </w:r>
      <w:proofErr w:type="spellStart"/>
      <w:r w:rsidR="00DB4F94">
        <w:rPr>
          <w:color w:val="000000"/>
          <w:szCs w:val="27"/>
        </w:rPr>
        <w:t>Тарногского</w:t>
      </w:r>
      <w:proofErr w:type="spellEnd"/>
      <w:r w:rsidR="00DB4F94">
        <w:rPr>
          <w:color w:val="000000"/>
          <w:szCs w:val="27"/>
        </w:rPr>
        <w:t xml:space="preserve"> муниципального </w:t>
      </w:r>
      <w:r w:rsidR="00620BB3">
        <w:rPr>
          <w:color w:val="000000"/>
          <w:szCs w:val="27"/>
        </w:rPr>
        <w:t>округа</w:t>
      </w:r>
      <w:r w:rsidR="00DB4F94">
        <w:rPr>
          <w:color w:val="000000"/>
          <w:szCs w:val="27"/>
        </w:rPr>
        <w:t xml:space="preserve"> и методических указаний по их</w:t>
      </w:r>
      <w:r w:rsidR="00144121">
        <w:rPr>
          <w:color w:val="000000"/>
          <w:szCs w:val="27"/>
        </w:rPr>
        <w:t xml:space="preserve"> </w:t>
      </w:r>
      <w:r w:rsidR="00DB4F94">
        <w:rPr>
          <w:color w:val="000000"/>
          <w:szCs w:val="27"/>
        </w:rPr>
        <w:t xml:space="preserve">разработке и реализации», </w:t>
      </w:r>
      <w:r w:rsidR="00DB4F94" w:rsidRPr="00690BDC">
        <w:rPr>
          <w:color w:val="000000"/>
          <w:szCs w:val="27"/>
        </w:rPr>
        <w:t>постановлением Правительства Российской Федерации от 31 мая 2019 года № 696 «Об утверждении государственной программы Российской Федерации  «Комплексное развитие сельских</w:t>
      </w:r>
      <w:proofErr w:type="gramEnd"/>
      <w:r w:rsidR="00DB4F94" w:rsidRPr="00690BDC">
        <w:rPr>
          <w:color w:val="000000"/>
          <w:szCs w:val="27"/>
        </w:rPr>
        <w:t xml:space="preserve"> территорий</w:t>
      </w:r>
      <w:r w:rsidR="00DB4F94">
        <w:rPr>
          <w:color w:val="000000"/>
          <w:szCs w:val="27"/>
        </w:rPr>
        <w:t xml:space="preserve">» и о внесении изменений в некоторые акты </w:t>
      </w:r>
      <w:r w:rsidR="00144121">
        <w:rPr>
          <w:color w:val="000000"/>
          <w:szCs w:val="27"/>
        </w:rPr>
        <w:t>П</w:t>
      </w:r>
      <w:r w:rsidR="00DB4F94">
        <w:rPr>
          <w:color w:val="000000"/>
          <w:szCs w:val="27"/>
        </w:rPr>
        <w:t xml:space="preserve">равительства Российской Федерации», </w:t>
      </w:r>
      <w:r w:rsidR="00DB4F94" w:rsidRPr="00242A6A">
        <w:t xml:space="preserve"> администрация </w:t>
      </w:r>
      <w:r w:rsidR="000F5781" w:rsidRPr="00242A6A">
        <w:t>округа</w:t>
      </w:r>
      <w:r w:rsidR="00DB4F94">
        <w:rPr>
          <w:color w:val="000000"/>
          <w:szCs w:val="27"/>
        </w:rPr>
        <w:t xml:space="preserve"> </w:t>
      </w:r>
    </w:p>
    <w:p w:rsidR="00931A96" w:rsidRDefault="00931A96" w:rsidP="00931A96">
      <w:pPr>
        <w:jc w:val="both"/>
        <w:rPr>
          <w:b/>
        </w:rPr>
      </w:pPr>
      <w:r>
        <w:rPr>
          <w:b/>
          <w:bCs/>
        </w:rPr>
        <w:t>ПОСТАНОВЛ</w:t>
      </w:r>
      <w:r>
        <w:rPr>
          <w:b/>
        </w:rPr>
        <w:t>ЯЕТ:</w:t>
      </w:r>
    </w:p>
    <w:p w:rsidR="00DB4F94" w:rsidRDefault="00144121" w:rsidP="00144121">
      <w:pPr>
        <w:jc w:val="both"/>
      </w:pPr>
      <w:r>
        <w:t xml:space="preserve">        1. </w:t>
      </w:r>
      <w:r w:rsidR="00DB4F94" w:rsidRPr="00144121">
        <w:t xml:space="preserve">Утвердить прилагаемую муниципальную программу «Комплексное развитие сельских территорий </w:t>
      </w:r>
      <w:proofErr w:type="spellStart"/>
      <w:r w:rsidR="00931A96" w:rsidRPr="00144121">
        <w:t>Тарногско</w:t>
      </w:r>
      <w:r w:rsidR="00DB4F94" w:rsidRPr="00144121">
        <w:t>го</w:t>
      </w:r>
      <w:proofErr w:type="spellEnd"/>
      <w:r w:rsidR="00DB4F94" w:rsidRPr="00144121">
        <w:t xml:space="preserve"> муниципального </w:t>
      </w:r>
      <w:r w:rsidR="000F5781" w:rsidRPr="000F5781">
        <w:t>округа</w:t>
      </w:r>
      <w:r w:rsidR="00DB4F94" w:rsidRPr="00144121">
        <w:t xml:space="preserve"> Вологодской области на </w:t>
      </w:r>
      <w:r w:rsidR="00DB4F94" w:rsidRPr="00242A6A">
        <w:t>202</w:t>
      </w:r>
      <w:r w:rsidR="00B00628" w:rsidRPr="00242A6A">
        <w:t>3</w:t>
      </w:r>
      <w:r w:rsidR="00DB4F94" w:rsidRPr="00242A6A">
        <w:t>-2025 годы</w:t>
      </w:r>
      <w:r w:rsidR="00DB4F94" w:rsidRPr="00144121">
        <w:t>».</w:t>
      </w:r>
    </w:p>
    <w:p w:rsidR="002F44C3" w:rsidRDefault="002F44C3" w:rsidP="00144121">
      <w:pPr>
        <w:jc w:val="both"/>
      </w:pPr>
      <w:r>
        <w:t xml:space="preserve">        2. Признать утратившим силу </w:t>
      </w:r>
      <w:r w:rsidR="004515F4">
        <w:t xml:space="preserve"> постановление  администрации  от 14.10.2020 г. №</w:t>
      </w:r>
      <w:r w:rsidR="00242A6A">
        <w:t xml:space="preserve"> </w:t>
      </w:r>
      <w:r w:rsidR="004515F4">
        <w:t>399</w:t>
      </w:r>
      <w:r w:rsidR="002D54F2">
        <w:t xml:space="preserve"> «Об утверждении </w:t>
      </w:r>
      <w:r w:rsidR="002D54F2" w:rsidRPr="00DB4F94">
        <w:rPr>
          <w:szCs w:val="27"/>
        </w:rPr>
        <w:t>муниц</w:t>
      </w:r>
      <w:r w:rsidR="002D54F2">
        <w:rPr>
          <w:szCs w:val="27"/>
        </w:rPr>
        <w:t xml:space="preserve">ипальной программы «Комплексное </w:t>
      </w:r>
      <w:r w:rsidR="002D54F2" w:rsidRPr="00DB4F94">
        <w:rPr>
          <w:szCs w:val="27"/>
        </w:rPr>
        <w:t xml:space="preserve">развитие сельских территорий </w:t>
      </w:r>
      <w:proofErr w:type="spellStart"/>
      <w:r w:rsidR="002D54F2">
        <w:rPr>
          <w:szCs w:val="27"/>
        </w:rPr>
        <w:t>Тарногского</w:t>
      </w:r>
      <w:proofErr w:type="spellEnd"/>
      <w:r w:rsidR="002D54F2" w:rsidRPr="00DB4F94">
        <w:rPr>
          <w:szCs w:val="27"/>
        </w:rPr>
        <w:t xml:space="preserve"> муниципального </w:t>
      </w:r>
      <w:r w:rsidR="002D54F2" w:rsidRPr="000F5781">
        <w:t>округа,</w:t>
      </w:r>
      <w:r w:rsidR="002D54F2">
        <w:rPr>
          <w:sz w:val="20"/>
          <w:szCs w:val="20"/>
        </w:rPr>
        <w:t xml:space="preserve"> </w:t>
      </w:r>
      <w:r w:rsidR="002D54F2" w:rsidRPr="00DB4F94">
        <w:rPr>
          <w:szCs w:val="27"/>
        </w:rPr>
        <w:t xml:space="preserve"> Вологодской области</w:t>
      </w:r>
      <w:r w:rsidR="002D54F2">
        <w:rPr>
          <w:szCs w:val="27"/>
        </w:rPr>
        <w:t xml:space="preserve"> </w:t>
      </w:r>
      <w:r w:rsidR="002D54F2" w:rsidRPr="00DB4F94">
        <w:rPr>
          <w:szCs w:val="27"/>
        </w:rPr>
        <w:t xml:space="preserve">на </w:t>
      </w:r>
      <w:r w:rsidR="002D54F2" w:rsidRPr="00242A6A">
        <w:rPr>
          <w:szCs w:val="27"/>
        </w:rPr>
        <w:t>202</w:t>
      </w:r>
      <w:r w:rsidR="002D54F2">
        <w:rPr>
          <w:szCs w:val="27"/>
        </w:rPr>
        <w:t>1</w:t>
      </w:r>
      <w:r w:rsidR="002D54F2" w:rsidRPr="00242A6A">
        <w:rPr>
          <w:szCs w:val="27"/>
        </w:rPr>
        <w:t>-2025</w:t>
      </w:r>
      <w:r w:rsidR="002D54F2" w:rsidRPr="00DB4F94">
        <w:rPr>
          <w:szCs w:val="27"/>
        </w:rPr>
        <w:t xml:space="preserve"> год</w:t>
      </w:r>
      <w:r w:rsidR="002D54F2">
        <w:rPr>
          <w:szCs w:val="27"/>
        </w:rPr>
        <w:t>ы»</w:t>
      </w:r>
      <w:r w:rsidR="004515F4">
        <w:t>.</w:t>
      </w:r>
    </w:p>
    <w:p w:rsidR="00144121" w:rsidRPr="00144121" w:rsidRDefault="004515F4" w:rsidP="00144121">
      <w:pPr>
        <w:jc w:val="both"/>
      </w:pPr>
      <w:r>
        <w:t xml:space="preserve">        3</w:t>
      </w:r>
      <w:r w:rsidR="00144121">
        <w:t xml:space="preserve">. </w:t>
      </w:r>
      <w:proofErr w:type="gramStart"/>
      <w:r w:rsidR="00144121" w:rsidRPr="00144121">
        <w:t xml:space="preserve">Контроль </w:t>
      </w:r>
      <w:r w:rsidR="00144121">
        <w:t>за</w:t>
      </w:r>
      <w:proofErr w:type="gramEnd"/>
      <w:r w:rsidR="00144121">
        <w:t xml:space="preserve"> вы</w:t>
      </w:r>
      <w:r w:rsidR="00144121" w:rsidRPr="00144121">
        <w:t>полнени</w:t>
      </w:r>
      <w:r w:rsidR="00144121">
        <w:t>ем</w:t>
      </w:r>
      <w:r w:rsidR="00144121" w:rsidRPr="00144121">
        <w:t xml:space="preserve"> постановления оставляю за собой.</w:t>
      </w:r>
    </w:p>
    <w:p w:rsidR="00DB4F94" w:rsidRPr="00144121" w:rsidRDefault="004515F4" w:rsidP="00144121">
      <w:pPr>
        <w:jc w:val="both"/>
      </w:pPr>
      <w:r>
        <w:t xml:space="preserve">        4</w:t>
      </w:r>
      <w:r w:rsidR="002D54F2">
        <w:t xml:space="preserve">. </w:t>
      </w:r>
      <w:r w:rsidR="00DB4F94" w:rsidRPr="00144121">
        <w:t xml:space="preserve">Настоящее постановление </w:t>
      </w:r>
      <w:r w:rsidR="00144121">
        <w:t>подлежит опубликованию в районной газете «</w:t>
      </w:r>
      <w:proofErr w:type="spellStart"/>
      <w:r w:rsidR="00144121">
        <w:t>Кокшеньга</w:t>
      </w:r>
      <w:proofErr w:type="spellEnd"/>
      <w:r w:rsidR="00144121">
        <w:t>»</w:t>
      </w:r>
      <w:r w:rsidR="00423C0C">
        <w:t>,</w:t>
      </w:r>
      <w:r w:rsidR="00144121">
        <w:t xml:space="preserve"> размещению на официальном сайте администрации </w:t>
      </w:r>
      <w:proofErr w:type="spellStart"/>
      <w:r w:rsidR="006206D3">
        <w:t>Т</w:t>
      </w:r>
      <w:r w:rsidR="00144121">
        <w:t>арногского</w:t>
      </w:r>
      <w:proofErr w:type="spellEnd"/>
      <w:r w:rsidR="00144121">
        <w:t xml:space="preserve"> муниципального </w:t>
      </w:r>
      <w:r w:rsidR="000F5781" w:rsidRPr="000F5781">
        <w:t>округа</w:t>
      </w:r>
      <w:r w:rsidR="00144121">
        <w:t xml:space="preserve"> </w:t>
      </w:r>
      <w:r w:rsidR="006206D3">
        <w:rPr>
          <w:color w:val="000000"/>
          <w:shd w:val="clear" w:color="auto" w:fill="FFFFFF"/>
        </w:rPr>
        <w:t>в информационно-телекоммуникационной сети</w:t>
      </w:r>
      <w:r w:rsidR="00144121">
        <w:t xml:space="preserve"> «Интернет»</w:t>
      </w:r>
      <w:r w:rsidR="00394E65">
        <w:t xml:space="preserve"> и вступает в силу с 1 января 2023 года.</w:t>
      </w:r>
      <w:bookmarkStart w:id="0" w:name="_GoBack"/>
      <w:bookmarkEnd w:id="0"/>
    </w:p>
    <w:p w:rsidR="002D54F2" w:rsidRDefault="002D54F2" w:rsidP="000F3314"/>
    <w:p w:rsidR="00217C6E" w:rsidRDefault="002D54F2" w:rsidP="00350355">
      <w:r>
        <w:t xml:space="preserve">Глава </w:t>
      </w:r>
      <w:r w:rsidR="00217C6E">
        <w:t xml:space="preserve"> </w:t>
      </w:r>
      <w:r w:rsidR="000F5781" w:rsidRPr="000F5781">
        <w:t>округа</w:t>
      </w:r>
      <w:r w:rsidR="00217C6E">
        <w:t xml:space="preserve">  </w:t>
      </w:r>
      <w:r w:rsidR="00C67C18">
        <w:t xml:space="preserve">                 </w:t>
      </w:r>
      <w:r w:rsidR="00217C6E">
        <w:t xml:space="preserve">                      </w:t>
      </w:r>
      <w:r>
        <w:tab/>
      </w:r>
      <w:r>
        <w:tab/>
      </w:r>
      <w:r>
        <w:tab/>
      </w:r>
      <w:r w:rsidR="00350355">
        <w:t xml:space="preserve">                   </w:t>
      </w:r>
      <w:r w:rsidR="006C00DA">
        <w:t xml:space="preserve">  </w:t>
      </w:r>
      <w:r>
        <w:t xml:space="preserve">А.В. </w:t>
      </w:r>
      <w:proofErr w:type="spellStart"/>
      <w:r>
        <w:t>Кочкин</w:t>
      </w:r>
      <w:proofErr w:type="spellEnd"/>
    </w:p>
    <w:p w:rsidR="00B55018" w:rsidRDefault="00B55018" w:rsidP="00B55018">
      <w:pPr>
        <w:jc w:val="center"/>
      </w:pPr>
    </w:p>
    <w:p w:rsidR="00B55018" w:rsidRDefault="00B55018" w:rsidP="00B55018">
      <w:pPr>
        <w:jc w:val="center"/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F41EE7" w:rsidRDefault="00F41EE7" w:rsidP="00B55018">
      <w:pPr>
        <w:spacing w:line="276" w:lineRule="auto"/>
        <w:jc w:val="center"/>
        <w:rPr>
          <w:b/>
          <w:sz w:val="40"/>
          <w:szCs w:val="40"/>
        </w:rPr>
      </w:pPr>
    </w:p>
    <w:p w:rsidR="00B55018" w:rsidRPr="00A0177A" w:rsidRDefault="00B55018" w:rsidP="00B55018">
      <w:pPr>
        <w:spacing w:line="276" w:lineRule="auto"/>
        <w:jc w:val="center"/>
        <w:rPr>
          <w:sz w:val="40"/>
          <w:szCs w:val="40"/>
        </w:rPr>
      </w:pPr>
      <w:r w:rsidRPr="00A0177A">
        <w:rPr>
          <w:b/>
          <w:sz w:val="40"/>
          <w:szCs w:val="40"/>
        </w:rPr>
        <w:t xml:space="preserve">МУНИЦИПАЛЬНАЯ ПРОГРАММА </w:t>
      </w:r>
      <w:r w:rsidRPr="00A0177A">
        <w:rPr>
          <w:b/>
          <w:sz w:val="40"/>
          <w:szCs w:val="40"/>
        </w:rPr>
        <w:br/>
        <w:t xml:space="preserve">«КОМПЛЕКСНОЕ РАЗВИТИЕ </w:t>
      </w:r>
    </w:p>
    <w:p w:rsidR="00B55018" w:rsidRPr="00A0177A" w:rsidRDefault="00B55018" w:rsidP="00B55018">
      <w:pPr>
        <w:spacing w:line="276" w:lineRule="auto"/>
        <w:jc w:val="center"/>
        <w:rPr>
          <w:sz w:val="40"/>
          <w:szCs w:val="40"/>
        </w:rPr>
      </w:pPr>
      <w:r w:rsidRPr="00A0177A">
        <w:rPr>
          <w:b/>
          <w:sz w:val="40"/>
          <w:szCs w:val="40"/>
        </w:rPr>
        <w:t xml:space="preserve">СЕЛЬСКИХ ТЕРРИТОРИЙ </w:t>
      </w:r>
    </w:p>
    <w:p w:rsidR="00B55018" w:rsidRPr="00A0177A" w:rsidRDefault="00B55018" w:rsidP="00B55018">
      <w:pPr>
        <w:spacing w:line="276" w:lineRule="auto"/>
        <w:jc w:val="center"/>
        <w:rPr>
          <w:sz w:val="40"/>
          <w:szCs w:val="40"/>
        </w:rPr>
      </w:pPr>
      <w:r w:rsidRPr="00A0177A">
        <w:rPr>
          <w:b/>
          <w:sz w:val="40"/>
          <w:szCs w:val="40"/>
        </w:rPr>
        <w:t xml:space="preserve"> ТАРНОГСКОГО  МУНИЦИПАЛЬНОГО ОКРУГА </w:t>
      </w:r>
    </w:p>
    <w:p w:rsidR="00B55018" w:rsidRPr="00A0177A" w:rsidRDefault="00B55018" w:rsidP="00B55018">
      <w:pPr>
        <w:spacing w:line="276" w:lineRule="auto"/>
        <w:jc w:val="center"/>
        <w:rPr>
          <w:sz w:val="40"/>
          <w:szCs w:val="40"/>
        </w:rPr>
      </w:pPr>
      <w:r w:rsidRPr="00A0177A">
        <w:rPr>
          <w:b/>
          <w:sz w:val="40"/>
          <w:szCs w:val="40"/>
        </w:rPr>
        <w:t xml:space="preserve">ВОЛОГОДСКОЙ ОБЛАСТИ  </w:t>
      </w:r>
      <w:r w:rsidRPr="00A0177A">
        <w:rPr>
          <w:b/>
          <w:sz w:val="40"/>
          <w:szCs w:val="40"/>
        </w:rPr>
        <w:br/>
        <w:t>НА 2023-2025 ГОДЫ»</w:t>
      </w:r>
    </w:p>
    <w:p w:rsidR="00B55018" w:rsidRDefault="00B55018" w:rsidP="00B55018">
      <w:pPr>
        <w:rPr>
          <w:sz w:val="64"/>
          <w:szCs w:val="64"/>
        </w:rPr>
      </w:pPr>
    </w:p>
    <w:p w:rsidR="00B55018" w:rsidRDefault="00B55018" w:rsidP="00B55018">
      <w:pPr>
        <w:rPr>
          <w:sz w:val="64"/>
          <w:szCs w:val="64"/>
        </w:rPr>
      </w:pPr>
    </w:p>
    <w:p w:rsidR="00B55018" w:rsidRDefault="00B55018" w:rsidP="00B55018">
      <w:pPr>
        <w:rPr>
          <w:sz w:val="64"/>
          <w:szCs w:val="64"/>
        </w:rPr>
      </w:pPr>
    </w:p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p w:rsidR="00B55018" w:rsidRDefault="00B55018" w:rsidP="00B55018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59"/>
      </w:tblGrid>
      <w:tr w:rsidR="00F41EE7" w:rsidTr="00F41EE7">
        <w:tc>
          <w:tcPr>
            <w:tcW w:w="5211" w:type="dxa"/>
          </w:tcPr>
          <w:p w:rsidR="00F41EE7" w:rsidRDefault="00F41EE7" w:rsidP="00B55018"/>
        </w:tc>
        <w:tc>
          <w:tcPr>
            <w:tcW w:w="4359" w:type="dxa"/>
          </w:tcPr>
          <w:p w:rsidR="00F41EE7" w:rsidRPr="00967955" w:rsidRDefault="00F41EE7" w:rsidP="00F41EE7">
            <w:r w:rsidRPr="00967955">
              <w:t>Утверждена</w:t>
            </w:r>
          </w:p>
          <w:p w:rsidR="00F41EE7" w:rsidRDefault="00F41EE7" w:rsidP="00F41EE7">
            <w:r>
              <w:t xml:space="preserve">постановлением администрации </w:t>
            </w:r>
            <w:proofErr w:type="spellStart"/>
            <w:r>
              <w:t>Тарногского</w:t>
            </w:r>
            <w:proofErr w:type="spellEnd"/>
            <w:r>
              <w:t xml:space="preserve"> муниципального округа от 12.12.2022 г. № 14</w:t>
            </w:r>
          </w:p>
        </w:tc>
      </w:tr>
    </w:tbl>
    <w:p w:rsidR="00B55018" w:rsidRDefault="00B55018" w:rsidP="00B55018"/>
    <w:p w:rsidR="00B55018" w:rsidRDefault="00B55018" w:rsidP="00B55018"/>
    <w:p w:rsidR="00B55018" w:rsidRDefault="00B55018" w:rsidP="00B55018">
      <w:pPr>
        <w:jc w:val="right"/>
      </w:pPr>
    </w:p>
    <w:p w:rsidR="00B55018" w:rsidRPr="00967955" w:rsidRDefault="00B55018" w:rsidP="00B55018">
      <w:pPr>
        <w:jc w:val="center"/>
      </w:pPr>
      <w:r w:rsidRPr="00967955">
        <w:rPr>
          <w:b/>
        </w:rPr>
        <w:t xml:space="preserve">МУНИЦИПАЛЬНАЯ ПРОГРАММА </w:t>
      </w:r>
      <w:r w:rsidRPr="00967955">
        <w:rPr>
          <w:b/>
        </w:rPr>
        <w:br/>
        <w:t xml:space="preserve">«КОМПЛЕКСНОЕ РАЗВИТИЕ СЕЛЬСКИХ ТЕРРИТОРИЙ </w:t>
      </w:r>
    </w:p>
    <w:p w:rsidR="00B55018" w:rsidRPr="00967955" w:rsidRDefault="00B55018" w:rsidP="00B55018">
      <w:pPr>
        <w:jc w:val="center"/>
      </w:pPr>
      <w:r w:rsidRPr="00967955">
        <w:rPr>
          <w:b/>
        </w:rPr>
        <w:t xml:space="preserve"> ТАРНОГСКОГО  МУНИЦИПАЛЬНОГО ОКРУГА </w:t>
      </w:r>
    </w:p>
    <w:p w:rsidR="00B55018" w:rsidRPr="00967955" w:rsidRDefault="00B55018" w:rsidP="00B55018">
      <w:pPr>
        <w:jc w:val="center"/>
      </w:pPr>
      <w:r>
        <w:rPr>
          <w:b/>
        </w:rPr>
        <w:t xml:space="preserve">ВОЛОГОДСКОЙ ОБЛАСТИ  </w:t>
      </w:r>
      <w:r w:rsidRPr="00967955">
        <w:rPr>
          <w:b/>
        </w:rPr>
        <w:t>НА 2023-2025 ГОДЫ »</w:t>
      </w:r>
    </w:p>
    <w:p w:rsidR="00B55018" w:rsidRPr="00A21CFE" w:rsidRDefault="00B55018" w:rsidP="00B55018">
      <w:pPr>
        <w:jc w:val="center"/>
      </w:pPr>
      <w:r>
        <w:t>(далее – Программа)</w:t>
      </w:r>
    </w:p>
    <w:p w:rsidR="00B55018" w:rsidRPr="008552C6" w:rsidRDefault="00B55018" w:rsidP="00B55018">
      <w:pPr>
        <w:jc w:val="center"/>
      </w:pPr>
    </w:p>
    <w:p w:rsidR="00B55018" w:rsidRPr="008552C6" w:rsidRDefault="00B55018" w:rsidP="00B55018">
      <w:pPr>
        <w:jc w:val="center"/>
      </w:pPr>
      <w:r w:rsidRPr="008552C6">
        <w:t>ПАСПОРТ</w:t>
      </w:r>
    </w:p>
    <w:p w:rsidR="00B55018" w:rsidRDefault="00B55018" w:rsidP="00B55018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f4"/>
        <w:tblW w:w="9781" w:type="dxa"/>
        <w:tblInd w:w="93" w:type="dxa"/>
        <w:tblCellMar>
          <w:left w:w="93" w:type="dxa"/>
        </w:tblCellMar>
        <w:tblLook w:val="01E0"/>
      </w:tblPr>
      <w:tblGrid>
        <w:gridCol w:w="2222"/>
        <w:gridCol w:w="7559"/>
      </w:tblGrid>
      <w:tr w:rsidR="00B55018" w:rsidRPr="001C43B9" w:rsidTr="004009F1">
        <w:trPr>
          <w:trHeight w:val="1238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1C43B9" w:rsidRDefault="00B55018" w:rsidP="004009F1">
            <w:r>
              <w:t>Ответственный исполнитель муниципальной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1C43B9" w:rsidRDefault="00B55018" w:rsidP="00566080">
            <w:pPr>
              <w:ind w:left="57"/>
            </w:pPr>
            <w:r>
              <w:t xml:space="preserve">Управление сельского хозяйства и экономики администрации </w:t>
            </w:r>
            <w:proofErr w:type="spellStart"/>
            <w:r>
              <w:t>Тарногского</w:t>
            </w:r>
            <w:proofErr w:type="spellEnd"/>
            <w:r>
              <w:t xml:space="preserve"> муниципального округа</w:t>
            </w:r>
          </w:p>
        </w:tc>
      </w:tr>
      <w:tr w:rsidR="00B55018" w:rsidRPr="001C43B9" w:rsidTr="004009F1">
        <w:trPr>
          <w:trHeight w:val="999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1C43B9" w:rsidRDefault="00B55018" w:rsidP="004009F1">
            <w:r>
              <w:t>Соисполнители муниципальной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8A1B20" w:rsidRDefault="00B55018" w:rsidP="00566080">
            <w:r w:rsidRPr="008A1B20">
              <w:t xml:space="preserve">Комитет по управлению имуществом  администрации </w:t>
            </w:r>
            <w:proofErr w:type="spellStart"/>
            <w:r w:rsidRPr="008A1B20">
              <w:t>Тарногского</w:t>
            </w:r>
            <w:proofErr w:type="spellEnd"/>
            <w:r w:rsidRPr="008A1B20">
              <w:t xml:space="preserve"> муниципального округа </w:t>
            </w:r>
          </w:p>
        </w:tc>
      </w:tr>
      <w:tr w:rsidR="00B55018" w:rsidRPr="001C43B9" w:rsidTr="004009F1">
        <w:trPr>
          <w:trHeight w:val="1999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4009F1">
            <w:r w:rsidRPr="007A721B">
              <w:t>Исполнитель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566080">
            <w:r w:rsidRPr="007A721B">
              <w:t xml:space="preserve">Администрация </w:t>
            </w:r>
            <w:proofErr w:type="spellStart"/>
            <w:r w:rsidRPr="007A721B">
              <w:t>Тарногского</w:t>
            </w:r>
            <w:proofErr w:type="spellEnd"/>
            <w:r w:rsidRPr="007A721B">
              <w:t xml:space="preserve"> муниципального </w:t>
            </w:r>
            <w:r>
              <w:t>округа</w:t>
            </w:r>
            <w:r w:rsidRPr="007A721B">
              <w:t>,</w:t>
            </w:r>
            <w:r>
              <w:t xml:space="preserve"> управление сельского хозяйства и экономики администрации округа, отдел строительства, энергетики и ЖКХ администрации округа, </w:t>
            </w:r>
            <w:r w:rsidRPr="007A721B">
              <w:t>финансовое управление</w:t>
            </w:r>
            <w:r>
              <w:t xml:space="preserve"> администрации округа, к</w:t>
            </w:r>
            <w:r w:rsidRPr="008A1B20">
              <w:t>омитет по управлению имуществом  администрации округа</w:t>
            </w:r>
            <w:r w:rsidRPr="007A721B">
              <w:t>.</w:t>
            </w:r>
          </w:p>
        </w:tc>
      </w:tr>
      <w:tr w:rsidR="00B55018" w:rsidRPr="001C43B9" w:rsidTr="004009F1">
        <w:trPr>
          <w:trHeight w:val="1999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4009F1">
            <w:r w:rsidRPr="007A721B">
              <w:t>Цель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8A1B20" w:rsidRDefault="00B55018" w:rsidP="00566080">
            <w:r w:rsidRPr="008A1B20">
              <w:t>Обеспечение комплексного развития сельских территорий</w:t>
            </w:r>
            <w:r w:rsidRPr="008A1B20">
              <w:rPr>
                <w:rFonts w:cs="Arial"/>
              </w:rPr>
              <w:t xml:space="preserve">   </w:t>
            </w:r>
            <w:proofErr w:type="spellStart"/>
            <w:r w:rsidRPr="008A1B20">
              <w:rPr>
                <w:rFonts w:cs="Arial"/>
              </w:rPr>
              <w:t>Тарногского</w:t>
            </w:r>
            <w:proofErr w:type="spellEnd"/>
            <w:r w:rsidRPr="008A1B20">
              <w:t xml:space="preserve"> муниципального округа;</w:t>
            </w:r>
          </w:p>
          <w:p w:rsidR="00B55018" w:rsidRDefault="00B55018" w:rsidP="00566080">
            <w:pPr>
              <w:rPr>
                <w:color w:val="000000"/>
              </w:rPr>
            </w:pPr>
            <w:r w:rsidRPr="008A1B20">
              <w:rPr>
                <w:color w:val="000000"/>
              </w:rPr>
              <w:t xml:space="preserve">Обеспечение устойчивого развития сельского хозяйства </w:t>
            </w:r>
            <w:proofErr w:type="spellStart"/>
            <w:r w:rsidRPr="008A1B20">
              <w:rPr>
                <w:color w:val="000000"/>
              </w:rPr>
              <w:t>Тарно</w:t>
            </w:r>
            <w:r>
              <w:rPr>
                <w:color w:val="000000"/>
              </w:rPr>
              <w:t>гского</w:t>
            </w:r>
            <w:proofErr w:type="spellEnd"/>
            <w:r>
              <w:rPr>
                <w:color w:val="000000"/>
              </w:rPr>
              <w:t xml:space="preserve"> муниципального округа Вологодской области;</w:t>
            </w:r>
          </w:p>
          <w:p w:rsidR="00B55018" w:rsidRPr="007A721B" w:rsidRDefault="00B55018" w:rsidP="00566080">
            <w:r w:rsidRPr="008A1B20">
              <w:rPr>
                <w:color w:val="000000"/>
              </w:rPr>
              <w:t>Повышение эффективности использования  земель на территории округа.</w:t>
            </w:r>
          </w:p>
        </w:tc>
      </w:tr>
      <w:tr w:rsidR="00B55018" w:rsidRPr="001C43B9" w:rsidTr="004009F1">
        <w:trPr>
          <w:trHeight w:val="1999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1C43B9" w:rsidRDefault="00B55018" w:rsidP="004009F1">
            <w:r w:rsidRPr="001C43B9">
              <w:t>Задачи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1C43B9" w:rsidRDefault="00B55018" w:rsidP="00566080">
            <w:r w:rsidRPr="001C43B9">
              <w:t xml:space="preserve">-   </w:t>
            </w:r>
            <w:r>
              <w:t>У</w:t>
            </w:r>
            <w:r w:rsidRPr="001C43B9">
              <w:t xml:space="preserve">лучшение условий </w:t>
            </w:r>
            <w:r>
              <w:t xml:space="preserve">жизни </w:t>
            </w:r>
            <w:r w:rsidRPr="001C43B9">
              <w:t>сельского населения и обеспечение доступным   жильем граждан, проживающих на сельских территориях</w:t>
            </w:r>
            <w:r w:rsidRPr="001C43B9">
              <w:rPr>
                <w:rFonts w:cs="Arial"/>
              </w:rPr>
              <w:t xml:space="preserve"> </w:t>
            </w:r>
            <w:proofErr w:type="spellStart"/>
            <w:r w:rsidRPr="001C43B9">
              <w:rPr>
                <w:rFonts w:cs="Arial"/>
              </w:rPr>
              <w:t>Тарногского</w:t>
            </w:r>
            <w:proofErr w:type="spellEnd"/>
            <w:r w:rsidRPr="001C43B9">
              <w:rPr>
                <w:rFonts w:cs="Arial"/>
              </w:rPr>
              <w:t xml:space="preserve"> </w:t>
            </w:r>
            <w:r w:rsidRPr="001C43B9">
              <w:t xml:space="preserve"> </w:t>
            </w:r>
            <w:r>
              <w:t>округа</w:t>
            </w:r>
            <w:r w:rsidRPr="001C43B9">
              <w:t>;</w:t>
            </w:r>
          </w:p>
          <w:p w:rsidR="00B55018" w:rsidRPr="001C43B9" w:rsidRDefault="00B55018" w:rsidP="00566080">
            <w:r>
              <w:t xml:space="preserve">- </w:t>
            </w:r>
            <w:r w:rsidRPr="001C43B9">
              <w:t>повышение уровня комплексного обустройства объектами</w:t>
            </w:r>
            <w:r>
              <w:t xml:space="preserve"> социальной, </w:t>
            </w:r>
            <w:r w:rsidRPr="001C43B9">
              <w:t xml:space="preserve">инженерной и транспортной инфраструктуры сельских территорий </w:t>
            </w:r>
            <w:proofErr w:type="spellStart"/>
            <w:r w:rsidRPr="001C43B9">
              <w:rPr>
                <w:rFonts w:cs="Arial"/>
              </w:rPr>
              <w:t>Тарногского</w:t>
            </w:r>
            <w:proofErr w:type="spellEnd"/>
            <w:r w:rsidRPr="001C43B9">
              <w:rPr>
                <w:rFonts w:cs="Arial"/>
              </w:rPr>
              <w:t xml:space="preserve"> </w:t>
            </w:r>
            <w:r w:rsidRPr="001C43B9">
              <w:t xml:space="preserve"> </w:t>
            </w:r>
            <w:r>
              <w:t>округа</w:t>
            </w:r>
            <w:r w:rsidRPr="001C43B9">
              <w:t xml:space="preserve">; </w:t>
            </w:r>
          </w:p>
          <w:p w:rsidR="00B55018" w:rsidRDefault="00B55018" w:rsidP="00566080">
            <w:r>
              <w:t xml:space="preserve">- </w:t>
            </w:r>
            <w:r w:rsidRPr="001C43B9">
              <w:t>обеспечение сельскохозяйственных товаропроизводителей квалифицированными специалистами</w:t>
            </w:r>
            <w:r>
              <w:t>;</w:t>
            </w:r>
          </w:p>
          <w:p w:rsidR="00B55018" w:rsidRPr="008A1B20" w:rsidRDefault="00B55018" w:rsidP="00566080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- </w:t>
            </w:r>
            <w:r w:rsidRPr="008A1B20">
              <w:t>оформление  прав на невостребованные земельные</w:t>
            </w:r>
            <w:r>
              <w:t xml:space="preserve"> участки</w:t>
            </w:r>
            <w:r w:rsidRPr="008A1B20">
              <w:t xml:space="preserve">, принадлежащие  на праве собственности гражданам, </w:t>
            </w:r>
            <w:r w:rsidRPr="008A1B20">
              <w:lastRenderedPageBreak/>
              <w:t>которые не передали эту земельную долю в аренду или не распорядились  ею иным образом в течени</w:t>
            </w:r>
            <w:proofErr w:type="gramStart"/>
            <w:r w:rsidRPr="008A1B20">
              <w:t>и</w:t>
            </w:r>
            <w:proofErr w:type="gramEnd"/>
            <w:r w:rsidRPr="008A1B20">
              <w:t xml:space="preserve"> трех и более лет подряд</w:t>
            </w:r>
            <w:r>
              <w:t xml:space="preserve">, </w:t>
            </w:r>
            <w:r w:rsidRPr="008A1B20">
              <w:t xml:space="preserve"> в собственность округа;</w:t>
            </w:r>
          </w:p>
          <w:p w:rsidR="00B55018" w:rsidRPr="001C43B9" w:rsidRDefault="00B55018" w:rsidP="00566080">
            <w:r w:rsidRPr="008A1B20">
              <w:rPr>
                <w:shd w:val="clear" w:color="auto" w:fill="FFFFFF"/>
              </w:rPr>
              <w:t xml:space="preserve">- формирование достоверных и актуальных сведений о количественных характеристиках и границах земель сельскохозяйственного назначения </w:t>
            </w:r>
            <w:r w:rsidRPr="008A1B20">
              <w:t>доли (подготовка межевых планов, проведение кадастровых работ)</w:t>
            </w:r>
            <w:r w:rsidRPr="008A1B20">
              <w:rPr>
                <w:shd w:val="clear" w:color="auto" w:fill="FFFFFF"/>
              </w:rPr>
              <w:t>, вовлекаемых в сельскохозяйственный оборот, с последующим внесением сведений о них в Единый государственный реестр недвижимости</w:t>
            </w:r>
            <w:r w:rsidRPr="008A1B20">
              <w:t>.</w:t>
            </w:r>
          </w:p>
        </w:tc>
      </w:tr>
      <w:tr w:rsidR="00B55018" w:rsidTr="004009F1">
        <w:trPr>
          <w:trHeight w:val="506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3A4571" w:rsidRDefault="00B55018" w:rsidP="004009F1">
            <w:r>
              <w:lastRenderedPageBreak/>
              <w:t>Подпрограммы муниципальной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Default="00B55018" w:rsidP="00F41EE7">
            <w:r>
              <w:t xml:space="preserve">Подпрограмма 1 </w:t>
            </w:r>
            <w:r w:rsidRPr="00C16280">
              <w:rPr>
                <w:i/>
              </w:rPr>
              <w:t>«</w:t>
            </w:r>
            <w:r>
              <w:rPr>
                <w:i/>
              </w:rPr>
              <w:t>Комплексное развитие сельских территорий» (</w:t>
            </w:r>
            <w:r>
              <w:t>Приложение 1);</w:t>
            </w:r>
          </w:p>
          <w:p w:rsidR="00B55018" w:rsidRPr="00F41EE7" w:rsidRDefault="00B55018" w:rsidP="00F41EE7">
            <w:pPr>
              <w:rPr>
                <w:i/>
                <w:sz w:val="16"/>
                <w:szCs w:val="16"/>
              </w:rPr>
            </w:pPr>
          </w:p>
          <w:p w:rsidR="00B55018" w:rsidRPr="003A4571" w:rsidRDefault="00B55018" w:rsidP="00F41EE7">
            <w:r>
              <w:t>Подпрограмма 2</w:t>
            </w:r>
            <w:r>
              <w:rPr>
                <w:i/>
              </w:rPr>
              <w:t xml:space="preserve"> «Повышение эффективности использования земель» </w:t>
            </w:r>
            <w:r w:rsidRPr="00C16280">
              <w:t>(П</w:t>
            </w:r>
            <w:r>
              <w:t>риложение 2)</w:t>
            </w:r>
            <w:r>
              <w:rPr>
                <w:i/>
              </w:rPr>
              <w:t>.</w:t>
            </w:r>
          </w:p>
        </w:tc>
      </w:tr>
      <w:tr w:rsidR="00B55018" w:rsidTr="004009F1">
        <w:trPr>
          <w:trHeight w:val="506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3A4571" w:rsidRDefault="00B55018" w:rsidP="004009F1">
            <w:r w:rsidRPr="003A4571">
              <w:t>Сроки  реализации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3A4571" w:rsidRDefault="00B55018" w:rsidP="004009F1"/>
          <w:p w:rsidR="00B55018" w:rsidRPr="003A4571" w:rsidRDefault="00B55018" w:rsidP="004009F1">
            <w:r w:rsidRPr="003A4571">
              <w:t xml:space="preserve">2023-2025  годы </w:t>
            </w:r>
          </w:p>
        </w:tc>
      </w:tr>
      <w:tr w:rsidR="00B55018" w:rsidTr="004009F1">
        <w:trPr>
          <w:trHeight w:val="2078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504E30" w:rsidRDefault="00B55018" w:rsidP="004009F1">
            <w:r w:rsidRPr="00504E30">
              <w:t>Объёмы бюджетных ассигнований муниципальной программы всего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Объём бюджетных ассигнований на реализацию муниципальной программы всего – 4064,74 тыс. рублей, в том числе по годам: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2023 год – 4064,74 тыс. рублей;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2024 год – 0,00 тыс. рублей;</w:t>
            </w:r>
          </w:p>
          <w:p w:rsidR="00B55018" w:rsidRPr="00504E30" w:rsidRDefault="00B55018" w:rsidP="004009F1">
            <w:pPr>
              <w:rPr>
                <w:rFonts w:cs="Arial"/>
                <w:b/>
              </w:rPr>
            </w:pPr>
            <w:r w:rsidRPr="00496A91">
              <w:rPr>
                <w:rFonts w:cs="Arial"/>
              </w:rPr>
              <w:t>2025 год – 0,00 тыс. рублей.</w:t>
            </w:r>
          </w:p>
        </w:tc>
      </w:tr>
      <w:tr w:rsidR="00B55018" w:rsidTr="004009F1">
        <w:trPr>
          <w:trHeight w:val="2078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4009F1">
            <w:r w:rsidRPr="007A721B">
              <w:t>Объемы и источники финансирования П</w:t>
            </w:r>
            <w:r>
              <w:t>одпрограмм</w:t>
            </w:r>
          </w:p>
          <w:p w:rsidR="00B55018" w:rsidRPr="007A721B" w:rsidRDefault="00B55018" w:rsidP="004009F1"/>
          <w:p w:rsidR="00B55018" w:rsidRPr="007A721B" w:rsidRDefault="00B55018" w:rsidP="004009F1"/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 xml:space="preserve">По Подпрограмме 1 </w:t>
            </w:r>
          </w:p>
          <w:p w:rsidR="00B55018" w:rsidRPr="00496A91" w:rsidRDefault="00B55018" w:rsidP="004009F1">
            <w:r w:rsidRPr="00496A91">
              <w:rPr>
                <w:rFonts w:cs="Arial"/>
              </w:rPr>
              <w:t>Общий объем финансирования мероприятий Подпрограммы 1 составляет   3463,14 тыс. рублей, в том числе:</w:t>
            </w:r>
          </w:p>
          <w:p w:rsidR="00B55018" w:rsidRPr="00496A91" w:rsidRDefault="00B55018" w:rsidP="004009F1">
            <w:r w:rsidRPr="00496A91">
              <w:rPr>
                <w:rFonts w:cs="Arial"/>
              </w:rPr>
              <w:t>- средства федерального и областного бюджета –  2303,00  тыс. рублей;</w:t>
            </w:r>
          </w:p>
          <w:p w:rsidR="00B55018" w:rsidRPr="00496A91" w:rsidRDefault="00B55018" w:rsidP="004009F1">
            <w:r w:rsidRPr="00496A91">
              <w:rPr>
                <w:rFonts w:cs="Arial"/>
              </w:rPr>
              <w:t xml:space="preserve">- средства бюджета  </w:t>
            </w:r>
            <w:r w:rsidRPr="00496A91">
              <w:t>округа</w:t>
            </w:r>
            <w:r w:rsidRPr="00496A91">
              <w:rPr>
                <w:rFonts w:cs="Arial"/>
              </w:rPr>
              <w:t xml:space="preserve">  – 121,2 тыс. рублей;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 xml:space="preserve"> - средства внебюджетных источников – 1038,94 тыс. рублей.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По Подпрограмме 2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Общий объём финансирования мероприятий Подпрограммы 2 составляет: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2023 год – 601,60 тыс. рублей, в том числе: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- средства федерального областного бюджета – 541,5 тыс. рублей;</w:t>
            </w:r>
          </w:p>
          <w:p w:rsidR="00B55018" w:rsidRPr="00496A91" w:rsidRDefault="00B55018" w:rsidP="004009F1">
            <w:pPr>
              <w:rPr>
                <w:rFonts w:cs="Arial"/>
              </w:rPr>
            </w:pPr>
            <w:r w:rsidRPr="00496A91">
              <w:rPr>
                <w:rFonts w:cs="Arial"/>
              </w:rPr>
              <w:t>- средства бюджета округа – 60,10 тыс. рублей.</w:t>
            </w:r>
          </w:p>
          <w:p w:rsidR="00B55018" w:rsidRPr="008A1B20" w:rsidRDefault="00B55018" w:rsidP="004009F1">
            <w:pPr>
              <w:rPr>
                <w:rFonts w:cs="Arial"/>
              </w:rPr>
            </w:pPr>
          </w:p>
        </w:tc>
      </w:tr>
      <w:tr w:rsidR="00B55018" w:rsidTr="004009F1">
        <w:trPr>
          <w:trHeight w:val="130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4009F1">
            <w:r w:rsidRPr="007A721B">
              <w:t xml:space="preserve">Ожидаемые результаты реализации Программы 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7A721B" w:rsidRDefault="00B55018" w:rsidP="00566080">
            <w:r w:rsidRPr="007A721B">
              <w:t xml:space="preserve">Объем ввода (приобретения) жилья для </w:t>
            </w:r>
            <w:proofErr w:type="gramStart"/>
            <w:r w:rsidRPr="007A721B">
              <w:t>граждан, проживающих на сельских территориях</w:t>
            </w:r>
            <w:r>
              <w:t xml:space="preserve"> </w:t>
            </w:r>
            <w:proofErr w:type="spellStart"/>
            <w:r w:rsidRPr="007A721B">
              <w:rPr>
                <w:rFonts w:cs="Arial"/>
              </w:rPr>
              <w:t>Тарногского</w:t>
            </w:r>
            <w:proofErr w:type="spellEnd"/>
            <w:r>
              <w:rPr>
                <w:rFonts w:cs="Arial"/>
              </w:rPr>
              <w:t xml:space="preserve"> муниципального</w:t>
            </w:r>
            <w:r w:rsidRPr="007A721B">
              <w:rPr>
                <w:rFonts w:cs="Arial"/>
              </w:rPr>
              <w:t xml:space="preserve"> </w:t>
            </w:r>
            <w:r w:rsidRPr="007A721B">
              <w:t xml:space="preserve"> </w:t>
            </w:r>
            <w:r>
              <w:t>округа</w:t>
            </w:r>
            <w:r w:rsidRPr="007A721B">
              <w:t xml:space="preserve"> составит</w:t>
            </w:r>
            <w:proofErr w:type="gramEnd"/>
            <w:r w:rsidRPr="007A721B">
              <w:t xml:space="preserve"> </w:t>
            </w:r>
            <w:r>
              <w:t>1000 кв.м.</w:t>
            </w:r>
          </w:p>
          <w:p w:rsidR="00B55018" w:rsidRPr="007A721B" w:rsidRDefault="00B55018" w:rsidP="00566080">
            <w:r w:rsidRPr="007A721B">
              <w:t>Ввод в действие</w:t>
            </w:r>
            <w:r>
              <w:t xml:space="preserve"> локальных водопроводов – </w:t>
            </w:r>
            <w:r w:rsidRPr="002E7987">
              <w:t>0</w:t>
            </w:r>
            <w:r>
              <w:t xml:space="preserve"> км.</w:t>
            </w:r>
          </w:p>
          <w:p w:rsidR="00B55018" w:rsidRPr="007A721B" w:rsidRDefault="00B55018" w:rsidP="00566080">
            <w:r>
              <w:t xml:space="preserve">Реализация </w:t>
            </w:r>
            <w:r w:rsidRPr="007A721B">
              <w:t xml:space="preserve">проекта по благоустройству сельских территорий </w:t>
            </w:r>
            <w:proofErr w:type="spellStart"/>
            <w:r w:rsidRPr="007A721B">
              <w:t>Тарногского</w:t>
            </w:r>
            <w:proofErr w:type="spellEnd"/>
            <w:r w:rsidRPr="007A721B">
              <w:t xml:space="preserve">  </w:t>
            </w:r>
            <w:r>
              <w:t>округа - 0;</w:t>
            </w:r>
          </w:p>
          <w:p w:rsidR="00B55018" w:rsidRPr="007A721B" w:rsidRDefault="00B55018" w:rsidP="00566080">
            <w:r w:rsidRPr="007A721B">
              <w:lastRenderedPageBreak/>
              <w:t>Обеспечение</w:t>
            </w:r>
            <w:r>
              <w:t xml:space="preserve"> </w:t>
            </w:r>
            <w:r w:rsidRPr="007A721B">
              <w:t>ввода в действие –</w:t>
            </w:r>
            <w:r>
              <w:t xml:space="preserve"> </w:t>
            </w:r>
            <w:r w:rsidRPr="002E7987">
              <w:t>0</w:t>
            </w:r>
            <w:r w:rsidRPr="007A721B">
              <w:t xml:space="preserve"> км</w:t>
            </w:r>
            <w:r>
              <w:t xml:space="preserve"> распределительных газопроводов.</w:t>
            </w:r>
          </w:p>
          <w:p w:rsidR="00B55018" w:rsidRDefault="00B55018" w:rsidP="00566080">
            <w:r>
              <w:t xml:space="preserve">   Регистрация  права муниципальной собственности </w:t>
            </w:r>
            <w:proofErr w:type="spellStart"/>
            <w:r>
              <w:t>Тарногского</w:t>
            </w:r>
            <w:proofErr w:type="spellEnd"/>
            <w:r>
              <w:t xml:space="preserve"> муниципального округа на невостребованные доли.</w:t>
            </w:r>
          </w:p>
          <w:p w:rsidR="00B55018" w:rsidRPr="007A721B" w:rsidRDefault="00B55018" w:rsidP="00566080">
            <w:pPr>
              <w:ind w:firstLine="379"/>
              <w:rPr>
                <w:rFonts w:ascii="Arial" w:hAnsi="Arial" w:cs="Arial"/>
              </w:rPr>
            </w:pPr>
            <w:r>
              <w:t xml:space="preserve"> Проведение кадастровых работ, подготовка межевых планов, с п</w:t>
            </w:r>
            <w:r w:rsidRPr="001A3A0F">
              <w:t>остановк</w:t>
            </w:r>
            <w:r>
              <w:t>ой</w:t>
            </w:r>
            <w:r w:rsidRPr="001A3A0F">
              <w:t xml:space="preserve"> на государственный кадастровый учет</w:t>
            </w:r>
            <w:r>
              <w:t xml:space="preserve"> земельных участков, выделяемых  в счет невостребованных  земельных долей, находящихся в собственности </w:t>
            </w:r>
            <w:proofErr w:type="spellStart"/>
            <w:r>
              <w:t>Тарногского</w:t>
            </w:r>
            <w:proofErr w:type="spellEnd"/>
            <w:r>
              <w:t xml:space="preserve"> муниципального округа.</w:t>
            </w:r>
          </w:p>
        </w:tc>
      </w:tr>
      <w:tr w:rsidR="00B55018" w:rsidRPr="00901C9C" w:rsidTr="004009F1">
        <w:trPr>
          <w:trHeight w:val="64"/>
        </w:trPr>
        <w:tc>
          <w:tcPr>
            <w:tcW w:w="2222" w:type="dxa"/>
            <w:shd w:val="clear" w:color="auto" w:fill="auto"/>
            <w:tcMar>
              <w:left w:w="93" w:type="dxa"/>
            </w:tcMar>
          </w:tcPr>
          <w:p w:rsidR="00B55018" w:rsidRPr="00901C9C" w:rsidRDefault="00B55018" w:rsidP="004009F1">
            <w:r w:rsidRPr="00901C9C">
              <w:lastRenderedPageBreak/>
              <w:t>Система контроля исполнения Программы</w:t>
            </w:r>
          </w:p>
        </w:tc>
        <w:tc>
          <w:tcPr>
            <w:tcW w:w="7559" w:type="dxa"/>
            <w:shd w:val="clear" w:color="auto" w:fill="auto"/>
            <w:tcMar>
              <w:left w:w="93" w:type="dxa"/>
            </w:tcMar>
          </w:tcPr>
          <w:p w:rsidR="00B55018" w:rsidRPr="00901C9C" w:rsidRDefault="00B55018" w:rsidP="00566080">
            <w:r w:rsidRPr="00901C9C">
              <w:t xml:space="preserve">Контроль исполнения программы осуществляет: </w:t>
            </w:r>
            <w:r>
              <w:t xml:space="preserve">глава </w:t>
            </w:r>
            <w:r w:rsidRPr="00901C9C">
              <w:t xml:space="preserve"> </w:t>
            </w:r>
            <w:proofErr w:type="spellStart"/>
            <w:r w:rsidRPr="00901C9C">
              <w:t>Тарногского</w:t>
            </w:r>
            <w:proofErr w:type="spellEnd"/>
            <w:r w:rsidRPr="00901C9C">
              <w:t xml:space="preserve">  муниципального </w:t>
            </w:r>
            <w:r>
              <w:t>округа.</w:t>
            </w:r>
          </w:p>
        </w:tc>
      </w:tr>
    </w:tbl>
    <w:p w:rsidR="00B55018" w:rsidRDefault="00B55018" w:rsidP="00B55018">
      <w:pPr>
        <w:jc w:val="right"/>
        <w:rPr>
          <w:szCs w:val="20"/>
        </w:rPr>
      </w:pPr>
    </w:p>
    <w:p w:rsidR="00B55018" w:rsidRPr="00F41EE7" w:rsidRDefault="00B55018" w:rsidP="00B55018">
      <w:pPr>
        <w:jc w:val="right"/>
        <w:rPr>
          <w:sz w:val="16"/>
          <w:szCs w:val="16"/>
        </w:rPr>
      </w:pPr>
    </w:p>
    <w:p w:rsidR="00B55018" w:rsidRPr="00F41EE7" w:rsidRDefault="00B55018" w:rsidP="00B55018">
      <w:pPr>
        <w:keepNext/>
        <w:jc w:val="center"/>
        <w:outlineLvl w:val="2"/>
        <w:rPr>
          <w:b/>
          <w:sz w:val="16"/>
          <w:szCs w:val="16"/>
        </w:rPr>
      </w:pPr>
    </w:p>
    <w:p w:rsidR="00B55018" w:rsidRPr="00F41EE7" w:rsidRDefault="00B55018" w:rsidP="00B55018">
      <w:pPr>
        <w:pStyle w:val="aa"/>
        <w:keepNext/>
        <w:numPr>
          <w:ilvl w:val="0"/>
          <w:numId w:val="11"/>
        </w:num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41EE7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Программы, описание текущего состояния, основных проблем и перспективы развития.</w:t>
      </w:r>
    </w:p>
    <w:p w:rsidR="00B55018" w:rsidRDefault="00B55018" w:rsidP="00B55018">
      <w:pPr>
        <w:keepNext/>
        <w:jc w:val="center"/>
        <w:outlineLvl w:val="2"/>
        <w:rPr>
          <w:b/>
          <w:sz w:val="32"/>
        </w:rPr>
      </w:pPr>
    </w:p>
    <w:p w:rsidR="00B55018" w:rsidRDefault="00B55018" w:rsidP="00B55018">
      <w:pPr>
        <w:ind w:firstLine="540"/>
        <w:jc w:val="both"/>
      </w:pPr>
      <w:r>
        <w:t xml:space="preserve">Сельские территории  </w:t>
      </w:r>
      <w:proofErr w:type="spellStart"/>
      <w:r>
        <w:t>Тарногского</w:t>
      </w:r>
      <w:proofErr w:type="spellEnd"/>
      <w:r>
        <w:t xml:space="preserve">  муниципального округа </w:t>
      </w:r>
      <w:r>
        <w:rPr>
          <w:rFonts w:ascii="Arial" w:hAnsi="Arial" w:cs="Arial"/>
          <w:szCs w:val="20"/>
        </w:rPr>
        <w:t>(</w:t>
      </w:r>
      <w:r>
        <w:rPr>
          <w:szCs w:val="20"/>
        </w:rPr>
        <w:t xml:space="preserve">далее - </w:t>
      </w:r>
      <w:r>
        <w:t>округ</w:t>
      </w:r>
      <w:r>
        <w:rPr>
          <w:szCs w:val="20"/>
        </w:rPr>
        <w:t>)</w:t>
      </w:r>
      <w:r>
        <w:t xml:space="preserve"> обладают значительным природным, трудовым, экономическим и историко-культурным потенциалом, который используется не в полной мере.</w:t>
      </w:r>
    </w:p>
    <w:p w:rsidR="00B55018" w:rsidRDefault="00B55018" w:rsidP="00B55018">
      <w:pPr>
        <w:widowControl w:val="0"/>
        <w:ind w:firstLine="360"/>
        <w:jc w:val="both"/>
      </w:pPr>
      <w:r>
        <w:t xml:space="preserve"> </w:t>
      </w:r>
      <w:r w:rsidR="00F41EE7">
        <w:t xml:space="preserve"> </w:t>
      </w:r>
      <w:r>
        <w:t xml:space="preserve">Общая площадь сельских территорий </w:t>
      </w:r>
      <w:proofErr w:type="spellStart"/>
      <w:r>
        <w:t>Тарногского</w:t>
      </w:r>
      <w:proofErr w:type="spellEnd"/>
      <w:r>
        <w:t xml:space="preserve">  округа составляет 518 тыс. га. Общая площадь земель сельскохозяйственного назначения  177,5 тыс. га, в том числе фонд перераспределения 94 тыс.га. Земли запаса   11 тыс.га.  </w:t>
      </w:r>
    </w:p>
    <w:p w:rsidR="00B55018" w:rsidRPr="000318C1" w:rsidRDefault="00B55018" w:rsidP="00B55018">
      <w:pPr>
        <w:widowControl w:val="0"/>
        <w:ind w:firstLine="360"/>
        <w:jc w:val="both"/>
        <w:rPr>
          <w:color w:val="000000"/>
        </w:rPr>
      </w:pPr>
      <w:r>
        <w:t xml:space="preserve"> </w:t>
      </w:r>
      <w:r w:rsidR="00F41EE7">
        <w:t xml:space="preserve"> </w:t>
      </w:r>
      <w:r>
        <w:t>Демографическая ситуация в  районе в последние два десятилетия имеет стойкую отрицательную тенденцию.</w:t>
      </w:r>
      <w:r>
        <w:rPr>
          <w:color w:val="000000"/>
        </w:rPr>
        <w:t xml:space="preserve">  Численность населения  </w:t>
      </w:r>
      <w:r>
        <w:t>района</w:t>
      </w:r>
      <w:r>
        <w:rPr>
          <w:color w:val="000000"/>
        </w:rPr>
        <w:t xml:space="preserve">  на  1 января  2022 года  составляет  10882  человека.  </w:t>
      </w:r>
      <w:r w:rsidRPr="000318C1">
        <w:rPr>
          <w:color w:val="000000"/>
        </w:rPr>
        <w:t xml:space="preserve">В  2021 году  в  районе  родилось  75 малышей,  умерло – 211  человек. 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  <w:rPr>
          <w:color w:val="000000"/>
        </w:rPr>
      </w:pPr>
      <w:r w:rsidRPr="000318C1">
        <w:t xml:space="preserve">      </w:t>
      </w:r>
      <w:r w:rsidRPr="000318C1">
        <w:rPr>
          <w:b/>
          <w:color w:val="000000"/>
        </w:rPr>
        <w:t xml:space="preserve"> </w:t>
      </w:r>
      <w:r w:rsidRPr="000318C1">
        <w:rPr>
          <w:color w:val="000000"/>
        </w:rPr>
        <w:t xml:space="preserve">Последние  годы  темпы  снижения   численности  населения  уменьшились.   В  трудоспособном   возрасте находится  41 % населения района,  старше  трудоспособного – 39 %.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 w:rsidRPr="000318C1">
        <w:rPr>
          <w:color w:val="000000"/>
        </w:rPr>
        <w:t xml:space="preserve">      </w:t>
      </w:r>
      <w:r w:rsidRPr="000318C1">
        <w:t xml:space="preserve"> В  рейтинге  районов  области  по  отношению число  родившихся к  числу  умерших  район  занимает    12  место  из  28.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 w:rsidRPr="000318C1">
        <w:t xml:space="preserve">       Численность работающих на предприятиях,  учреждениях</w:t>
      </w:r>
      <w:r w:rsidRPr="000318C1">
        <w:rPr>
          <w:color w:val="000000"/>
        </w:rPr>
        <w:t xml:space="preserve"> и организациях </w:t>
      </w:r>
      <w:r>
        <w:rPr>
          <w:color w:val="000000"/>
        </w:rPr>
        <w:t>округа</w:t>
      </w:r>
      <w:r w:rsidRPr="000318C1">
        <w:rPr>
          <w:color w:val="000000"/>
        </w:rPr>
        <w:t xml:space="preserve"> составляет 2723 человека. Занято в разрезе отраслей: обрабатывающие производства, лесозаготовки – 11 %, торговля, общественное питание –13%,  образование –15 %,  здравоохранение  и  социальное обеспечение – 10%,  сельское  хозяйство – 16 %  и т.д. Рынок труда предъявляет все более высокие требования к профессиональной  подготовке  специалистов. Кадры  для предприятий </w:t>
      </w:r>
      <w:r>
        <w:rPr>
          <w:color w:val="000000"/>
        </w:rPr>
        <w:t>округ</w:t>
      </w:r>
      <w:r w:rsidRPr="000318C1">
        <w:rPr>
          <w:color w:val="000000"/>
        </w:rPr>
        <w:t xml:space="preserve">а в основном готовятся в учебных заведениях  Вологодской области.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 w:rsidRPr="000318C1">
        <w:t xml:space="preserve">        В течение год</w:t>
      </w:r>
      <w:r>
        <w:t>а</w:t>
      </w:r>
      <w:r w:rsidRPr="000318C1">
        <w:t xml:space="preserve">  в   отделение занятости населения по </w:t>
      </w:r>
      <w:proofErr w:type="spellStart"/>
      <w:r w:rsidRPr="000318C1">
        <w:t>Тарногскому</w:t>
      </w:r>
      <w:proofErr w:type="spellEnd"/>
      <w:r w:rsidRPr="000318C1">
        <w:t xml:space="preserve"> району  за предоставлением государственных услуг обратилось 357 человек,  </w:t>
      </w:r>
      <w:r w:rsidRPr="000318C1">
        <w:lastRenderedPageBreak/>
        <w:t xml:space="preserve">признано безработными  280  человек.   Трудоустроено  243 человека,  из  них  на  постоянную  работу 109 граждан. 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 w:rsidRPr="000318C1">
        <w:t xml:space="preserve">        На 1 января 2022 года  состоят на  учете в ОЗН   87   безработных  граждан  с получением пособия по безработице.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  <w:rPr>
          <w:color w:val="000000"/>
          <w:highlight w:val="white"/>
        </w:rPr>
      </w:pPr>
      <w:r>
        <w:t xml:space="preserve">       </w:t>
      </w:r>
      <w:r w:rsidRPr="000318C1">
        <w:t xml:space="preserve"> </w:t>
      </w:r>
      <w:r w:rsidRPr="000318C1">
        <w:rPr>
          <w:color w:val="000000"/>
          <w:highlight w:val="white"/>
        </w:rPr>
        <w:t>Количество  учтенных   в  статистическом регистре  предприятий и  организаций    - 142  единицы,  из  них  по   видам  экономической  деятельности:  сельское  хозяйство и  лесное  хозяйство -  34,   обрабатывающие  производства – 4,    строительство - 6,    оптовая и розничная  торговля  - 16,   образование - 18,   государственное  управление  - 21,    транспорт – 3.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  <w:rPr>
          <w:color w:val="000000"/>
        </w:rPr>
      </w:pPr>
      <w:r w:rsidRPr="000318C1">
        <w:rPr>
          <w:color w:val="000000"/>
          <w:highlight w:val="white"/>
        </w:rPr>
        <w:t xml:space="preserve">       </w:t>
      </w:r>
      <w:r w:rsidR="001D4FB0">
        <w:rPr>
          <w:color w:val="000000"/>
          <w:highlight w:val="white"/>
        </w:rPr>
        <w:t xml:space="preserve"> </w:t>
      </w:r>
      <w:r w:rsidRPr="000318C1">
        <w:rPr>
          <w:color w:val="000000"/>
          <w:highlight w:val="white"/>
        </w:rPr>
        <w:t xml:space="preserve">Одним  из  основных  показателей  качества жизни  населения  </w:t>
      </w:r>
      <w:r>
        <w:rPr>
          <w:color w:val="000000"/>
          <w:highlight w:val="white"/>
        </w:rPr>
        <w:t>округа</w:t>
      </w:r>
      <w:r w:rsidRPr="000318C1">
        <w:rPr>
          <w:color w:val="000000"/>
          <w:highlight w:val="white"/>
        </w:rPr>
        <w:t xml:space="preserve">  является  уровень  средней заработной пла</w:t>
      </w:r>
      <w:r w:rsidRPr="000318C1">
        <w:rPr>
          <w:color w:val="000000"/>
        </w:rPr>
        <w:t xml:space="preserve">ты.  В  сравнении с  прошлым годом   она  увеличилась  на 10  %  и  составила  35539 рублей, что   составляет 85 %  от   </w:t>
      </w:r>
      <w:proofErr w:type="spellStart"/>
      <w:r w:rsidRPr="000318C1">
        <w:rPr>
          <w:color w:val="000000"/>
        </w:rPr>
        <w:t>среднеобластного</w:t>
      </w:r>
      <w:proofErr w:type="spellEnd"/>
      <w:r w:rsidRPr="000318C1">
        <w:rPr>
          <w:color w:val="000000"/>
        </w:rPr>
        <w:t xml:space="preserve">  уровня. 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  <w:rPr>
          <w:b/>
          <w:color w:val="000000"/>
        </w:rPr>
      </w:pPr>
      <w:r w:rsidRPr="000318C1">
        <w:rPr>
          <w:color w:val="000000"/>
        </w:rPr>
        <w:t xml:space="preserve">        Основным  направлением  д</w:t>
      </w:r>
      <w:r>
        <w:rPr>
          <w:color w:val="000000"/>
        </w:rPr>
        <w:t>еятельности администрации округа</w:t>
      </w:r>
      <w:r w:rsidRPr="000318C1">
        <w:rPr>
          <w:color w:val="000000"/>
        </w:rPr>
        <w:t xml:space="preserve">  в  улучшении  социально-демографической ситуации  является:  развитие рынка труда  и  обеспечение  занятости  населения </w:t>
      </w:r>
      <w:r>
        <w:rPr>
          <w:color w:val="000000"/>
        </w:rPr>
        <w:t>округ</w:t>
      </w:r>
      <w:r w:rsidRPr="000318C1">
        <w:rPr>
          <w:color w:val="000000"/>
        </w:rPr>
        <w:t xml:space="preserve">а,  формирование комфортной  среды </w:t>
      </w:r>
      <w:r w:rsidRPr="00FB49FB">
        <w:rPr>
          <w:color w:val="000000"/>
        </w:rPr>
        <w:t>проживания</w:t>
      </w:r>
      <w:r w:rsidRPr="000318C1">
        <w:rPr>
          <w:b/>
          <w:color w:val="000000"/>
        </w:rPr>
        <w:t>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Сокращение и измельчание сельских населенных пунктов приводит к </w:t>
      </w:r>
      <w:proofErr w:type="spellStart"/>
      <w:r>
        <w:t>обезлюдению</w:t>
      </w:r>
      <w:proofErr w:type="spellEnd"/>
      <w:r>
        <w:t xml:space="preserve"> и запустению огромных территорий в сельской местности, выбытию из оборота продуктивных земель сельскохозяйственного назначения, что угрожает продовольственной безопасности.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Складывающаяся на селе демографическая ситуация не способствует формированию трудового потенциала, обеспечивающего поступательное социально-экономическое развитие территорий. При этом низкий уровень обеспеченности сельских поселений объектами социальной и инженерной инфраструктуры является одним из основных факторов, обусловливающих непривлекательность сельской местности и продолжающийся рост миграционных настроений, особенно среди молодежи.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Особую нехватку кадров ощущает на себе отрасль сельского хозяйства. </w:t>
      </w:r>
      <w:proofErr w:type="gramStart"/>
      <w:r>
        <w:t>Так, за последние 5 лет количество работников уменьшилось почти на 15 %, а среди занятых  в сельскохозяйственном производстве, как правило, преобладают работники среднего возраста и старше.</w:t>
      </w:r>
      <w:proofErr w:type="gramEnd"/>
      <w:r>
        <w:t xml:space="preserve"> К сожалению, при сворачивании социальной сферы на селе сложно закрепить молодые кадры в сельхозпредприятиях, несмотря на то, что за последние 5 лет заработная плата в сельхозпредприятиях выросла на 70 % (по итогам 2021 года составила  44042 руб.).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</w:t>
      </w:r>
      <w:r w:rsidR="001D4FB0">
        <w:t xml:space="preserve"> </w:t>
      </w:r>
      <w:r>
        <w:t xml:space="preserve">Дефицит кадров в сфере АПК    </w:t>
      </w:r>
      <w:proofErr w:type="spellStart"/>
      <w:r>
        <w:t>Тарногского</w:t>
      </w:r>
      <w:proofErr w:type="spellEnd"/>
      <w:r>
        <w:t xml:space="preserve">   муниципального округа составляет  49 человек.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</w:t>
      </w:r>
      <w:r w:rsidR="001D4FB0">
        <w:t xml:space="preserve">   </w:t>
      </w:r>
      <w:r w:rsidRPr="002468F2">
        <w:t xml:space="preserve">Одним из условий закрепления населения в сельской местности является строительство жилья  и общее повышение комфортности проживания. Определенную роль в обеспечении сельского населения жильем сыграли мероприятия федеральной целевой программы «Социальное развитие села до 2013 года» и реализуемая с 2014 года подпрограмма «Устойчивое развитие сельских территорий   </w:t>
      </w:r>
      <w:proofErr w:type="spellStart"/>
      <w:r w:rsidRPr="002468F2">
        <w:t>Тарногского</w:t>
      </w:r>
      <w:proofErr w:type="spellEnd"/>
      <w:r w:rsidRPr="002468F2">
        <w:t xml:space="preserve"> муниципального района  Вологодской области на 2014-2017 года  и на  период   до 2020 года».</w:t>
      </w:r>
      <w:r>
        <w:t xml:space="preserve">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lastRenderedPageBreak/>
        <w:t xml:space="preserve">         Для обеспечения устойчивого социально-экономического развития сельских территорий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сельских территорий, развития несельскохозяйственных видов деятельности в сельской местности, расширения рынка труда, развития процессов самоуправления и на этой основе повысить качество и активизацию человеческого потенциала.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На сегодняшний день наблюдается невысокая активность сельского населения в разработке и реализации общественно-значимых проектов, направленных на благоустройство сельских территорий.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Основными задачами  в этом направлении являются: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- расширение рынка труда в сельской местности и обеспечение его привлекательности;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- повышение престижности проживания в сельской местности;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</w:t>
      </w:r>
      <w:r w:rsidR="001D4FB0">
        <w:t xml:space="preserve">  </w:t>
      </w:r>
      <w:r>
        <w:t xml:space="preserve">  - повышение активности населения в развитии социальной и инженерной инфраструктуры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- выстраивание конструктивного диалога власти, бизнеса и общества в продвижении общественно значимых проектов развития округа.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</w:t>
      </w:r>
      <w:r w:rsidRPr="003F22A6">
        <w:t>Результатом работы должны стать реальные проекты по развитию округа, предусматривающие мероприятия по благоустройству сельских территорий, способные изменить жизнь жителей округа к лучшему.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 xml:space="preserve">Таким образом, для устойчивого развития сельской экономики, преодоления демографических и миграционных тенденций, улучшения комфортности проживания жителей </w:t>
      </w:r>
      <w:r w:rsidR="00DE1575">
        <w:t>округа</w:t>
      </w:r>
      <w:r>
        <w:t xml:space="preserve">, а также повышения гражданской инициативы и ответственности населения округа необходимо провести комплекс мероприятий, направленных </w:t>
      </w:r>
      <w:proofErr w:type="gramStart"/>
      <w:r>
        <w:t>на</w:t>
      </w:r>
      <w:proofErr w:type="gramEnd"/>
      <w:r>
        <w:t>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 xml:space="preserve"> улучшение жилищных условий граждан, проживающих на территории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развитие инженерной и транспортной инфраструктур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стимулирование гражданской инициативы развития социальной инфраструктуры.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 xml:space="preserve">Без государственной поддержки в современных условиях округ не в состоянии эффективно участвовать в  реализации комплекса взаимоувязанных мероприятий по устойчивому развитию сельских территорий и повышению качества жизни проживающего на территории </w:t>
      </w:r>
      <w:r w:rsidR="00DE1575">
        <w:t>округа</w:t>
      </w:r>
      <w:r>
        <w:t xml:space="preserve"> населения.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Необходимость разработки и реализации программы обусловлена: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необходимостью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необходимостью приоритетной государственной поддержки развития социальной и инженерной инфраструктуры округа.</w:t>
      </w:r>
    </w:p>
    <w:p w:rsidR="00B55018" w:rsidRPr="00496A91" w:rsidRDefault="00B55018" w:rsidP="00B55018">
      <w:pPr>
        <w:widowControl w:val="0"/>
        <w:pBdr>
          <w:bottom w:val="single" w:sz="4" w:space="31" w:color="FFFFFF"/>
        </w:pBdr>
        <w:tabs>
          <w:tab w:val="left" w:pos="426"/>
        </w:tabs>
        <w:jc w:val="both"/>
      </w:pPr>
      <w:r>
        <w:tab/>
        <w:t>Основными (преобладающими) производственными направлениями хозяйственной деятельности на территории  округа  является производство и переработка сельскохозяйственной продукции.</w:t>
      </w:r>
    </w:p>
    <w:p w:rsidR="00B55018" w:rsidRPr="003F22A6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284"/>
          <w:tab w:val="left" w:pos="9540"/>
        </w:tabs>
        <w:jc w:val="both"/>
        <w:rPr>
          <w:rFonts w:ascii="Liberation Serif" w:eastAsia="WenQuanYi Micro Hei" w:hAnsi="Liberation Serif" w:cs="Liberation Serif"/>
          <w:bCs/>
          <w:kern w:val="1"/>
          <w:lang w:bidi="hi-IN"/>
        </w:rPr>
      </w:pPr>
      <w:r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lastRenderedPageBreak/>
        <w:t xml:space="preserve">        </w:t>
      </w:r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В </w:t>
      </w:r>
      <w:r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 агропромышленный комплекс  округ</w:t>
      </w:r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а входит: 11  хозяйств  молочного направления (1 предприятие с ноября месяца прекратило производство молока), 1- хозяйство занимается откормом  крупного рогатого скота,  1- выращиванием  нетелей,  1  предприятие  свиноводческого направления,  1- овцеводство, 1 предприятие  занимается выращиванием картофеля и овощей,  ОАО «</w:t>
      </w:r>
      <w:proofErr w:type="spellStart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Тарногский</w:t>
      </w:r>
      <w:proofErr w:type="spell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 маслозавод», СКПК «</w:t>
      </w:r>
      <w:proofErr w:type="spellStart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Тарнога-кредит</w:t>
      </w:r>
      <w:proofErr w:type="spell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», 3  КФХ.   </w:t>
      </w:r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В агропромышленном комплексе  трудится  368  человек</w:t>
      </w:r>
      <w:r w:rsidRPr="003F22A6">
        <w:rPr>
          <w:rFonts w:ascii="Liberation Serif" w:eastAsia="WenQuanYi Micro Hei" w:hAnsi="Liberation Serif" w:cs="Liberation Serif"/>
          <w:bCs/>
          <w:kern w:val="1"/>
          <w:lang w:bidi="hi-IN"/>
        </w:rPr>
        <w:t>,  в  том  числе  операторов машинного доения - 70 человек, механизаторов 68 человек, специалистов всех  уровней 104 человек.</w:t>
      </w:r>
    </w:p>
    <w:p w:rsidR="00B55018" w:rsidRPr="003F22A6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540"/>
        </w:tabs>
        <w:jc w:val="both"/>
      </w:pPr>
      <w:r w:rsidRPr="003F22A6">
        <w:rPr>
          <w:rFonts w:ascii="Liberation Serif" w:eastAsia="WenQuanYi Micro Hei" w:hAnsi="Liberation Serif" w:cs="Liberation Serif"/>
          <w:bCs/>
          <w:kern w:val="1"/>
          <w:lang w:bidi="hi-IN"/>
        </w:rPr>
        <w:t xml:space="preserve">         </w:t>
      </w:r>
      <w:r w:rsidRPr="003F22A6">
        <w:t xml:space="preserve"> Посевная  площадь  зерновых   культур  в 2021 году  составила   4657 га,    уборочная  - 3971  га (85 %).   Валовой  сбор  составил 4020,2 тонн,  средняя  урожайность по  району  - 10 </w:t>
      </w:r>
      <w:proofErr w:type="spellStart"/>
      <w:r w:rsidRPr="003F22A6">
        <w:t>ц</w:t>
      </w:r>
      <w:proofErr w:type="spellEnd"/>
      <w:r w:rsidRPr="003F22A6">
        <w:t xml:space="preserve">/га.   </w:t>
      </w:r>
      <w:r>
        <w:t xml:space="preserve">  </w:t>
      </w:r>
      <w:r w:rsidRPr="003F22A6">
        <w:t xml:space="preserve"> С  площади  33,5 га  убрано  картофеля  750 тонн,  урожайность  составила  224 </w:t>
      </w:r>
      <w:proofErr w:type="spellStart"/>
      <w:r w:rsidRPr="003F22A6">
        <w:t>ц</w:t>
      </w:r>
      <w:proofErr w:type="spellEnd"/>
      <w:r w:rsidRPr="003F22A6">
        <w:t xml:space="preserve">/ га.  Лен  убрали  с  площади  60 га,   валовой  сбор тресты  составил  500 </w:t>
      </w:r>
      <w:proofErr w:type="spellStart"/>
      <w:r w:rsidRPr="003F22A6">
        <w:t>ц</w:t>
      </w:r>
      <w:proofErr w:type="spellEnd"/>
      <w:r w:rsidRPr="003F22A6">
        <w:t>.    Осенью 2021 года  посеяно   озимых  415 га.  Осенняя вспашка составила  3481  га.</w:t>
      </w:r>
    </w:p>
    <w:p w:rsidR="00B55018" w:rsidRPr="003F22A6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540"/>
        </w:tabs>
        <w:jc w:val="both"/>
        <w:rPr>
          <w:color w:val="000000"/>
        </w:rPr>
      </w:pPr>
      <w:r w:rsidRPr="003F22A6">
        <w:t xml:space="preserve">       Сена  заготовлено в этом году 3481,2 тонны,  сенажа – 550 тонн,  соломы  -220  тонн, готового  силоса - 59953 тонны.</w:t>
      </w:r>
    </w:p>
    <w:p w:rsidR="00B55018" w:rsidRPr="003F22A6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540"/>
        </w:tabs>
        <w:jc w:val="both"/>
        <w:rPr>
          <w:color w:val="000000"/>
        </w:rPr>
      </w:pPr>
      <w:r w:rsidRPr="003F22A6">
        <w:rPr>
          <w:color w:val="000000"/>
        </w:rPr>
        <w:t xml:space="preserve">       </w:t>
      </w:r>
      <w:r w:rsidRPr="003F22A6">
        <w:t xml:space="preserve">Сельскохозяйственные предприятия района  на  1  января  2022 года  содержат 6464 голов  крупного рогатого скота, в том числе коров - </w:t>
      </w:r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2377,  147 голов  свиней, 257  голов  овец и коз в ООО «</w:t>
      </w:r>
      <w:proofErr w:type="spellStart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Грибовский</w:t>
      </w:r>
      <w:proofErr w:type="spellEnd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».  ООО «</w:t>
      </w:r>
      <w:proofErr w:type="spellStart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Гелиус</w:t>
      </w:r>
      <w:proofErr w:type="spellEnd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 xml:space="preserve">» </w:t>
      </w:r>
      <w:proofErr w:type="gramStart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 xml:space="preserve">( </w:t>
      </w:r>
      <w:proofErr w:type="gramEnd"/>
      <w:r w:rsidRPr="003F22A6">
        <w:rPr>
          <w:rFonts w:ascii="Liberation Serif" w:eastAsia="WenQuanYi Micro Hei" w:hAnsi="Liberation Serif" w:cs="Liberation Serif"/>
          <w:bCs/>
          <w:color w:val="000000"/>
          <w:kern w:val="1"/>
          <w:lang w:bidi="hi-IN"/>
        </w:rPr>
        <w:t>птицеферма)  с  ноября  2020 года    не  осуществляет свою  деятельность.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540"/>
        </w:tabs>
        <w:jc w:val="both"/>
      </w:pPr>
      <w:r w:rsidRPr="003F22A6">
        <w:rPr>
          <w:color w:val="000000"/>
        </w:rPr>
        <w:t xml:space="preserve">        </w:t>
      </w:r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Валовой надой молока   составил   17  тыс. тонн, 105 % к уровню прошлого года. </w:t>
      </w:r>
      <w:proofErr w:type="gramStart"/>
      <w:r w:rsidRPr="003F22A6">
        <w:t xml:space="preserve">Средний  сдаточный % жира   за  </w:t>
      </w:r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 год  составил  -   3,74.</w:t>
      </w:r>
      <w:proofErr w:type="gram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  На   маслозавод  высшим сортом  сдано 75%  от общего объема молока  и  23% - первым  сортом.  </w:t>
      </w:r>
      <w:r w:rsidRPr="003F22A6">
        <w:rPr>
          <w:color w:val="000000"/>
        </w:rPr>
        <w:t xml:space="preserve">       </w:t>
      </w:r>
      <w:proofErr w:type="gramStart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Реализовано скота  в  живом весе   - 774 тонны,  в т.ч.   СПК  «Заборье» -147 тонн,    ООО  «</w:t>
      </w:r>
      <w:proofErr w:type="spellStart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Тарногский</w:t>
      </w:r>
      <w:proofErr w:type="spell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» - 120 тонн,  отделение «</w:t>
      </w:r>
      <w:proofErr w:type="spellStart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Слуда</w:t>
      </w:r>
      <w:proofErr w:type="spell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>» - 47 тонн.</w:t>
      </w:r>
      <w:proofErr w:type="gramEnd"/>
      <w:r w:rsidRPr="003F22A6">
        <w:rPr>
          <w:rFonts w:ascii="Liberation Serif" w:eastAsia="WenQuanYi Micro Hei" w:hAnsi="Liberation Serif" w:cs="Liberation Serif"/>
          <w:color w:val="000000"/>
          <w:kern w:val="1"/>
          <w:lang w:bidi="hi-IN"/>
        </w:rPr>
        <w:t xml:space="preserve">  Среднесуточный  привес  по  району  составил – 621 грамм.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tabs>
          <w:tab w:val="left" w:pos="9540"/>
        </w:tabs>
        <w:jc w:val="both"/>
      </w:pPr>
      <w:r>
        <w:t xml:space="preserve">       </w:t>
      </w:r>
      <w:r>
        <w:rPr>
          <w:rFonts w:ascii="Liberation Serif;Times New Roma" w:eastAsia="Liberation Serif;Times New Roma" w:hAnsi="Liberation Serif;Times New Roma" w:cs="Liberation Serif;Times New Roma"/>
          <w:bCs/>
          <w:color w:val="000000"/>
          <w:lang w:bidi="hi-IN"/>
        </w:rPr>
        <w:t xml:space="preserve">  </w:t>
      </w:r>
      <w:r>
        <w:t>Развитие АПК округа, несмотря на наметившиеся положительные тенденции, не создает для сельского населения достаточного количества рабочих мест с достойным уровнем заработной платы. Все это стимулирует отток населения из сельской местности округа в райцентры и крупные города.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jc w:val="both"/>
      </w:pPr>
      <w:r>
        <w:tab/>
        <w:t>Ключевые проблемы: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- высокая стоимость материально-технических ресурсов (электроэнергии, ГМС, минеральных удобрений, средств защиты и т.д.);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- низкие закупочные цены на сельскохозяйственную продукцию на фоне высокой себестоимости; 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>- высокий процент изношенности машинотракторного парка;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  <w:rPr>
          <w:rStyle w:val="a6"/>
        </w:rPr>
      </w:pPr>
      <w:r>
        <w:t>- нехватка квалифицированных специалистов и рабочих кадров;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- высокий процент работников пенсионного и  </w:t>
      </w:r>
      <w:proofErr w:type="spellStart"/>
      <w:r>
        <w:t>предпенсионного</w:t>
      </w:r>
      <w:proofErr w:type="spellEnd"/>
      <w:r>
        <w:t xml:space="preserve"> возраста.   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Одним из условий закрепления населения в сельской местности является строительство жилья и общее повышение комфортности проживания. Общая площадь жилищного фонда на территории муниципального района на 01.01.2022 года составляет 472,5 тыс. кв. метров, </w:t>
      </w:r>
      <w:r>
        <w:lastRenderedPageBreak/>
        <w:t xml:space="preserve">в том числе: 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 </w:t>
      </w:r>
      <w:r w:rsidRPr="003F22A6">
        <w:t>-  многоквартирные жилые дома – 142,6  тыс.кв</w:t>
      </w:r>
      <w:proofErr w:type="gramStart"/>
      <w:r w:rsidRPr="003F22A6">
        <w:t>.м</w:t>
      </w:r>
      <w:proofErr w:type="gramEnd"/>
      <w:r w:rsidRPr="003F22A6">
        <w:t xml:space="preserve"> (30 %);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 w:rsidRPr="003F22A6">
        <w:t xml:space="preserve"> - индивидуальные жилые дома  329 тыс.кв</w:t>
      </w:r>
      <w:proofErr w:type="gramStart"/>
      <w:r w:rsidRPr="003F22A6">
        <w:t>.м</w:t>
      </w:r>
      <w:proofErr w:type="gramEnd"/>
      <w:r w:rsidRPr="003F22A6">
        <w:t xml:space="preserve"> (70 %).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 w:rsidRPr="003F22A6">
        <w:t xml:space="preserve">На  1  января 2022  года </w:t>
      </w:r>
      <w:proofErr w:type="gramStart"/>
      <w:r w:rsidRPr="003F22A6">
        <w:t>признаны</w:t>
      </w:r>
      <w:proofErr w:type="gramEnd"/>
      <w:r w:rsidRPr="003F22A6">
        <w:t xml:space="preserve"> нуждающимися в улучшении жилищных условий 250 семей</w:t>
      </w:r>
      <w:r>
        <w:t>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 w:rsidRPr="003F22A6">
        <w:t xml:space="preserve">Доля аварийного и ветхого жилья  составляет – 1,7% </w:t>
      </w:r>
      <w:proofErr w:type="gramStart"/>
      <w:r w:rsidRPr="003F22A6">
        <w:t xml:space="preserve">( </w:t>
      </w:r>
      <w:proofErr w:type="gramEnd"/>
      <w:r w:rsidRPr="003F22A6">
        <w:t>2,455 тыс. кв.м).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 w:rsidRPr="003F22A6">
        <w:t>Реализация мероприятий  Программы позволит улучшить жилищные условия  17 сельских семей.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 w:rsidRPr="003F22A6">
        <w:t>Благоустроенность имеющегося</w:t>
      </w:r>
      <w:r>
        <w:t xml:space="preserve"> жилого фонда в сельской местности существенно ниже, чем в городе.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>Средний уровень благоустройства жилищного фонда по обеспеченности электроэнергией составляет - 100 %, водопроводом 90 %, сетевым газоснабжением 28 %.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>На 01.01.2022 года в сельских поселениях  района</w:t>
      </w:r>
      <w:r w:rsidRPr="00201E27">
        <w:t xml:space="preserve"> </w:t>
      </w:r>
      <w:r>
        <w:t xml:space="preserve"> к системе сетевого газоснабжения подключены   11   из   365 населенных пунктов. </w:t>
      </w:r>
      <w:r w:rsidRPr="003F22A6">
        <w:t>Сетевым газом обеспечено  28% жилищного фонда  сельских поселений</w:t>
      </w:r>
      <w:r>
        <w:t xml:space="preserve">.   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 xml:space="preserve">По состоянию на 01.01.2022 года распределительная система водоснабжения сельских поселений  района включает в себя  57 водозаборов (57 артезианских скважин)  106,5 км напорных водоводов, 48 водопроводных башен.  Амортизационный уровень износа, как магистральных водоводов, так и уличных водопроводных сетей </w:t>
      </w:r>
      <w:r w:rsidRPr="00BD7D17">
        <w:t xml:space="preserve">составляет в сельских поселениях  </w:t>
      </w:r>
      <w:r>
        <w:t>район</w:t>
      </w:r>
      <w:r w:rsidRPr="00BD7D17">
        <w:t>а около 60 %.   На текущий момент более 80 % объектов водоснабжения требует срочной замены</w:t>
      </w:r>
      <w:r>
        <w:t>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>Сооружения для занятий физкультурой и спортом также очень востребованы в сельской местности.   Однако на сегодняшний день наблюдается достаточно невысокая активность сельского населения в разработке и реализации общественно значимых проектов, направленных на развитие территорий. Вместе с тем,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 на цели местного развития могла бы существенно повлиять на создание комфортных условий для устойчивого развития сельских территорий, а также для формирования и развития в сельской местности институтов гражданского общества.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708"/>
        <w:jc w:val="both"/>
      </w:pPr>
      <w:r>
        <w:t>Основными задачами в этом направлении являются: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 xml:space="preserve">- </w:t>
      </w:r>
      <w:r w:rsidRPr="00BD7D17">
        <w:t>повышение активности существующего созидательного общественного потенциала в сельских поселениях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 xml:space="preserve">- </w:t>
      </w:r>
      <w:r w:rsidRPr="00BD7D17">
        <w:t>выстраивание конструктивного диалога власти, бизнеса и общества и объединение усилий в продвижении общественно значимых проектов развития территорий.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 w:rsidRPr="00BD7D17">
        <w:t xml:space="preserve">Результатом работы должны стать реальные проекты по развитию поселений, предусматривающие мероприятия по благоустройству сельских территорий, способные изменить жизнь жителей </w:t>
      </w:r>
      <w:r w:rsidR="001D4FB0">
        <w:t>округа</w:t>
      </w:r>
      <w:r w:rsidRPr="00BD7D17">
        <w:t xml:space="preserve"> к лучшему.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>Таким образом, для устойчивого развития сельской экономики, преодоления негативных демографических и миграционных тенденций, улучшения комфортности проживания жителей</w:t>
      </w:r>
      <w:r w:rsidR="001D4FB0">
        <w:t xml:space="preserve"> округа</w:t>
      </w:r>
      <w:r>
        <w:t xml:space="preserve">, а также повышения гражданской инициативы и ответственности сельского населения </w:t>
      </w:r>
      <w:r>
        <w:lastRenderedPageBreak/>
        <w:t xml:space="preserve">необходимо провести комплекс мероприятий, направленных </w:t>
      </w:r>
      <w:proofErr w:type="gramStart"/>
      <w:r>
        <w:t>на</w:t>
      </w:r>
      <w:proofErr w:type="gramEnd"/>
      <w:r>
        <w:t>: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>- улучшение жилищных условий  граждан, проживающих на сельских территориях;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>-  развитие инженерной и транспортной инфраструктур;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>- стимулирование гражданской инициативы развития социальной инфраструктуры.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 w:rsidRPr="00BD7D17">
        <w:t>Без государственной поддержки в современных условиях сельские муниципальные образования не в состоянии эффективно участвовать в реализации комплекса взаимоувязанных мероприятий по устойчивому развитию сельских территорий и повышению качества жизни проживающего на этих территориях населения.</w:t>
      </w:r>
    </w:p>
    <w:p w:rsidR="00B55018" w:rsidRDefault="00B55018" w:rsidP="00B55018">
      <w:pPr>
        <w:widowControl w:val="0"/>
        <w:pBdr>
          <w:bottom w:val="single" w:sz="4" w:space="31" w:color="FFFFFF"/>
        </w:pBdr>
        <w:shd w:val="clear" w:color="auto" w:fill="FFFFFF"/>
        <w:ind w:firstLine="540"/>
        <w:jc w:val="both"/>
      </w:pPr>
      <w:r>
        <w:t>Реализация Программы не несет негативных экологических последствий, будет способствовать восстановлению и сохранению природных ресурсов округа.</w:t>
      </w:r>
    </w:p>
    <w:p w:rsidR="00B55018" w:rsidRPr="00EA6D4C" w:rsidRDefault="00B55018" w:rsidP="00B55018">
      <w:pPr>
        <w:widowControl w:val="0"/>
        <w:numPr>
          <w:ilvl w:val="0"/>
          <w:numId w:val="10"/>
        </w:numPr>
        <w:contextualSpacing/>
        <w:jc w:val="center"/>
        <w:rPr>
          <w:b/>
        </w:rPr>
      </w:pPr>
      <w:r w:rsidRPr="00EA6D4C">
        <w:rPr>
          <w:b/>
        </w:rPr>
        <w:t>Основные цели и задачи Программы,</w:t>
      </w:r>
    </w:p>
    <w:p w:rsidR="00B55018" w:rsidRPr="00EA6D4C" w:rsidRDefault="00B55018" w:rsidP="00B55018">
      <w:pPr>
        <w:widowControl w:val="0"/>
        <w:ind w:left="720"/>
        <w:contextualSpacing/>
        <w:jc w:val="center"/>
        <w:rPr>
          <w:b/>
        </w:rPr>
      </w:pPr>
      <w:r w:rsidRPr="00EA6D4C">
        <w:rPr>
          <w:b/>
        </w:rPr>
        <w:t xml:space="preserve"> сроки и этапы её реализации</w:t>
      </w:r>
    </w:p>
    <w:p w:rsidR="00B55018" w:rsidRDefault="00B55018" w:rsidP="00B55018">
      <w:pPr>
        <w:jc w:val="both"/>
      </w:pPr>
    </w:p>
    <w:p w:rsidR="00B55018" w:rsidRDefault="00B55018" w:rsidP="00B55018">
      <w:pPr>
        <w:jc w:val="both"/>
      </w:pPr>
      <w:r>
        <w:t xml:space="preserve">       Программа направлена на создание предпосылок для комплексного развития сельских территорий </w:t>
      </w:r>
      <w:proofErr w:type="spellStart"/>
      <w:r>
        <w:t>Тарногского</w:t>
      </w:r>
      <w:proofErr w:type="spellEnd"/>
      <w:r>
        <w:t xml:space="preserve"> муниципального округа  посредством достижения следующих целей:</w:t>
      </w:r>
    </w:p>
    <w:p w:rsidR="00B55018" w:rsidRDefault="00B55018" w:rsidP="00B55018">
      <w:pPr>
        <w:jc w:val="both"/>
      </w:pPr>
      <w:r>
        <w:t xml:space="preserve">       - улучшение жилищных условий сельского населения округа и обеспечение доступным жильем граждан, проживающих на территории округа;</w:t>
      </w:r>
    </w:p>
    <w:p w:rsidR="00B55018" w:rsidRDefault="00B55018" w:rsidP="00B55018">
      <w:pPr>
        <w:jc w:val="both"/>
      </w:pPr>
      <w:r>
        <w:t xml:space="preserve">       - повышение уровня комплексного обустройства населенных пунктов </w:t>
      </w:r>
      <w:r w:rsidRPr="00201E27">
        <w:t xml:space="preserve"> </w:t>
      </w:r>
      <w:r>
        <w:t>округа объектами социальной, инженерной и транспортной инфраструктур;</w:t>
      </w:r>
    </w:p>
    <w:p w:rsidR="00B55018" w:rsidRDefault="00B55018" w:rsidP="00B55018">
      <w:pPr>
        <w:jc w:val="both"/>
      </w:pPr>
      <w:r>
        <w:t xml:space="preserve">      - 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B55018" w:rsidRDefault="00B55018" w:rsidP="00B55018">
      <w:pPr>
        <w:jc w:val="both"/>
      </w:pPr>
      <w:r>
        <w:t xml:space="preserve">       - содействие созданию высокотехнологичных рабочих мест на сельских территориях;</w:t>
      </w:r>
    </w:p>
    <w:p w:rsidR="00B55018" w:rsidRDefault="00B55018" w:rsidP="00B55018">
      <w:pPr>
        <w:jc w:val="both"/>
      </w:pPr>
      <w:r>
        <w:t xml:space="preserve">       - активизация участия граждан, проживающих на сельских территориях,  в решении вопросов местного значения;</w:t>
      </w:r>
    </w:p>
    <w:p w:rsidR="00B55018" w:rsidRDefault="00B55018" w:rsidP="00B55018">
      <w:pPr>
        <w:jc w:val="both"/>
      </w:pPr>
      <w:r>
        <w:t xml:space="preserve">       - формирование в Вологодской области  позитивного отношения к развитию сельских территорий  </w:t>
      </w:r>
      <w:proofErr w:type="spellStart"/>
      <w:r>
        <w:t>Тарногского</w:t>
      </w:r>
      <w:proofErr w:type="spellEnd"/>
      <w:r>
        <w:t xml:space="preserve">  округа.</w:t>
      </w:r>
    </w:p>
    <w:p w:rsidR="00B55018" w:rsidRDefault="00B55018" w:rsidP="00B55018">
      <w:pPr>
        <w:jc w:val="both"/>
      </w:pPr>
      <w:r>
        <w:t xml:space="preserve">      Основными задачами Программы являются:</w:t>
      </w:r>
    </w:p>
    <w:p w:rsidR="00B55018" w:rsidRDefault="00B55018" w:rsidP="00B55018">
      <w:pPr>
        <w:jc w:val="both"/>
      </w:pPr>
      <w:r>
        <w:t xml:space="preserve">      - удовлетворение потребностей проживающего на сельских территориях  округа населения в доступном и комфортном жилье;</w:t>
      </w:r>
    </w:p>
    <w:p w:rsidR="00B55018" w:rsidRDefault="00B55018" w:rsidP="00B55018">
      <w:pPr>
        <w:jc w:val="both"/>
      </w:pPr>
      <w:r>
        <w:t xml:space="preserve">      - повышение уровня комплексного обустройства объектами социальной и инженерной инфраструктуры сельских поселений   округа.</w:t>
      </w:r>
    </w:p>
    <w:p w:rsidR="00B55018" w:rsidRDefault="00B55018" w:rsidP="00B55018">
      <w:pPr>
        <w:jc w:val="both"/>
      </w:pPr>
      <w:r>
        <w:t xml:space="preserve">      Достижение целей Программы предусматривается осуществлять с учетом:</w:t>
      </w:r>
    </w:p>
    <w:p w:rsidR="00B55018" w:rsidRPr="00BD7D17" w:rsidRDefault="00B55018" w:rsidP="00B55018">
      <w:pPr>
        <w:jc w:val="both"/>
      </w:pPr>
      <w:r>
        <w:t xml:space="preserve">       а) размещения объектов социальной и инженерной инфраструктуры в </w:t>
      </w:r>
      <w:r w:rsidRPr="00BD7D17">
        <w:t xml:space="preserve">соответствии с генеральными планами сельских поселений  округа; </w:t>
      </w:r>
    </w:p>
    <w:p w:rsidR="00B55018" w:rsidRDefault="00B55018" w:rsidP="00B55018">
      <w:pPr>
        <w:jc w:val="both"/>
      </w:pPr>
      <w:r w:rsidRPr="00BD7D17">
        <w:lastRenderedPageBreak/>
        <w:t xml:space="preserve">       б) преимущественного обустройства объектами социальной и инженерной инфраструктуры сельских </w:t>
      </w:r>
      <w:r>
        <w:t>территорий</w:t>
      </w:r>
      <w:r w:rsidRPr="00BD7D17">
        <w:t>, в которых осуществляются инвестиционные проекты в сфере АПК;</w:t>
      </w:r>
    </w:p>
    <w:p w:rsidR="00B55018" w:rsidRDefault="00B55018" w:rsidP="00B55018">
      <w:pPr>
        <w:jc w:val="both"/>
      </w:pPr>
      <w:r>
        <w:t xml:space="preserve">       в) 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средства населения и организаций.</w:t>
      </w:r>
    </w:p>
    <w:p w:rsidR="00B55018" w:rsidRDefault="00B55018" w:rsidP="00B55018">
      <w:pPr>
        <w:jc w:val="both"/>
      </w:pPr>
      <w:r>
        <w:t xml:space="preserve">       Для оценки достижения поставленных целей предусмотрена система целевых индикаторов и показателей.</w:t>
      </w:r>
    </w:p>
    <w:p w:rsidR="00B55018" w:rsidRDefault="00B55018" w:rsidP="00B55018">
      <w:pPr>
        <w:jc w:val="both"/>
      </w:pPr>
      <w:r>
        <w:t xml:space="preserve">       Сведения о целевых показателях (индикаторах) по годам реализации Программы приведены в таблице 1.</w:t>
      </w:r>
    </w:p>
    <w:p w:rsidR="00B55018" w:rsidRDefault="00B55018" w:rsidP="00B55018">
      <w:pPr>
        <w:jc w:val="both"/>
      </w:pPr>
      <w:r>
        <w:t xml:space="preserve">       Сроки реализации программы: 2023-2025 годы.</w:t>
      </w:r>
    </w:p>
    <w:p w:rsidR="00B55018" w:rsidRDefault="00B55018" w:rsidP="00B55018">
      <w:pPr>
        <w:keepNext/>
        <w:ind w:left="840"/>
        <w:jc w:val="both"/>
        <w:outlineLvl w:val="2"/>
      </w:pPr>
    </w:p>
    <w:p w:rsidR="00B55018" w:rsidRPr="008849C5" w:rsidRDefault="00B55018" w:rsidP="00B55018">
      <w:pPr>
        <w:keepNext/>
        <w:ind w:left="840"/>
        <w:jc w:val="center"/>
        <w:outlineLvl w:val="2"/>
        <w:rPr>
          <w:b/>
        </w:rPr>
      </w:pPr>
      <w:r w:rsidRPr="008849C5">
        <w:rPr>
          <w:b/>
        </w:rPr>
        <w:t>3. Система программных мероприятий</w:t>
      </w:r>
    </w:p>
    <w:p w:rsidR="00B55018" w:rsidRDefault="00B55018" w:rsidP="00B55018">
      <w:pPr>
        <w:jc w:val="both"/>
      </w:pPr>
    </w:p>
    <w:p w:rsidR="00B55018" w:rsidRDefault="00B55018" w:rsidP="00B55018">
      <w:pPr>
        <w:jc w:val="both"/>
      </w:pPr>
      <w:r>
        <w:t xml:space="preserve">         В состав Программы  включены следующие мероприятия:</w:t>
      </w:r>
    </w:p>
    <w:p w:rsidR="00B55018" w:rsidRDefault="00B55018" w:rsidP="00B55018">
      <w:pPr>
        <w:jc w:val="both"/>
      </w:pPr>
      <w:r>
        <w:t xml:space="preserve">         3.1. Основное мероприятие Программы «Оказание содействия в обеспечении сельского населения доступным и комфортным жильем».</w:t>
      </w:r>
    </w:p>
    <w:p w:rsidR="00B55018" w:rsidRDefault="00B55018" w:rsidP="00B55018">
      <w:pPr>
        <w:spacing w:line="252" w:lineRule="auto"/>
        <w:ind w:left="117" w:right="44"/>
        <w:jc w:val="both"/>
        <w:rPr>
          <w:w w:val="104"/>
        </w:rPr>
      </w:pPr>
      <w:r>
        <w:t xml:space="preserve">       Целью основного мероприятия является обеспечение</w:t>
      </w:r>
      <w:r>
        <w:rPr>
          <w:spacing w:val="34"/>
        </w:rPr>
        <w:t xml:space="preserve"> </w:t>
      </w:r>
      <w:r>
        <w:t>улучшения</w:t>
      </w:r>
      <w:r>
        <w:rPr>
          <w:spacing w:val="20"/>
        </w:rPr>
        <w:t xml:space="preserve"> </w:t>
      </w:r>
      <w:r>
        <w:rPr>
          <w:w w:val="104"/>
        </w:rPr>
        <w:t xml:space="preserve">жилищных </w:t>
      </w:r>
      <w:r>
        <w:t>условий сельского населения на основе развития институтов субсидирования</w:t>
      </w:r>
      <w:r>
        <w:rPr>
          <w:spacing w:val="34"/>
        </w:rPr>
        <w:t xml:space="preserve"> с</w:t>
      </w:r>
      <w:r>
        <w:t xml:space="preserve">троительства </w:t>
      </w:r>
      <w:r>
        <w:rPr>
          <w:spacing w:val="56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 xml:space="preserve">покупки </w:t>
      </w:r>
      <w:r>
        <w:rPr>
          <w:spacing w:val="38"/>
        </w:rPr>
        <w:t xml:space="preserve"> </w:t>
      </w:r>
      <w:r>
        <w:t xml:space="preserve">жилья, </w:t>
      </w:r>
      <w:r>
        <w:rPr>
          <w:spacing w:val="19"/>
        </w:rPr>
        <w:t xml:space="preserve"> </w:t>
      </w:r>
      <w:r>
        <w:t xml:space="preserve">ипотечного </w:t>
      </w:r>
      <w:r>
        <w:rPr>
          <w:spacing w:val="37"/>
        </w:rPr>
        <w:t xml:space="preserve"> </w:t>
      </w:r>
      <w:r>
        <w:t xml:space="preserve">кредитования </w:t>
      </w:r>
      <w:r>
        <w:rPr>
          <w:spacing w:val="65"/>
        </w:rPr>
        <w:t xml:space="preserve"> </w:t>
      </w:r>
      <w:r>
        <w:t xml:space="preserve">и  </w:t>
      </w:r>
      <w:r>
        <w:rPr>
          <w:w w:val="104"/>
        </w:rPr>
        <w:t xml:space="preserve">обеспечения </w:t>
      </w:r>
      <w:r>
        <w:t>повышения</w:t>
      </w:r>
      <w:r>
        <w:rPr>
          <w:spacing w:val="43"/>
        </w:rPr>
        <w:t xml:space="preserve"> </w:t>
      </w:r>
      <w:r>
        <w:t>уровня</w:t>
      </w:r>
      <w:r>
        <w:rPr>
          <w:spacing w:val="42"/>
        </w:rPr>
        <w:t xml:space="preserve"> </w:t>
      </w:r>
      <w:r>
        <w:t xml:space="preserve">благоустройства </w:t>
      </w:r>
      <w:r>
        <w:rPr>
          <w:spacing w:val="8"/>
        </w:rPr>
        <w:t xml:space="preserve"> </w:t>
      </w:r>
      <w:r>
        <w:t>сельских</w:t>
      </w:r>
      <w:r>
        <w:rPr>
          <w:spacing w:val="29"/>
        </w:rPr>
        <w:t xml:space="preserve"> </w:t>
      </w:r>
      <w:r>
        <w:rPr>
          <w:w w:val="104"/>
        </w:rPr>
        <w:t>домохозяйств.</w:t>
      </w:r>
    </w:p>
    <w:p w:rsidR="00B55018" w:rsidRDefault="00B55018" w:rsidP="00B55018">
      <w:pPr>
        <w:spacing w:line="252" w:lineRule="auto"/>
        <w:ind w:left="117" w:right="44" w:firstLine="552"/>
        <w:jc w:val="both"/>
        <w:rPr>
          <w:w w:val="104"/>
        </w:rPr>
      </w:pPr>
      <w:r>
        <w:rPr>
          <w:w w:val="104"/>
        </w:rPr>
        <w:t xml:space="preserve">В рамках основного мероприятия реализуется мероприятие </w:t>
      </w:r>
    </w:p>
    <w:p w:rsidR="00B55018" w:rsidRDefault="00B55018" w:rsidP="00B55018">
      <w:pPr>
        <w:spacing w:line="252" w:lineRule="auto"/>
        <w:ind w:left="117" w:right="44" w:firstLine="552"/>
        <w:jc w:val="both"/>
      </w:pPr>
      <w:r>
        <w:rPr>
          <w:w w:val="104"/>
        </w:rPr>
        <w:t>3.1.1</w:t>
      </w:r>
      <w:r>
        <w:rPr>
          <w:color w:val="FF0000"/>
          <w:w w:val="104"/>
        </w:rPr>
        <w:t xml:space="preserve"> </w:t>
      </w:r>
      <w:r>
        <w:rPr>
          <w:w w:val="104"/>
        </w:rPr>
        <w:t>«Развитие жилищного строительства на сельских территориях и повышение уровня благоустройства домовладений».</w:t>
      </w:r>
    </w:p>
    <w:p w:rsidR="00B55018" w:rsidRDefault="00B55018" w:rsidP="00B55018">
      <w:pPr>
        <w:spacing w:before="3"/>
        <w:ind w:left="669" w:right="-20"/>
        <w:jc w:val="both"/>
      </w:pPr>
      <w:r>
        <w:t>В</w:t>
      </w:r>
      <w:r>
        <w:rPr>
          <w:spacing w:val="13"/>
        </w:rPr>
        <w:t xml:space="preserve"> </w:t>
      </w:r>
      <w:r>
        <w:t>целях</w:t>
      </w:r>
      <w:r>
        <w:rPr>
          <w:spacing w:val="23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t>мероприятия</w:t>
      </w:r>
      <w:r>
        <w:rPr>
          <w:spacing w:val="64"/>
        </w:rPr>
        <w:t xml:space="preserve"> </w:t>
      </w:r>
      <w:r>
        <w:rPr>
          <w:w w:val="103"/>
        </w:rPr>
        <w:t>осуществляется:</w:t>
      </w:r>
    </w:p>
    <w:p w:rsidR="00B55018" w:rsidRDefault="00B55018" w:rsidP="00B55018">
      <w:pPr>
        <w:spacing w:before="16" w:line="252" w:lineRule="auto"/>
        <w:ind w:left="132" w:right="-2" w:firstLine="547"/>
        <w:jc w:val="both"/>
      </w:pPr>
      <w:r>
        <w:t xml:space="preserve">предоставление  </w:t>
      </w:r>
      <w:r>
        <w:rPr>
          <w:spacing w:val="4"/>
        </w:rPr>
        <w:t xml:space="preserve"> </w:t>
      </w:r>
      <w:r>
        <w:t xml:space="preserve">субсидий гражданам 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 xml:space="preserve">мероприятия по улучшению </w:t>
      </w:r>
      <w:r>
        <w:rPr>
          <w:spacing w:val="48"/>
        </w:rPr>
        <w:t xml:space="preserve"> </w:t>
      </w:r>
      <w:r>
        <w:t xml:space="preserve">жилищных </w:t>
      </w:r>
      <w:r>
        <w:rPr>
          <w:spacing w:val="36"/>
        </w:rPr>
        <w:t xml:space="preserve"> </w:t>
      </w:r>
      <w:r>
        <w:rPr>
          <w:w w:val="103"/>
        </w:rPr>
        <w:t>условий г</w:t>
      </w:r>
      <w:r>
        <w:t>раждан,</w:t>
      </w:r>
      <w:r>
        <w:rPr>
          <w:spacing w:val="52"/>
        </w:rPr>
        <w:t xml:space="preserve"> </w:t>
      </w:r>
      <w:r>
        <w:t xml:space="preserve">проживающих </w:t>
      </w:r>
      <w:r>
        <w:rPr>
          <w:spacing w:val="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сельских</w:t>
      </w:r>
      <w:r>
        <w:rPr>
          <w:spacing w:val="41"/>
        </w:rPr>
        <w:t xml:space="preserve"> </w:t>
      </w:r>
      <w:r>
        <w:rPr>
          <w:w w:val="103"/>
        </w:rPr>
        <w:t xml:space="preserve">территориях </w:t>
      </w:r>
      <w:r>
        <w:t>округа</w:t>
      </w:r>
      <w:r>
        <w:rPr>
          <w:w w:val="103"/>
        </w:rPr>
        <w:t>.</w:t>
      </w:r>
    </w:p>
    <w:p w:rsidR="00B55018" w:rsidRDefault="00B55018" w:rsidP="00B55018">
      <w:pPr>
        <w:spacing w:before="3" w:line="252" w:lineRule="auto"/>
        <w:ind w:left="122" w:right="74" w:firstLine="547"/>
        <w:jc w:val="both"/>
      </w:pPr>
      <w:r>
        <w:t>Кроме</w:t>
      </w:r>
      <w:r>
        <w:rPr>
          <w:spacing w:val="30"/>
        </w:rPr>
        <w:t xml:space="preserve"> </w:t>
      </w:r>
      <w:r>
        <w:t>того,</w:t>
      </w:r>
      <w:r>
        <w:rPr>
          <w:spacing w:val="3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процессе</w:t>
      </w:r>
      <w:r>
        <w:rPr>
          <w:spacing w:val="54"/>
        </w:rPr>
        <w:t xml:space="preserve"> </w:t>
      </w:r>
      <w:r>
        <w:t>реализации</w:t>
      </w:r>
      <w:r>
        <w:rPr>
          <w:spacing w:val="61"/>
        </w:rPr>
        <w:t xml:space="preserve"> </w:t>
      </w:r>
      <w:r>
        <w:t>указанного</w:t>
      </w:r>
      <w:r>
        <w:rPr>
          <w:spacing w:val="48"/>
        </w:rPr>
        <w:t xml:space="preserve"> </w:t>
      </w:r>
      <w:r>
        <w:t>мероприятия</w:t>
      </w:r>
      <w:r>
        <w:rPr>
          <w:spacing w:val="67"/>
        </w:rPr>
        <w:t xml:space="preserve"> </w:t>
      </w:r>
      <w:r>
        <w:rPr>
          <w:w w:val="103"/>
        </w:rPr>
        <w:t xml:space="preserve">предусматривается </w:t>
      </w:r>
      <w:r>
        <w:t>использование</w:t>
      </w:r>
      <w:r>
        <w:rPr>
          <w:spacing w:val="64"/>
        </w:rPr>
        <w:t xml:space="preserve"> </w:t>
      </w:r>
      <w:r>
        <w:t>механизма</w:t>
      </w:r>
      <w:r>
        <w:rPr>
          <w:spacing w:val="43"/>
        </w:rPr>
        <w:t xml:space="preserve"> </w:t>
      </w:r>
      <w:r>
        <w:t>ипотечного</w:t>
      </w:r>
      <w:r>
        <w:rPr>
          <w:spacing w:val="44"/>
        </w:rPr>
        <w:t xml:space="preserve"> </w:t>
      </w:r>
      <w:r>
        <w:t>жилищного</w:t>
      </w:r>
      <w:r>
        <w:rPr>
          <w:spacing w:val="23"/>
        </w:rPr>
        <w:t xml:space="preserve"> </w:t>
      </w:r>
      <w:r>
        <w:t>кредитования</w:t>
      </w:r>
      <w:r>
        <w:rPr>
          <w:spacing w:val="57"/>
        </w:rPr>
        <w:t xml:space="preserve"> </w:t>
      </w:r>
      <w:r>
        <w:t xml:space="preserve">и </w:t>
      </w:r>
      <w:r>
        <w:rPr>
          <w:w w:val="103"/>
        </w:rPr>
        <w:t xml:space="preserve">предоставления </w:t>
      </w:r>
      <w:r>
        <w:t>льготных</w:t>
      </w:r>
      <w:r>
        <w:rPr>
          <w:spacing w:val="49"/>
        </w:rPr>
        <w:t xml:space="preserve"> </w:t>
      </w:r>
      <w:r>
        <w:rPr>
          <w:w w:val="104"/>
        </w:rPr>
        <w:t>кредитов.</w:t>
      </w:r>
    </w:p>
    <w:p w:rsidR="00B55018" w:rsidRDefault="00B55018" w:rsidP="00B55018">
      <w:pPr>
        <w:spacing w:before="5" w:line="259" w:lineRule="auto"/>
        <w:ind w:left="132" w:right="67" w:firstLine="547"/>
        <w:jc w:val="both"/>
      </w:pPr>
      <w:r>
        <w:t>3.2.</w:t>
      </w:r>
      <w:r>
        <w:rPr>
          <w:spacing w:val="15"/>
        </w:rPr>
        <w:t xml:space="preserve"> Основное мероприятие Программы «С</w:t>
      </w:r>
      <w:r>
        <w:t>оздание</w:t>
      </w:r>
      <w:r>
        <w:rPr>
          <w:spacing w:val="3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развитие</w:t>
      </w:r>
      <w:r>
        <w:rPr>
          <w:spacing w:val="48"/>
        </w:rPr>
        <w:t xml:space="preserve"> </w:t>
      </w:r>
      <w:r>
        <w:t>социальной,</w:t>
      </w:r>
      <w:r>
        <w:rPr>
          <w:spacing w:val="53"/>
        </w:rPr>
        <w:t xml:space="preserve"> </w:t>
      </w:r>
      <w:r>
        <w:rPr>
          <w:w w:val="104"/>
        </w:rPr>
        <w:t xml:space="preserve">инженерной </w:t>
      </w:r>
      <w:r>
        <w:t>и</w:t>
      </w:r>
      <w:r>
        <w:rPr>
          <w:spacing w:val="3"/>
        </w:rPr>
        <w:t xml:space="preserve"> </w:t>
      </w:r>
      <w:r>
        <w:t xml:space="preserve">транспортной </w:t>
      </w:r>
      <w:r>
        <w:rPr>
          <w:spacing w:val="4"/>
        </w:rPr>
        <w:t xml:space="preserve"> </w:t>
      </w:r>
      <w:r>
        <w:t xml:space="preserve">инфраструктур </w:t>
      </w:r>
      <w:r>
        <w:rPr>
          <w:spacing w:val="1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 xml:space="preserve">сельских территориях </w:t>
      </w:r>
      <w:proofErr w:type="spellStart"/>
      <w:r>
        <w:t>Тарногского</w:t>
      </w:r>
      <w:proofErr w:type="spellEnd"/>
      <w:r>
        <w:rPr>
          <w:spacing w:val="36"/>
        </w:rPr>
        <w:t xml:space="preserve"> </w:t>
      </w:r>
      <w:r>
        <w:t>округа</w:t>
      </w:r>
      <w:r>
        <w:rPr>
          <w:w w:val="104"/>
        </w:rPr>
        <w:t>».</w:t>
      </w:r>
    </w:p>
    <w:p w:rsidR="00B55018" w:rsidRDefault="00B55018" w:rsidP="00B55018">
      <w:pPr>
        <w:spacing w:line="307" w:lineRule="exact"/>
        <w:ind w:right="-20" w:firstLine="132"/>
        <w:jc w:val="both"/>
      </w:pPr>
      <w:r>
        <w:t xml:space="preserve">Основное мероприятия направлено </w:t>
      </w:r>
      <w:proofErr w:type="gramStart"/>
      <w:r>
        <w:t>на</w:t>
      </w:r>
      <w:proofErr w:type="gramEnd"/>
      <w:r>
        <w:t>:</w:t>
      </w:r>
    </w:p>
    <w:p w:rsidR="00B55018" w:rsidRDefault="00B55018" w:rsidP="00B55018">
      <w:pPr>
        <w:spacing w:before="11" w:line="252" w:lineRule="auto"/>
        <w:ind w:left="132" w:right="57" w:firstLine="547"/>
        <w:jc w:val="both"/>
      </w:pPr>
      <w:r>
        <w:t xml:space="preserve">обеспечение </w:t>
      </w:r>
      <w:r>
        <w:rPr>
          <w:spacing w:val="16"/>
        </w:rPr>
        <w:t xml:space="preserve"> </w:t>
      </w:r>
      <w:r>
        <w:t xml:space="preserve">реализации </w:t>
      </w:r>
      <w:r>
        <w:rPr>
          <w:spacing w:val="1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сельских</w:t>
      </w:r>
      <w:r>
        <w:rPr>
          <w:spacing w:val="60"/>
        </w:rPr>
        <w:t xml:space="preserve"> </w:t>
      </w:r>
      <w:r>
        <w:t>территориях округа</w:t>
      </w:r>
      <w:r>
        <w:rPr>
          <w:spacing w:val="20"/>
        </w:rPr>
        <w:t xml:space="preserve"> </w:t>
      </w:r>
      <w:r>
        <w:t xml:space="preserve">мероприятий, </w:t>
      </w:r>
      <w:r>
        <w:rPr>
          <w:spacing w:val="22"/>
        </w:rPr>
        <w:t xml:space="preserve"> </w:t>
      </w:r>
      <w:r>
        <w:rPr>
          <w:w w:val="103"/>
        </w:rPr>
        <w:t xml:space="preserve">направленных </w:t>
      </w:r>
      <w:r>
        <w:t>на</w:t>
      </w:r>
      <w:r>
        <w:rPr>
          <w:spacing w:val="57"/>
        </w:rPr>
        <w:t xml:space="preserve"> </w:t>
      </w:r>
      <w:r>
        <w:t xml:space="preserve">развитие </w:t>
      </w:r>
      <w:r>
        <w:rPr>
          <w:spacing w:val="26"/>
        </w:rPr>
        <w:t xml:space="preserve"> </w:t>
      </w:r>
      <w:r>
        <w:t xml:space="preserve">инженерной </w:t>
      </w:r>
      <w:r>
        <w:rPr>
          <w:spacing w:val="4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 xml:space="preserve">транспортной </w:t>
      </w:r>
      <w:r>
        <w:rPr>
          <w:spacing w:val="37"/>
        </w:rPr>
        <w:t xml:space="preserve"> </w:t>
      </w:r>
      <w:r>
        <w:t xml:space="preserve">инфраструктур </w:t>
      </w:r>
      <w:r>
        <w:rPr>
          <w:spacing w:val="4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 xml:space="preserve">сельской </w:t>
      </w:r>
      <w:r>
        <w:rPr>
          <w:spacing w:val="15"/>
        </w:rPr>
        <w:t xml:space="preserve"> </w:t>
      </w:r>
      <w:r>
        <w:t xml:space="preserve">местности </w:t>
      </w:r>
      <w:r>
        <w:rPr>
          <w:spacing w:val="40"/>
        </w:rPr>
        <w:t xml:space="preserve"> </w:t>
      </w:r>
      <w:r>
        <w:rPr>
          <w:w w:val="102"/>
        </w:rPr>
        <w:t xml:space="preserve">за </w:t>
      </w:r>
      <w:r>
        <w:t xml:space="preserve">счет </w:t>
      </w:r>
      <w:r>
        <w:rPr>
          <w:spacing w:val="16"/>
        </w:rPr>
        <w:t xml:space="preserve"> </w:t>
      </w:r>
      <w:r>
        <w:t xml:space="preserve">снабжения </w:t>
      </w:r>
      <w:r>
        <w:rPr>
          <w:spacing w:val="44"/>
        </w:rPr>
        <w:t xml:space="preserve"> </w:t>
      </w:r>
      <w:r>
        <w:t xml:space="preserve">сельского </w:t>
      </w:r>
      <w:r>
        <w:rPr>
          <w:spacing w:val="46"/>
        </w:rPr>
        <w:t xml:space="preserve"> </w:t>
      </w:r>
      <w:r>
        <w:t xml:space="preserve">населения природным газом и </w:t>
      </w:r>
      <w:r>
        <w:rPr>
          <w:spacing w:val="28"/>
        </w:rPr>
        <w:t xml:space="preserve"> </w:t>
      </w:r>
      <w:r>
        <w:t xml:space="preserve">  питьевой </w:t>
      </w:r>
      <w:r>
        <w:rPr>
          <w:spacing w:val="32"/>
        </w:rPr>
        <w:t xml:space="preserve"> </w:t>
      </w:r>
      <w:r>
        <w:rPr>
          <w:w w:val="103"/>
        </w:rPr>
        <w:t xml:space="preserve">водой, </w:t>
      </w:r>
      <w:r>
        <w:t>строительства</w:t>
      </w:r>
      <w:r>
        <w:rPr>
          <w:spacing w:val="6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 xml:space="preserve">реконструкции </w:t>
      </w:r>
      <w:r>
        <w:rPr>
          <w:spacing w:val="21"/>
        </w:rPr>
        <w:t xml:space="preserve"> </w:t>
      </w:r>
      <w:proofErr w:type="gramStart"/>
      <w:r>
        <w:t>сети</w:t>
      </w:r>
      <w:proofErr w:type="gramEnd"/>
      <w:r>
        <w:rPr>
          <w:spacing w:val="29"/>
        </w:rPr>
        <w:t xml:space="preserve"> </w:t>
      </w:r>
      <w:r>
        <w:t xml:space="preserve">автомобильных </w:t>
      </w:r>
      <w:r>
        <w:rPr>
          <w:spacing w:val="5"/>
        </w:rPr>
        <w:t xml:space="preserve"> </w:t>
      </w:r>
      <w:r>
        <w:t>дорог,</w:t>
      </w:r>
      <w:r>
        <w:rPr>
          <w:spacing w:val="43"/>
        </w:rPr>
        <w:t xml:space="preserve"> </w:t>
      </w:r>
      <w:r>
        <w:t>ведущих</w:t>
      </w:r>
      <w:r>
        <w:rPr>
          <w:spacing w:val="41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rPr>
          <w:w w:val="104"/>
        </w:rPr>
        <w:t xml:space="preserve">общественно </w:t>
      </w:r>
      <w:r>
        <w:t>значимым</w:t>
      </w:r>
      <w:r>
        <w:rPr>
          <w:spacing w:val="34"/>
        </w:rPr>
        <w:t xml:space="preserve"> </w:t>
      </w:r>
      <w:r>
        <w:t>объектам</w:t>
      </w:r>
      <w:r>
        <w:rPr>
          <w:spacing w:val="40"/>
        </w:rPr>
        <w:t xml:space="preserve"> </w:t>
      </w:r>
      <w:r>
        <w:t>населенных</w:t>
      </w:r>
      <w:r>
        <w:rPr>
          <w:spacing w:val="47"/>
        </w:rPr>
        <w:t xml:space="preserve"> </w:t>
      </w:r>
      <w:r>
        <w:t>пунктов,</w:t>
      </w:r>
      <w:r>
        <w:rPr>
          <w:spacing w:val="20"/>
        </w:rPr>
        <w:t xml:space="preserve"> </w:t>
      </w:r>
      <w:r>
        <w:t>расположенных</w:t>
      </w:r>
      <w:r>
        <w:rPr>
          <w:spacing w:val="65"/>
        </w:rPr>
        <w:t xml:space="preserve"> </w:t>
      </w:r>
      <w:r>
        <w:t>на сельской</w:t>
      </w:r>
      <w:r>
        <w:rPr>
          <w:spacing w:val="21"/>
        </w:rPr>
        <w:t xml:space="preserve"> </w:t>
      </w:r>
      <w:r>
        <w:rPr>
          <w:w w:val="104"/>
        </w:rPr>
        <w:t xml:space="preserve">территории, </w:t>
      </w:r>
      <w:r>
        <w:t>объектам</w:t>
      </w:r>
      <w:r>
        <w:rPr>
          <w:spacing w:val="49"/>
        </w:rPr>
        <w:t xml:space="preserve"> </w:t>
      </w:r>
      <w:r>
        <w:t>производства</w:t>
      </w:r>
      <w:r>
        <w:rPr>
          <w:spacing w:val="6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переработки</w:t>
      </w:r>
      <w:r>
        <w:rPr>
          <w:spacing w:val="65"/>
        </w:rPr>
        <w:t xml:space="preserve"> </w:t>
      </w:r>
      <w:r>
        <w:rPr>
          <w:w w:val="103"/>
        </w:rPr>
        <w:t>продукции;</w:t>
      </w:r>
    </w:p>
    <w:p w:rsidR="00B55018" w:rsidRDefault="00B55018" w:rsidP="00B55018">
      <w:pPr>
        <w:jc w:val="both"/>
      </w:pPr>
      <w:r>
        <w:lastRenderedPageBreak/>
        <w:t xml:space="preserve">        активизация  </w:t>
      </w:r>
      <w:r>
        <w:rPr>
          <w:spacing w:val="45"/>
        </w:rPr>
        <w:t xml:space="preserve"> </w:t>
      </w:r>
      <w:r>
        <w:t xml:space="preserve">местного  </w:t>
      </w:r>
      <w:r>
        <w:rPr>
          <w:spacing w:val="29"/>
        </w:rPr>
        <w:t xml:space="preserve"> </w:t>
      </w:r>
      <w:r>
        <w:t xml:space="preserve">населения 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57"/>
        </w:rPr>
        <w:t xml:space="preserve"> </w:t>
      </w:r>
      <w:r>
        <w:t xml:space="preserve">решении  </w:t>
      </w:r>
      <w:r>
        <w:rPr>
          <w:spacing w:val="26"/>
        </w:rPr>
        <w:t xml:space="preserve"> </w:t>
      </w:r>
      <w:r>
        <w:t xml:space="preserve">вопросов  </w:t>
      </w:r>
      <w:r>
        <w:rPr>
          <w:spacing w:val="16"/>
        </w:rPr>
        <w:t xml:space="preserve"> </w:t>
      </w:r>
      <w:r>
        <w:t xml:space="preserve">местного  </w:t>
      </w:r>
      <w:r>
        <w:rPr>
          <w:spacing w:val="19"/>
        </w:rPr>
        <w:t xml:space="preserve"> з</w:t>
      </w:r>
      <w:r>
        <w:rPr>
          <w:w w:val="104"/>
        </w:rPr>
        <w:t xml:space="preserve">начения, </w:t>
      </w:r>
      <w:r>
        <w:t>поддержка</w:t>
      </w:r>
      <w:r>
        <w:rPr>
          <w:spacing w:val="41"/>
        </w:rPr>
        <w:t xml:space="preserve"> </w:t>
      </w:r>
      <w:r>
        <w:t>развития</w:t>
      </w:r>
      <w:r>
        <w:rPr>
          <w:spacing w:val="34"/>
        </w:rPr>
        <w:t xml:space="preserve"> </w:t>
      </w:r>
      <w:r>
        <w:t>институтов</w:t>
      </w:r>
      <w:r>
        <w:rPr>
          <w:spacing w:val="41"/>
        </w:rPr>
        <w:t xml:space="preserve"> </w:t>
      </w:r>
      <w:r>
        <w:t>гражданского</w:t>
      </w:r>
      <w:r>
        <w:rPr>
          <w:spacing w:val="42"/>
        </w:rPr>
        <w:t xml:space="preserve"> </w:t>
      </w:r>
      <w:r>
        <w:t>общества</w:t>
      </w:r>
      <w:r>
        <w:rPr>
          <w:spacing w:val="32"/>
        </w:rPr>
        <w:t xml:space="preserve"> </w:t>
      </w:r>
      <w:r>
        <w:t>на селе,</w:t>
      </w:r>
      <w:r>
        <w:rPr>
          <w:spacing w:val="5"/>
        </w:rPr>
        <w:t xml:space="preserve"> </w:t>
      </w:r>
      <w:r>
        <w:rPr>
          <w:w w:val="104"/>
        </w:rPr>
        <w:t xml:space="preserve">обеспечение </w:t>
      </w:r>
      <w:r>
        <w:t>реализации</w:t>
      </w:r>
      <w:r>
        <w:rPr>
          <w:spacing w:val="57"/>
        </w:rPr>
        <w:t xml:space="preserve"> </w:t>
      </w:r>
      <w:r>
        <w:t xml:space="preserve">мероприятий </w:t>
      </w:r>
      <w:r>
        <w:rPr>
          <w:spacing w:val="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благоустройству</w:t>
      </w:r>
      <w:r>
        <w:rPr>
          <w:spacing w:val="67"/>
        </w:rPr>
        <w:t xml:space="preserve"> </w:t>
      </w:r>
      <w:r>
        <w:t>сельских</w:t>
      </w:r>
      <w:r>
        <w:rPr>
          <w:spacing w:val="46"/>
        </w:rPr>
        <w:t xml:space="preserve"> </w:t>
      </w:r>
      <w:r>
        <w:rPr>
          <w:w w:val="104"/>
        </w:rPr>
        <w:t>территорий.</w:t>
      </w:r>
    </w:p>
    <w:p w:rsidR="00B55018" w:rsidRDefault="00B55018" w:rsidP="00B55018">
      <w:pPr>
        <w:jc w:val="both"/>
        <w:rPr>
          <w:w w:val="104"/>
        </w:rPr>
      </w:pPr>
      <w:r>
        <w:t xml:space="preserve">        В</w:t>
      </w:r>
      <w:r>
        <w:rPr>
          <w:spacing w:val="11"/>
        </w:rPr>
        <w:t xml:space="preserve"> </w:t>
      </w:r>
      <w:r>
        <w:t>рамках</w:t>
      </w:r>
      <w:r>
        <w:rPr>
          <w:spacing w:val="32"/>
        </w:rPr>
        <w:t xml:space="preserve"> </w:t>
      </w:r>
      <w:r>
        <w:t>основного</w:t>
      </w:r>
      <w:r>
        <w:rPr>
          <w:spacing w:val="57"/>
        </w:rPr>
        <w:t xml:space="preserve"> </w:t>
      </w:r>
      <w:r>
        <w:t>мероприятия</w:t>
      </w:r>
      <w:r>
        <w:rPr>
          <w:spacing w:val="65"/>
        </w:rPr>
        <w:t xml:space="preserve"> </w:t>
      </w:r>
      <w:r>
        <w:t>реализуются</w:t>
      </w:r>
      <w:r>
        <w:rPr>
          <w:spacing w:val="33"/>
        </w:rPr>
        <w:t xml:space="preserve"> </w:t>
      </w:r>
      <w:r>
        <w:t>следующие</w:t>
      </w:r>
      <w:r>
        <w:rPr>
          <w:spacing w:val="58"/>
        </w:rPr>
        <w:t xml:space="preserve"> </w:t>
      </w:r>
      <w:r>
        <w:rPr>
          <w:w w:val="104"/>
        </w:rPr>
        <w:t xml:space="preserve">мероприятия: </w:t>
      </w:r>
    </w:p>
    <w:p w:rsidR="00B55018" w:rsidRDefault="00B55018" w:rsidP="00B55018">
      <w:pPr>
        <w:jc w:val="both"/>
      </w:pPr>
      <w:r>
        <w:rPr>
          <w:w w:val="104"/>
        </w:rPr>
        <w:t xml:space="preserve">       3.2.1. «Р</w:t>
      </w:r>
      <w:r>
        <w:t>азвитие</w:t>
      </w:r>
      <w:r>
        <w:rPr>
          <w:spacing w:val="-33"/>
        </w:rPr>
        <w:t xml:space="preserve"> </w:t>
      </w:r>
      <w:r>
        <w:tab/>
        <w:t>инженерной</w:t>
      </w:r>
      <w:r>
        <w:rPr>
          <w:spacing w:val="-25"/>
        </w:rPr>
        <w:t xml:space="preserve"> </w:t>
      </w:r>
      <w:r>
        <w:t>инфраструктуры</w:t>
      </w:r>
      <w:r>
        <w:rPr>
          <w:spacing w:val="-10"/>
        </w:rPr>
        <w:t xml:space="preserve"> </w:t>
      </w:r>
      <w:r>
        <w:t>на</w:t>
      </w:r>
      <w:r>
        <w:rPr>
          <w:spacing w:val="-65"/>
        </w:rPr>
        <w:t xml:space="preserve"> </w:t>
      </w:r>
      <w:r>
        <w:rPr>
          <w:w w:val="104"/>
        </w:rPr>
        <w:t xml:space="preserve">сельских территориях </w:t>
      </w:r>
      <w:proofErr w:type="spellStart"/>
      <w:r>
        <w:rPr>
          <w:w w:val="104"/>
        </w:rPr>
        <w:t>Тарногского</w:t>
      </w:r>
      <w:proofErr w:type="spellEnd"/>
      <w:r>
        <w:rPr>
          <w:w w:val="104"/>
        </w:rPr>
        <w:t xml:space="preserve">  </w:t>
      </w:r>
      <w:r>
        <w:t>округа</w:t>
      </w:r>
      <w:r>
        <w:rPr>
          <w:w w:val="104"/>
        </w:rPr>
        <w:t>».</w:t>
      </w:r>
    </w:p>
    <w:p w:rsidR="00B55018" w:rsidRDefault="00B55018" w:rsidP="00B55018">
      <w:pPr>
        <w:jc w:val="both"/>
      </w:pPr>
      <w:r>
        <w:rPr>
          <w:w w:val="104"/>
        </w:rPr>
        <w:t xml:space="preserve">        </w:t>
      </w:r>
      <w:r>
        <w:t>В рамках реализации мероприятия предусматривается развитие инженерной инфраструктуры на сельских территориях.</w:t>
      </w:r>
    </w:p>
    <w:p w:rsidR="00B55018" w:rsidRDefault="00B55018" w:rsidP="00B55018">
      <w:pPr>
        <w:jc w:val="both"/>
      </w:pPr>
      <w:r>
        <w:t xml:space="preserve">         3.2.2. «Развитие</w:t>
      </w:r>
      <w:r>
        <w:rPr>
          <w:spacing w:val="31"/>
        </w:rPr>
        <w:t xml:space="preserve"> </w:t>
      </w:r>
      <w:r>
        <w:t>транспортной</w:t>
      </w:r>
      <w:r>
        <w:rPr>
          <w:spacing w:val="65"/>
        </w:rPr>
        <w:t xml:space="preserve"> </w:t>
      </w:r>
      <w:r>
        <w:t>инфраструктуры</w:t>
      </w:r>
      <w:r>
        <w:rPr>
          <w:spacing w:val="56"/>
        </w:rPr>
        <w:t xml:space="preserve"> </w:t>
      </w:r>
      <w:r>
        <w:t xml:space="preserve">на </w:t>
      </w:r>
      <w:r>
        <w:rPr>
          <w:w w:val="104"/>
        </w:rPr>
        <w:t xml:space="preserve">сельских территориях </w:t>
      </w:r>
      <w:proofErr w:type="spellStart"/>
      <w:r>
        <w:rPr>
          <w:w w:val="104"/>
        </w:rPr>
        <w:t>Тарногского</w:t>
      </w:r>
      <w:proofErr w:type="spellEnd"/>
      <w:r>
        <w:rPr>
          <w:w w:val="104"/>
        </w:rPr>
        <w:t xml:space="preserve">  </w:t>
      </w:r>
      <w:r>
        <w:t>округа</w:t>
      </w:r>
      <w:r>
        <w:rPr>
          <w:w w:val="104"/>
        </w:rPr>
        <w:t>».</w:t>
      </w:r>
    </w:p>
    <w:p w:rsidR="00B55018" w:rsidRDefault="00B55018" w:rsidP="00B55018">
      <w:pPr>
        <w:jc w:val="both"/>
      </w:pPr>
      <w:r>
        <w:t xml:space="preserve">        В</w:t>
      </w:r>
      <w:r>
        <w:rPr>
          <w:spacing w:val="33"/>
        </w:rPr>
        <w:t xml:space="preserve"> рамках</w:t>
      </w:r>
      <w:r>
        <w:rPr>
          <w:spacing w:val="42"/>
        </w:rPr>
        <w:t xml:space="preserve"> </w:t>
      </w:r>
      <w:r>
        <w:t xml:space="preserve">реализации </w:t>
      </w:r>
      <w:r>
        <w:rPr>
          <w:spacing w:val="26"/>
        </w:rPr>
        <w:t xml:space="preserve"> </w:t>
      </w:r>
      <w:r>
        <w:t xml:space="preserve">мероприятия </w:t>
      </w:r>
      <w:r>
        <w:rPr>
          <w:spacing w:val="19"/>
        </w:rPr>
        <w:t xml:space="preserve"> </w:t>
      </w:r>
      <w:r>
        <w:t xml:space="preserve">предусматривается </w:t>
      </w:r>
      <w:r>
        <w:rPr>
          <w:spacing w:val="26"/>
        </w:rPr>
        <w:t xml:space="preserve"> р</w:t>
      </w:r>
      <w:r>
        <w:t>азвитие</w:t>
      </w:r>
      <w:r>
        <w:rPr>
          <w:spacing w:val="34"/>
        </w:rPr>
        <w:t xml:space="preserve"> </w:t>
      </w:r>
      <w:r>
        <w:t xml:space="preserve">транспортной </w:t>
      </w:r>
      <w:r>
        <w:rPr>
          <w:spacing w:val="5"/>
        </w:rPr>
        <w:t xml:space="preserve"> </w:t>
      </w:r>
      <w:r>
        <w:t xml:space="preserve">инфраструктуры 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сельских</w:t>
      </w:r>
      <w:r>
        <w:rPr>
          <w:spacing w:val="40"/>
        </w:rPr>
        <w:t xml:space="preserve"> </w:t>
      </w:r>
      <w:r>
        <w:rPr>
          <w:w w:val="104"/>
        </w:rPr>
        <w:t xml:space="preserve">территориях. </w:t>
      </w:r>
    </w:p>
    <w:p w:rsidR="00B55018" w:rsidRDefault="00B55018" w:rsidP="00B55018">
      <w:pPr>
        <w:ind w:right="454"/>
        <w:jc w:val="both"/>
      </w:pPr>
      <w:r>
        <w:rPr>
          <w:w w:val="104"/>
        </w:rPr>
        <w:t xml:space="preserve">        </w:t>
      </w:r>
      <w:r>
        <w:t xml:space="preserve">3.2.3. «Благоустройство </w:t>
      </w:r>
      <w:r>
        <w:rPr>
          <w:spacing w:val="1"/>
        </w:rPr>
        <w:t xml:space="preserve"> </w:t>
      </w:r>
      <w:r>
        <w:t>сельских</w:t>
      </w:r>
      <w:r>
        <w:rPr>
          <w:spacing w:val="41"/>
        </w:rPr>
        <w:t xml:space="preserve"> </w:t>
      </w:r>
      <w:r>
        <w:rPr>
          <w:w w:val="104"/>
        </w:rPr>
        <w:t xml:space="preserve">территорий  </w:t>
      </w:r>
      <w:proofErr w:type="spellStart"/>
      <w:r>
        <w:rPr>
          <w:w w:val="104"/>
        </w:rPr>
        <w:t>Тарногского</w:t>
      </w:r>
      <w:proofErr w:type="spellEnd"/>
      <w:r>
        <w:rPr>
          <w:w w:val="104"/>
        </w:rPr>
        <w:t xml:space="preserve">  района».</w:t>
      </w:r>
    </w:p>
    <w:p w:rsidR="00B55018" w:rsidRDefault="00B55018" w:rsidP="00B55018">
      <w:pPr>
        <w:spacing w:before="20" w:line="252" w:lineRule="auto"/>
        <w:ind w:left="132" w:right="70"/>
        <w:jc w:val="both"/>
      </w:pPr>
      <w:r>
        <w:t xml:space="preserve">      В</w:t>
      </w:r>
      <w:r>
        <w:rPr>
          <w:spacing w:val="33"/>
        </w:rPr>
        <w:t xml:space="preserve"> рамках</w:t>
      </w:r>
      <w:r>
        <w:rPr>
          <w:spacing w:val="42"/>
        </w:rPr>
        <w:t xml:space="preserve"> </w:t>
      </w:r>
      <w:r>
        <w:t xml:space="preserve">реализации </w:t>
      </w:r>
      <w:r>
        <w:rPr>
          <w:spacing w:val="13"/>
        </w:rPr>
        <w:t xml:space="preserve"> </w:t>
      </w:r>
      <w:r>
        <w:t xml:space="preserve">мероприятия </w:t>
      </w:r>
      <w:r>
        <w:rPr>
          <w:spacing w:val="19"/>
        </w:rPr>
        <w:t xml:space="preserve"> </w:t>
      </w:r>
      <w:r>
        <w:t xml:space="preserve">предусматривается </w:t>
      </w:r>
      <w:r>
        <w:rPr>
          <w:spacing w:val="26"/>
        </w:rPr>
        <w:t xml:space="preserve"> </w:t>
      </w:r>
      <w:r>
        <w:t>реализация</w:t>
      </w:r>
      <w:r>
        <w:rPr>
          <w:spacing w:val="54"/>
        </w:rPr>
        <w:t xml:space="preserve"> </w:t>
      </w:r>
      <w:r>
        <w:t>мероприятий</w:t>
      </w:r>
      <w:r>
        <w:rPr>
          <w:spacing w:val="52"/>
        </w:rPr>
        <w:t xml:space="preserve"> </w:t>
      </w:r>
      <w:r>
        <w:rPr>
          <w:w w:val="105"/>
        </w:rPr>
        <w:t xml:space="preserve">по </w:t>
      </w:r>
      <w:r>
        <w:t>благоустройству</w:t>
      </w:r>
      <w:r>
        <w:rPr>
          <w:spacing w:val="62"/>
        </w:rPr>
        <w:t xml:space="preserve"> </w:t>
      </w:r>
      <w:r>
        <w:t>сельских</w:t>
      </w:r>
      <w:r>
        <w:rPr>
          <w:spacing w:val="56"/>
        </w:rPr>
        <w:t xml:space="preserve"> </w:t>
      </w:r>
      <w:r>
        <w:t>территорий,</w:t>
      </w:r>
      <w:r>
        <w:rPr>
          <w:spacing w:val="62"/>
        </w:rPr>
        <w:t xml:space="preserve"> </w:t>
      </w:r>
      <w:r>
        <w:rPr>
          <w:w w:val="103"/>
        </w:rPr>
        <w:t>включающих:</w:t>
      </w:r>
    </w:p>
    <w:p w:rsidR="00B55018" w:rsidRDefault="00B55018" w:rsidP="00B55018">
      <w:pPr>
        <w:jc w:val="both"/>
      </w:pPr>
      <w:r>
        <w:t xml:space="preserve">        создание</w:t>
      </w:r>
      <w:r>
        <w:rPr>
          <w:spacing w:val="-26"/>
        </w:rPr>
        <w:t xml:space="preserve"> </w:t>
      </w:r>
      <w:r>
        <w:tab/>
        <w:t>и</w:t>
      </w:r>
      <w:r>
        <w:rPr>
          <w:spacing w:val="-60"/>
        </w:rPr>
        <w:t xml:space="preserve"> </w:t>
      </w:r>
      <w:r>
        <w:tab/>
        <w:t>обустройство</w:t>
      </w:r>
      <w:r>
        <w:rPr>
          <w:spacing w:val="-5"/>
        </w:rPr>
        <w:t xml:space="preserve"> </w:t>
      </w:r>
      <w:r>
        <w:tab/>
        <w:t>зон</w:t>
      </w:r>
      <w:r>
        <w:rPr>
          <w:spacing w:val="-56"/>
        </w:rPr>
        <w:t xml:space="preserve"> </w:t>
      </w:r>
      <w:r>
        <w:tab/>
        <w:t>отдыха,</w:t>
      </w:r>
      <w:r>
        <w:rPr>
          <w:spacing w:val="-32"/>
        </w:rPr>
        <w:t xml:space="preserve"> </w:t>
      </w:r>
      <w:r>
        <w:tab/>
        <w:t>спортивных</w:t>
      </w:r>
      <w:r>
        <w:rPr>
          <w:spacing w:val="-12"/>
        </w:rPr>
        <w:t xml:space="preserve"> </w:t>
      </w:r>
      <w:r>
        <w:tab/>
        <w:t>и</w:t>
      </w:r>
      <w:r>
        <w:rPr>
          <w:spacing w:val="-66"/>
        </w:rPr>
        <w:t xml:space="preserve"> </w:t>
      </w:r>
      <w:r>
        <w:t xml:space="preserve">детских </w:t>
      </w:r>
      <w:r>
        <w:rPr>
          <w:w w:val="105"/>
        </w:rPr>
        <w:t xml:space="preserve">игровых </w:t>
      </w:r>
      <w:r>
        <w:t xml:space="preserve">площадок, </w:t>
      </w:r>
      <w:r>
        <w:rPr>
          <w:spacing w:val="4"/>
        </w:rPr>
        <w:t xml:space="preserve"> </w:t>
      </w:r>
      <w:r>
        <w:t xml:space="preserve">площадок </w:t>
      </w:r>
      <w:r>
        <w:rPr>
          <w:spacing w:val="6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занятия</w:t>
      </w:r>
      <w:r>
        <w:rPr>
          <w:spacing w:val="63"/>
        </w:rPr>
        <w:t xml:space="preserve"> </w:t>
      </w:r>
      <w:r>
        <w:t xml:space="preserve">адаптивной </w:t>
      </w:r>
      <w:r>
        <w:rPr>
          <w:spacing w:val="5"/>
        </w:rPr>
        <w:t xml:space="preserve"> </w:t>
      </w:r>
      <w:r>
        <w:t xml:space="preserve">физической </w:t>
      </w:r>
      <w:r>
        <w:rPr>
          <w:spacing w:val="14"/>
        </w:rPr>
        <w:t xml:space="preserve"> </w:t>
      </w:r>
      <w:r>
        <w:t>культурой</w:t>
      </w:r>
      <w:r>
        <w:rPr>
          <w:spacing w:val="6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w w:val="104"/>
        </w:rPr>
        <w:t xml:space="preserve">адаптивным </w:t>
      </w:r>
      <w:r>
        <w:t>спортом</w:t>
      </w:r>
      <w:r>
        <w:rPr>
          <w:spacing w:val="29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лиц</w:t>
      </w:r>
      <w:r>
        <w:rPr>
          <w:spacing w:val="29"/>
        </w:rPr>
        <w:t xml:space="preserve"> </w:t>
      </w:r>
      <w:r>
        <w:t>с</w:t>
      </w:r>
      <w:r>
        <w:rPr>
          <w:spacing w:val="4"/>
        </w:rPr>
        <w:t xml:space="preserve"> о</w:t>
      </w:r>
      <w:r>
        <w:t xml:space="preserve">граниченными </w:t>
      </w:r>
      <w:r>
        <w:rPr>
          <w:spacing w:val="14"/>
        </w:rPr>
        <w:t xml:space="preserve"> </w:t>
      </w:r>
      <w:r>
        <w:t>возможностями</w:t>
      </w:r>
      <w:r>
        <w:rPr>
          <w:spacing w:val="60"/>
        </w:rPr>
        <w:t xml:space="preserve"> </w:t>
      </w:r>
      <w:r>
        <w:rPr>
          <w:w w:val="104"/>
        </w:rPr>
        <w:t>здоровья;</w:t>
      </w:r>
    </w:p>
    <w:p w:rsidR="00B55018" w:rsidRDefault="00B55018" w:rsidP="00B55018">
      <w:pPr>
        <w:jc w:val="both"/>
      </w:pPr>
      <w:r>
        <w:t xml:space="preserve">        организацию </w:t>
      </w:r>
      <w:r>
        <w:rPr>
          <w:spacing w:val="19"/>
        </w:rPr>
        <w:t xml:space="preserve"> </w:t>
      </w:r>
      <w:r>
        <w:t xml:space="preserve">освещения </w:t>
      </w:r>
      <w:r>
        <w:rPr>
          <w:spacing w:val="7"/>
        </w:rPr>
        <w:t xml:space="preserve"> </w:t>
      </w:r>
      <w:r>
        <w:t xml:space="preserve">территории, </w:t>
      </w:r>
      <w:r>
        <w:rPr>
          <w:spacing w:val="10"/>
        </w:rPr>
        <w:t xml:space="preserve"> </w:t>
      </w:r>
      <w:r>
        <w:t xml:space="preserve">включая  архитектурную </w:t>
      </w:r>
      <w:r>
        <w:rPr>
          <w:spacing w:val="14"/>
        </w:rPr>
        <w:t xml:space="preserve"> </w:t>
      </w:r>
      <w:r>
        <w:rPr>
          <w:w w:val="103"/>
        </w:rPr>
        <w:t xml:space="preserve">подсветку </w:t>
      </w:r>
      <w:r>
        <w:t>зданий,</w:t>
      </w:r>
      <w:r>
        <w:rPr>
          <w:spacing w:val="27"/>
        </w:rPr>
        <w:t xml:space="preserve"> </w:t>
      </w:r>
      <w:r>
        <w:t>строений,</w:t>
      </w:r>
      <w:r>
        <w:rPr>
          <w:spacing w:val="53"/>
        </w:rPr>
        <w:t xml:space="preserve"> </w:t>
      </w:r>
      <w:r>
        <w:t>сооружений,</w:t>
      </w:r>
      <w:r>
        <w:rPr>
          <w:spacing w:val="49"/>
        </w:rPr>
        <w:t xml:space="preserve"> </w:t>
      </w:r>
      <w:r>
        <w:t>в том</w:t>
      </w:r>
      <w:r>
        <w:rPr>
          <w:spacing w:val="7"/>
        </w:rPr>
        <w:t xml:space="preserve"> </w:t>
      </w:r>
      <w:r>
        <w:t>числе</w:t>
      </w:r>
      <w:r>
        <w:rPr>
          <w:spacing w:val="15"/>
        </w:rPr>
        <w:t xml:space="preserve"> </w:t>
      </w:r>
      <w:r>
        <w:t>с использованием</w:t>
      </w:r>
      <w:r>
        <w:rPr>
          <w:spacing w:val="53"/>
        </w:rPr>
        <w:t xml:space="preserve"> </w:t>
      </w:r>
      <w:r>
        <w:rPr>
          <w:w w:val="103"/>
        </w:rPr>
        <w:t xml:space="preserve">энергосберегающих </w:t>
      </w:r>
      <w:r>
        <w:rPr>
          <w:w w:val="104"/>
        </w:rPr>
        <w:t>технологий;</w:t>
      </w:r>
    </w:p>
    <w:p w:rsidR="00B55018" w:rsidRDefault="00B55018" w:rsidP="00B55018">
      <w:pPr>
        <w:jc w:val="both"/>
      </w:pPr>
      <w:r>
        <w:t xml:space="preserve">       организация  </w:t>
      </w:r>
      <w:r>
        <w:rPr>
          <w:spacing w:val="44"/>
        </w:rPr>
        <w:t xml:space="preserve"> </w:t>
      </w:r>
      <w:r>
        <w:t xml:space="preserve">пешеходных  </w:t>
      </w:r>
      <w:r>
        <w:rPr>
          <w:spacing w:val="61"/>
        </w:rPr>
        <w:t xml:space="preserve"> </w:t>
      </w:r>
      <w:r>
        <w:t xml:space="preserve">коммуникаций,  </w:t>
      </w:r>
      <w:r>
        <w:rPr>
          <w:spacing w:val="42"/>
        </w:rPr>
        <w:t xml:space="preserve"> </w:t>
      </w:r>
      <w:r>
        <w:t xml:space="preserve">в </w:t>
      </w:r>
      <w:r>
        <w:rPr>
          <w:spacing w:val="59"/>
        </w:rPr>
        <w:t xml:space="preserve"> </w:t>
      </w:r>
      <w:r>
        <w:t xml:space="preserve">том  </w:t>
      </w:r>
      <w:r>
        <w:rPr>
          <w:spacing w:val="13"/>
        </w:rPr>
        <w:t xml:space="preserve"> </w:t>
      </w:r>
      <w:r>
        <w:t xml:space="preserve">числе  </w:t>
      </w:r>
      <w:r>
        <w:rPr>
          <w:spacing w:val="11"/>
        </w:rPr>
        <w:t xml:space="preserve"> </w:t>
      </w:r>
      <w:r>
        <w:t xml:space="preserve">тротуаров,  </w:t>
      </w:r>
      <w:r>
        <w:rPr>
          <w:spacing w:val="28"/>
        </w:rPr>
        <w:t xml:space="preserve"> </w:t>
      </w:r>
      <w:r>
        <w:rPr>
          <w:w w:val="104"/>
        </w:rPr>
        <w:t xml:space="preserve">аллей, </w:t>
      </w:r>
      <w:r>
        <w:t>дорожек,</w:t>
      </w:r>
      <w:r>
        <w:rPr>
          <w:spacing w:val="44"/>
        </w:rPr>
        <w:t xml:space="preserve"> </w:t>
      </w:r>
      <w:r>
        <w:rPr>
          <w:w w:val="104"/>
        </w:rPr>
        <w:t>тропинок;</w:t>
      </w:r>
    </w:p>
    <w:p w:rsidR="00B55018" w:rsidRDefault="00B55018" w:rsidP="00B55018">
      <w:pPr>
        <w:jc w:val="both"/>
      </w:pPr>
      <w:r>
        <w:t xml:space="preserve">      обустройство  территории 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целях</w:t>
      </w:r>
      <w:r>
        <w:rPr>
          <w:spacing w:val="28"/>
        </w:rPr>
        <w:t xml:space="preserve"> </w:t>
      </w:r>
      <w:r>
        <w:t xml:space="preserve">обеспечения </w:t>
      </w:r>
      <w:r>
        <w:rPr>
          <w:spacing w:val="7"/>
        </w:rPr>
        <w:t xml:space="preserve"> </w:t>
      </w:r>
      <w:r>
        <w:rPr>
          <w:w w:val="104"/>
        </w:rPr>
        <w:t xml:space="preserve">беспрепятственного </w:t>
      </w:r>
      <w:r>
        <w:t>передвижения</w:t>
      </w:r>
      <w:r>
        <w:rPr>
          <w:spacing w:val="57"/>
        </w:rPr>
        <w:t xml:space="preserve"> </w:t>
      </w:r>
      <w:r>
        <w:t>инвалидов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37"/>
        </w:rPr>
        <w:t xml:space="preserve"> </w:t>
      </w:r>
      <w:proofErr w:type="spellStart"/>
      <w:r>
        <w:t>маломобильных</w:t>
      </w:r>
      <w:proofErr w:type="spellEnd"/>
      <w:r>
        <w:rPr>
          <w:spacing w:val="63"/>
        </w:rPr>
        <w:t xml:space="preserve"> </w:t>
      </w:r>
      <w:r>
        <w:t>групп</w:t>
      </w:r>
      <w:r>
        <w:rPr>
          <w:spacing w:val="40"/>
        </w:rPr>
        <w:t xml:space="preserve"> </w:t>
      </w:r>
      <w:r>
        <w:rPr>
          <w:w w:val="103"/>
        </w:rPr>
        <w:t>населения;</w:t>
      </w:r>
    </w:p>
    <w:p w:rsidR="00B55018" w:rsidRDefault="00B55018" w:rsidP="00B55018">
      <w:pPr>
        <w:jc w:val="both"/>
      </w:pPr>
      <w:r>
        <w:t xml:space="preserve">      организация</w:t>
      </w:r>
      <w:r>
        <w:rPr>
          <w:spacing w:val="64"/>
        </w:rPr>
        <w:t xml:space="preserve"> </w:t>
      </w:r>
      <w:r>
        <w:t>ливневых</w:t>
      </w:r>
      <w:r>
        <w:rPr>
          <w:spacing w:val="57"/>
        </w:rPr>
        <w:t xml:space="preserve"> </w:t>
      </w:r>
      <w:r>
        <w:rPr>
          <w:w w:val="103"/>
        </w:rPr>
        <w:t>стоков;</w:t>
      </w:r>
    </w:p>
    <w:p w:rsidR="00B55018" w:rsidRDefault="00B55018" w:rsidP="00B55018">
      <w:pPr>
        <w:jc w:val="both"/>
        <w:rPr>
          <w:spacing w:val="44"/>
        </w:rPr>
      </w:pPr>
      <w:r>
        <w:t xml:space="preserve">      обустройство </w:t>
      </w:r>
      <w:r>
        <w:rPr>
          <w:spacing w:val="1"/>
        </w:rPr>
        <w:t xml:space="preserve"> </w:t>
      </w:r>
      <w:r>
        <w:t xml:space="preserve">общественных </w:t>
      </w:r>
      <w:r>
        <w:rPr>
          <w:spacing w:val="5"/>
        </w:rPr>
        <w:t xml:space="preserve"> </w:t>
      </w:r>
      <w:r>
        <w:t>колодцев</w:t>
      </w:r>
      <w:r>
        <w:rPr>
          <w:spacing w:val="3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 xml:space="preserve">водозаборных </w:t>
      </w:r>
      <w:r>
        <w:rPr>
          <w:spacing w:val="3"/>
        </w:rPr>
        <w:t xml:space="preserve"> </w:t>
      </w:r>
      <w:r>
        <w:t>колонок;</w:t>
      </w:r>
      <w:r>
        <w:rPr>
          <w:spacing w:val="44"/>
        </w:rPr>
        <w:t xml:space="preserve">  </w:t>
      </w:r>
    </w:p>
    <w:p w:rsidR="00B55018" w:rsidRDefault="00B55018" w:rsidP="00B55018">
      <w:pPr>
        <w:jc w:val="both"/>
        <w:rPr>
          <w:spacing w:val="32"/>
        </w:rPr>
      </w:pPr>
      <w:r>
        <w:rPr>
          <w:spacing w:val="44"/>
        </w:rPr>
        <w:t xml:space="preserve">    </w:t>
      </w:r>
      <w:r>
        <w:t>обустройств</w:t>
      </w:r>
      <w:r>
        <w:rPr>
          <w:w w:val="105"/>
        </w:rPr>
        <w:t>о</w:t>
      </w:r>
      <w:r>
        <w:rPr>
          <w:spacing w:val="3"/>
        </w:rPr>
        <w:t xml:space="preserve"> </w:t>
      </w:r>
      <w:r>
        <w:t>площадок</w:t>
      </w:r>
      <w:r>
        <w:rPr>
          <w:spacing w:val="52"/>
        </w:rPr>
        <w:t xml:space="preserve"> </w:t>
      </w:r>
      <w:r>
        <w:t>накопления</w:t>
      </w:r>
      <w:r>
        <w:rPr>
          <w:spacing w:val="42"/>
        </w:rPr>
        <w:t xml:space="preserve"> </w:t>
      </w:r>
      <w:r>
        <w:t>твердых</w:t>
      </w:r>
      <w:r>
        <w:rPr>
          <w:spacing w:val="34"/>
        </w:rPr>
        <w:t xml:space="preserve"> </w:t>
      </w:r>
      <w:r>
        <w:t xml:space="preserve">коммунальных </w:t>
      </w:r>
      <w:r>
        <w:rPr>
          <w:spacing w:val="4"/>
        </w:rPr>
        <w:t xml:space="preserve"> </w:t>
      </w:r>
      <w:r>
        <w:t>отходов;</w:t>
      </w:r>
      <w:r>
        <w:rPr>
          <w:spacing w:val="32"/>
        </w:rPr>
        <w:t xml:space="preserve">  </w:t>
      </w:r>
    </w:p>
    <w:p w:rsidR="00B55018" w:rsidRDefault="00B55018" w:rsidP="00B55018">
      <w:pPr>
        <w:jc w:val="both"/>
        <w:rPr>
          <w:w w:val="104"/>
        </w:rPr>
      </w:pPr>
      <w:r>
        <w:rPr>
          <w:spacing w:val="32"/>
        </w:rPr>
        <w:t xml:space="preserve">    </w:t>
      </w:r>
      <w:r>
        <w:t xml:space="preserve">сохранение </w:t>
      </w:r>
      <w:r>
        <w:rPr>
          <w:spacing w:val="5"/>
        </w:rPr>
        <w:t xml:space="preserve"> </w:t>
      </w:r>
      <w:r>
        <w:rPr>
          <w:w w:val="105"/>
        </w:rPr>
        <w:t>и</w:t>
      </w:r>
      <w:r>
        <w:rPr>
          <w:spacing w:val="15"/>
        </w:rPr>
        <w:t xml:space="preserve"> </w:t>
      </w:r>
      <w:r>
        <w:t xml:space="preserve">восстановление </w:t>
      </w:r>
      <w:r>
        <w:rPr>
          <w:spacing w:val="20"/>
        </w:rPr>
        <w:t xml:space="preserve"> </w:t>
      </w:r>
      <w:r>
        <w:t>природных</w:t>
      </w:r>
      <w:r>
        <w:rPr>
          <w:spacing w:val="48"/>
        </w:rPr>
        <w:t xml:space="preserve"> </w:t>
      </w:r>
      <w:r>
        <w:t>ландшафтов</w:t>
      </w:r>
      <w:r>
        <w:rPr>
          <w:spacing w:val="6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w w:val="103"/>
        </w:rPr>
        <w:t xml:space="preserve">историко-культурных </w:t>
      </w:r>
      <w:r>
        <w:rPr>
          <w:w w:val="104"/>
        </w:rPr>
        <w:t>памятников.</w:t>
      </w:r>
    </w:p>
    <w:p w:rsidR="00B55018" w:rsidRDefault="00B55018" w:rsidP="00B55018">
      <w:pPr>
        <w:jc w:val="both"/>
      </w:pPr>
      <w:r>
        <w:t xml:space="preserve">      3.2.4 «Современный облик территорий</w:t>
      </w:r>
      <w:r>
        <w:rPr>
          <w:w w:val="104"/>
        </w:rPr>
        <w:t xml:space="preserve"> «</w:t>
      </w:r>
      <w:proofErr w:type="spellStart"/>
      <w:r>
        <w:rPr>
          <w:w w:val="104"/>
        </w:rPr>
        <w:t>Тарногский</w:t>
      </w:r>
      <w:proofErr w:type="spellEnd"/>
      <w:r>
        <w:rPr>
          <w:w w:val="104"/>
        </w:rPr>
        <w:t xml:space="preserve"> </w:t>
      </w:r>
      <w:r>
        <w:t xml:space="preserve"> муниципальный  район».</w:t>
      </w:r>
    </w:p>
    <w:p w:rsidR="00B55018" w:rsidRDefault="00B55018" w:rsidP="00B55018">
      <w:pPr>
        <w:jc w:val="both"/>
      </w:pPr>
      <w:r>
        <w:t xml:space="preserve">       В рамках мероприятия планируется разработка и реализация инициативных проектов комплексного развития сельских территорий с учетом интересов населения, проживающего  на сельских территориях, прошедших отбор на основе методики, с учетом уровня развития сельских территорий включающих:</w:t>
      </w:r>
    </w:p>
    <w:p w:rsidR="00B55018" w:rsidRDefault="00B55018" w:rsidP="00B55018">
      <w:pPr>
        <w:jc w:val="both"/>
      </w:pPr>
      <w:r>
        <w:t xml:space="preserve">      </w:t>
      </w:r>
      <w:proofErr w:type="gramStart"/>
      <w:r>
        <w:t xml:space="preserve">создание, реконструкцию (модернизацию), капитальный ремонт объектов социальной и культурной сферы (в том числе, дошкольные образовательные и общеобразовательные организации, медицинские организации, оказывающие первичную медико-санитарную помощь, объекты в сфере </w:t>
      </w:r>
      <w:r>
        <w:lastRenderedPageBreak/>
        <w:t>культуры, спортивные сооружения), объектов социального назначения, центров культурного развития и развития традиционных промыслов и ремесел (строительство центров народно-художественных промыслов, ремесленной деятельности, сельского туризма, организаций народных художественных промыслов, входящих в Перечень организаций народных художественных</w:t>
      </w:r>
      <w:proofErr w:type="gramEnd"/>
      <w:r>
        <w:t xml:space="preserve"> промыслов, поддержка которых осуществляется за счет средств федерального бюджета, утвержденный в соответствии со статьей 4 Федерального закона от 6 января 1999 года № 7-ФЗ «О народных художественных промыслах»); </w:t>
      </w:r>
    </w:p>
    <w:p w:rsidR="00B55018" w:rsidRDefault="00B55018" w:rsidP="00B55018">
      <w:pPr>
        <w:jc w:val="both"/>
        <w:rPr>
          <w:rFonts w:eastAsia="Calibri"/>
          <w:lang w:eastAsia="en-US"/>
        </w:rPr>
      </w:pPr>
      <w:r>
        <w:t xml:space="preserve">       </w:t>
      </w:r>
      <w:r>
        <w:rPr>
          <w:rFonts w:eastAsia="Calibri"/>
          <w:lang w:eastAsia="en-US"/>
        </w:rPr>
        <w:t xml:space="preserve">приобретение новых транспортных средств и оборудования </w:t>
      </w:r>
      <w:r>
        <w:rPr>
          <w:rFonts w:eastAsia="Calibri"/>
          <w:lang w:eastAsia="en-US"/>
        </w:rPr>
        <w:br/>
        <w:t xml:space="preserve">для обеспечения функционирования существующих или эксплуатации новых объектов (автобусы, автомобильный санитарный транспорт, мобильные медицинские комплексы, оборудование для реализации проектов в области </w:t>
      </w:r>
      <w:proofErr w:type="spellStart"/>
      <w:r>
        <w:rPr>
          <w:rFonts w:eastAsia="Calibri"/>
          <w:lang w:eastAsia="en-US"/>
        </w:rPr>
        <w:t>телемедицинских</w:t>
      </w:r>
      <w:proofErr w:type="spellEnd"/>
      <w:r>
        <w:rPr>
          <w:rFonts w:eastAsia="Calibri"/>
          <w:lang w:eastAsia="en-US"/>
        </w:rPr>
        <w:t xml:space="preserve"> технологий, оборудование для предоставления дистанционных услуг (включая расширение государственных, образовательных, коммерческих услуг);</w:t>
      </w:r>
    </w:p>
    <w:p w:rsidR="00B55018" w:rsidRDefault="00B55018" w:rsidP="00B55018">
      <w:pPr>
        <w:ind w:firstLine="5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</w:t>
      </w:r>
    </w:p>
    <w:p w:rsidR="00B55018" w:rsidRDefault="00B55018" w:rsidP="00B55018">
      <w:pPr>
        <w:ind w:firstLine="5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объектов жилищно-коммунального хозяйства (строительство блочно-модульных котельных и перевод многоквартирных домов</w:t>
      </w:r>
      <w:r>
        <w:rPr>
          <w:rFonts w:eastAsia="Calibri"/>
          <w:lang w:eastAsia="en-US"/>
        </w:rPr>
        <w:br/>
        <w:t>на индивидуальное отопление);</w:t>
      </w:r>
    </w:p>
    <w:p w:rsidR="00B55018" w:rsidRDefault="00B55018" w:rsidP="00B55018">
      <w:pPr>
        <w:ind w:firstLine="5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муниципального образования, строительство уличных сетей освещения населенных пунктов</w:t>
      </w:r>
      <w:r>
        <w:rPr>
          <w:rFonts w:eastAsia="Calibri"/>
          <w:lang w:eastAsia="en-US"/>
        </w:rPr>
        <w:br/>
        <w:t>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энергосбережения);</w:t>
      </w:r>
    </w:p>
    <w:p w:rsidR="00B55018" w:rsidRDefault="00B55018" w:rsidP="00B55018">
      <w:pPr>
        <w:ind w:firstLine="54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телекоммуникаций (приобретение и монтаж оборудования, строительство линий передачи данных, обеспечивающих возможность подключения к сети «Интернет»);</w:t>
      </w:r>
    </w:p>
    <w:p w:rsidR="00B55018" w:rsidRDefault="00B55018" w:rsidP="00B55018">
      <w:pPr>
        <w:jc w:val="both"/>
      </w:pPr>
      <w:r>
        <w:t xml:space="preserve">       3.3. </w:t>
      </w:r>
      <w:r>
        <w:rPr>
          <w:spacing w:val="29"/>
        </w:rPr>
        <w:t xml:space="preserve"> </w:t>
      </w:r>
      <w:r>
        <w:t xml:space="preserve">Основное </w:t>
      </w:r>
      <w:r>
        <w:rPr>
          <w:spacing w:val="60"/>
        </w:rPr>
        <w:t xml:space="preserve"> </w:t>
      </w:r>
      <w:r>
        <w:t xml:space="preserve">мероприятие  </w:t>
      </w:r>
      <w:r>
        <w:rPr>
          <w:spacing w:val="37"/>
        </w:rPr>
        <w:t xml:space="preserve"> Программы</w:t>
      </w:r>
      <w:r>
        <w:t xml:space="preserve">  «Развитие </w:t>
      </w:r>
      <w:r>
        <w:rPr>
          <w:spacing w:val="44"/>
        </w:rPr>
        <w:t xml:space="preserve"> </w:t>
      </w:r>
      <w:r>
        <w:t xml:space="preserve">рынка </w:t>
      </w:r>
      <w:r>
        <w:rPr>
          <w:spacing w:val="42"/>
        </w:rPr>
        <w:t xml:space="preserve"> </w:t>
      </w:r>
      <w:r>
        <w:t xml:space="preserve">труда </w:t>
      </w:r>
      <w:r>
        <w:rPr>
          <w:spacing w:val="32"/>
        </w:rPr>
        <w:t xml:space="preserve"> </w:t>
      </w:r>
      <w:r>
        <w:rPr>
          <w:w w:val="105"/>
        </w:rPr>
        <w:t>(</w:t>
      </w:r>
      <w:r>
        <w:rPr>
          <w:w w:val="104"/>
        </w:rPr>
        <w:t xml:space="preserve">кадрового </w:t>
      </w:r>
      <w:r>
        <w:t>потенциала)</w:t>
      </w:r>
      <w:r>
        <w:rPr>
          <w:spacing w:val="5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сельских</w:t>
      </w:r>
      <w:r>
        <w:rPr>
          <w:spacing w:val="57"/>
        </w:rPr>
        <w:t xml:space="preserve"> </w:t>
      </w:r>
      <w:r>
        <w:rPr>
          <w:w w:val="104"/>
        </w:rPr>
        <w:t>территориях».</w:t>
      </w:r>
    </w:p>
    <w:p w:rsidR="00B55018" w:rsidRDefault="00B55018" w:rsidP="00B55018">
      <w:pPr>
        <w:spacing w:line="252" w:lineRule="auto"/>
        <w:ind w:left="122" w:right="52" w:firstLine="542"/>
        <w:jc w:val="both"/>
      </w:pPr>
      <w:r>
        <w:t>Основное</w:t>
      </w:r>
      <w:r>
        <w:rPr>
          <w:spacing w:val="34"/>
        </w:rPr>
        <w:t xml:space="preserve"> </w:t>
      </w:r>
      <w:r>
        <w:t>мероприятие</w:t>
      </w:r>
      <w:r>
        <w:rPr>
          <w:spacing w:val="12"/>
        </w:rPr>
        <w:t xml:space="preserve"> направлено на </w:t>
      </w:r>
      <w:r>
        <w:t>оказание</w:t>
      </w:r>
      <w:r>
        <w:rPr>
          <w:spacing w:val="5"/>
        </w:rPr>
        <w:t xml:space="preserve"> </w:t>
      </w:r>
      <w:r>
        <w:rPr>
          <w:w w:val="104"/>
        </w:rPr>
        <w:t xml:space="preserve">содействия </w:t>
      </w:r>
      <w:proofErr w:type="spellStart"/>
      <w:r>
        <w:rPr>
          <w:w w:val="104"/>
        </w:rPr>
        <w:t>сельхозтоваропроизводителям</w:t>
      </w:r>
      <w:proofErr w:type="spellEnd"/>
      <w:r>
        <w:rPr>
          <w:w w:val="104"/>
        </w:rPr>
        <w:t xml:space="preserve">, </w:t>
      </w:r>
      <w:proofErr w:type="gramStart"/>
      <w:r>
        <w:t>осуществляющим</w:t>
      </w:r>
      <w:proofErr w:type="gramEnd"/>
      <w:r>
        <w:rPr>
          <w:spacing w:val="61"/>
        </w:rPr>
        <w:t xml:space="preserve"> </w:t>
      </w:r>
      <w:r>
        <w:t>свою</w:t>
      </w:r>
      <w:r>
        <w:rPr>
          <w:spacing w:val="25"/>
        </w:rPr>
        <w:t xml:space="preserve"> </w:t>
      </w:r>
      <w:r>
        <w:t>деятельность</w:t>
      </w:r>
      <w:r>
        <w:rPr>
          <w:spacing w:val="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w w:val="104"/>
        </w:rPr>
        <w:t xml:space="preserve">сельских </w:t>
      </w:r>
      <w:r>
        <w:t>территориях,</w:t>
      </w:r>
      <w:r>
        <w:rPr>
          <w:spacing w:val="6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 xml:space="preserve">обеспечении </w:t>
      </w:r>
      <w:r>
        <w:rPr>
          <w:spacing w:val="13"/>
        </w:rPr>
        <w:t xml:space="preserve"> </w:t>
      </w:r>
      <w:r>
        <w:t xml:space="preserve">квалифицированными </w:t>
      </w:r>
      <w:r>
        <w:rPr>
          <w:spacing w:val="14"/>
        </w:rPr>
        <w:t xml:space="preserve"> </w:t>
      </w:r>
      <w:r>
        <w:rPr>
          <w:w w:val="104"/>
        </w:rPr>
        <w:t>специалистами.</w:t>
      </w:r>
    </w:p>
    <w:p w:rsidR="00B55018" w:rsidRDefault="00B55018" w:rsidP="00B55018">
      <w:pPr>
        <w:spacing w:line="304" w:lineRule="exact"/>
        <w:ind w:left="669" w:right="-20"/>
        <w:jc w:val="both"/>
      </w:pPr>
      <w:r>
        <w:t>В</w:t>
      </w:r>
      <w:r>
        <w:rPr>
          <w:spacing w:val="11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 xml:space="preserve">основного </w:t>
      </w:r>
      <w:r>
        <w:rPr>
          <w:spacing w:val="1"/>
        </w:rPr>
        <w:t xml:space="preserve"> </w:t>
      </w:r>
      <w:r>
        <w:t xml:space="preserve">мероприятия </w:t>
      </w:r>
      <w:r>
        <w:rPr>
          <w:spacing w:val="1"/>
        </w:rPr>
        <w:t xml:space="preserve"> </w:t>
      </w:r>
      <w:r>
        <w:rPr>
          <w:w w:val="103"/>
        </w:rPr>
        <w:t>осуществляется:</w:t>
      </w:r>
    </w:p>
    <w:p w:rsidR="00B55018" w:rsidRDefault="00B55018" w:rsidP="00B55018">
      <w:pPr>
        <w:spacing w:before="16" w:line="252" w:lineRule="auto"/>
        <w:ind w:left="127" w:right="57"/>
        <w:jc w:val="both"/>
      </w:pPr>
      <w:r>
        <w:t xml:space="preserve">        </w:t>
      </w:r>
      <w:proofErr w:type="gramStart"/>
      <w:r>
        <w:t xml:space="preserve">а) </w:t>
      </w:r>
      <w:r>
        <w:rPr>
          <w:spacing w:val="9"/>
        </w:rPr>
        <w:t xml:space="preserve"> </w:t>
      </w:r>
      <w:r>
        <w:t xml:space="preserve">возмещение  </w:t>
      </w:r>
      <w:r>
        <w:rPr>
          <w:spacing w:val="6"/>
        </w:rPr>
        <w:t xml:space="preserve"> </w:t>
      </w:r>
      <w:r>
        <w:t xml:space="preserve">индивидуальным  </w:t>
      </w:r>
      <w:r>
        <w:rPr>
          <w:spacing w:val="12"/>
        </w:rPr>
        <w:t xml:space="preserve"> </w:t>
      </w:r>
      <w:r>
        <w:rPr>
          <w:w w:val="104"/>
        </w:rPr>
        <w:t>предпринимателям</w:t>
      </w:r>
      <w:r>
        <w:rPr>
          <w:spacing w:val="70"/>
          <w:w w:val="104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w w:val="104"/>
        </w:rPr>
        <w:t xml:space="preserve">организациям </w:t>
      </w:r>
      <w:r>
        <w:t>независимо</w:t>
      </w:r>
      <w:r>
        <w:rPr>
          <w:spacing w:val="60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rPr>
          <w:w w:val="104"/>
        </w:rPr>
        <w:t xml:space="preserve">организационно-правовой </w:t>
      </w:r>
      <w:r>
        <w:t>формы,</w:t>
      </w:r>
      <w:r>
        <w:rPr>
          <w:spacing w:val="28"/>
        </w:rPr>
        <w:t xml:space="preserve"> </w:t>
      </w:r>
      <w:r>
        <w:rPr>
          <w:w w:val="103"/>
        </w:rPr>
        <w:t>являющихся сельскохозяйственными</w:t>
      </w:r>
      <w:r>
        <w:rPr>
          <w:spacing w:val="32"/>
          <w:w w:val="103"/>
        </w:rPr>
        <w:t xml:space="preserve"> </w:t>
      </w:r>
      <w:r>
        <w:rPr>
          <w:w w:val="103"/>
        </w:rPr>
        <w:t xml:space="preserve">товаропроизводителями </w:t>
      </w:r>
      <w:r>
        <w:t>(кроме</w:t>
      </w:r>
      <w:r>
        <w:rPr>
          <w:spacing w:val="50"/>
        </w:rPr>
        <w:t xml:space="preserve"> </w:t>
      </w:r>
      <w:r>
        <w:t>граждан,</w:t>
      </w:r>
      <w:r>
        <w:rPr>
          <w:spacing w:val="40"/>
        </w:rPr>
        <w:t xml:space="preserve"> </w:t>
      </w:r>
      <w:r>
        <w:t>ведущих</w:t>
      </w:r>
      <w:r>
        <w:rPr>
          <w:spacing w:val="34"/>
        </w:rPr>
        <w:t xml:space="preserve"> </w:t>
      </w:r>
      <w:r>
        <w:rPr>
          <w:w w:val="104"/>
        </w:rPr>
        <w:t xml:space="preserve">личное </w:t>
      </w:r>
      <w:r>
        <w:t>подсобное</w:t>
      </w:r>
      <w:r>
        <w:rPr>
          <w:spacing w:val="63"/>
        </w:rPr>
        <w:t xml:space="preserve"> </w:t>
      </w:r>
      <w:r>
        <w:t xml:space="preserve">хозяйство), </w:t>
      </w:r>
      <w:r>
        <w:rPr>
          <w:spacing w:val="13"/>
        </w:rPr>
        <w:t xml:space="preserve"> </w:t>
      </w:r>
      <w:r>
        <w:t xml:space="preserve">осуществляющим </w:t>
      </w:r>
      <w:r>
        <w:rPr>
          <w:spacing w:val="17"/>
        </w:rPr>
        <w:t xml:space="preserve"> </w:t>
      </w:r>
      <w:r>
        <w:t xml:space="preserve">деятельность </w:t>
      </w:r>
      <w:r>
        <w:rPr>
          <w:spacing w:val="2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сельских</w:t>
      </w:r>
      <w:r>
        <w:rPr>
          <w:spacing w:val="65"/>
        </w:rPr>
        <w:t xml:space="preserve"> </w:t>
      </w:r>
      <w:r>
        <w:t xml:space="preserve">территориях, </w:t>
      </w:r>
      <w:r>
        <w:rPr>
          <w:spacing w:val="8"/>
        </w:rPr>
        <w:t xml:space="preserve"> </w:t>
      </w:r>
      <w:r>
        <w:rPr>
          <w:w w:val="106"/>
        </w:rPr>
        <w:t xml:space="preserve">до </w:t>
      </w:r>
      <w:r>
        <w:t>30</w:t>
      </w:r>
      <w:r>
        <w:rPr>
          <w:spacing w:val="66"/>
        </w:rPr>
        <w:t xml:space="preserve"> </w:t>
      </w:r>
      <w:r>
        <w:t xml:space="preserve">процентов </w:t>
      </w:r>
      <w:r>
        <w:rPr>
          <w:spacing w:val="32"/>
        </w:rPr>
        <w:t xml:space="preserve"> </w:t>
      </w:r>
      <w:r>
        <w:t xml:space="preserve">фактически </w:t>
      </w:r>
      <w:r>
        <w:rPr>
          <w:spacing w:val="42"/>
        </w:rPr>
        <w:t xml:space="preserve"> </w:t>
      </w:r>
      <w:r>
        <w:lastRenderedPageBreak/>
        <w:t xml:space="preserve">понесенных </w:t>
      </w:r>
      <w:r>
        <w:rPr>
          <w:spacing w:val="4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году</w:t>
      </w:r>
      <w:r>
        <w:rPr>
          <w:spacing w:val="65"/>
        </w:rPr>
        <w:t xml:space="preserve"> </w:t>
      </w:r>
      <w:r>
        <w:t xml:space="preserve">предоставления </w:t>
      </w:r>
      <w:r>
        <w:rPr>
          <w:spacing w:val="57"/>
        </w:rPr>
        <w:t xml:space="preserve"> </w:t>
      </w:r>
      <w:r>
        <w:t xml:space="preserve">субсидий </w:t>
      </w:r>
      <w:r>
        <w:rPr>
          <w:spacing w:val="19"/>
        </w:rPr>
        <w:t xml:space="preserve"> </w:t>
      </w:r>
      <w:r>
        <w:t xml:space="preserve">затрат </w:t>
      </w:r>
      <w:r>
        <w:rPr>
          <w:spacing w:val="5"/>
        </w:rPr>
        <w:t xml:space="preserve"> </w:t>
      </w:r>
      <w:r>
        <w:rPr>
          <w:w w:val="105"/>
        </w:rPr>
        <w:t xml:space="preserve">по </w:t>
      </w:r>
      <w:r>
        <w:t xml:space="preserve">заключенным </w:t>
      </w:r>
      <w:r>
        <w:rPr>
          <w:spacing w:val="65"/>
        </w:rPr>
        <w:t xml:space="preserve"> </w:t>
      </w:r>
      <w:r>
        <w:t xml:space="preserve">с  работниками,  </w:t>
      </w:r>
      <w:r>
        <w:rPr>
          <w:spacing w:val="2"/>
        </w:rPr>
        <w:t xml:space="preserve"> </w:t>
      </w:r>
      <w:r>
        <w:t xml:space="preserve">проходящими </w:t>
      </w:r>
      <w:r>
        <w:rPr>
          <w:spacing w:val="61"/>
        </w:rPr>
        <w:t xml:space="preserve"> </w:t>
      </w:r>
      <w:r>
        <w:t xml:space="preserve">обучение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2"/>
        </w:rPr>
        <w:t xml:space="preserve"> </w:t>
      </w:r>
      <w:r>
        <w:rPr>
          <w:w w:val="104"/>
        </w:rPr>
        <w:t xml:space="preserve">федеральных </w:t>
      </w:r>
      <w:r>
        <w:t>государственных</w:t>
      </w:r>
      <w:r>
        <w:rPr>
          <w:spacing w:val="41"/>
        </w:rPr>
        <w:t xml:space="preserve"> </w:t>
      </w:r>
      <w:r>
        <w:t>образовательных</w:t>
      </w:r>
      <w:r>
        <w:rPr>
          <w:spacing w:val="42"/>
        </w:rPr>
        <w:t xml:space="preserve"> </w:t>
      </w:r>
      <w:r>
        <w:t>организациях</w:t>
      </w:r>
      <w:r>
        <w:rPr>
          <w:spacing w:val="27"/>
        </w:rPr>
        <w:t xml:space="preserve"> </w:t>
      </w:r>
      <w:r>
        <w:t xml:space="preserve">высшего </w:t>
      </w:r>
      <w:r>
        <w:rPr>
          <w:w w:val="104"/>
        </w:rPr>
        <w:t xml:space="preserve">образования, подведомственных </w:t>
      </w:r>
      <w:r>
        <w:t xml:space="preserve">Министерству </w:t>
      </w:r>
      <w:r>
        <w:rPr>
          <w:spacing w:val="12"/>
        </w:rPr>
        <w:t xml:space="preserve"> </w:t>
      </w:r>
      <w:r>
        <w:t>сельского</w:t>
      </w:r>
      <w:r>
        <w:rPr>
          <w:spacing w:val="33"/>
        </w:rPr>
        <w:t xml:space="preserve"> </w:t>
      </w:r>
      <w:r>
        <w:t>хозяйства</w:t>
      </w:r>
      <w:r>
        <w:rPr>
          <w:spacing w:val="55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rPr>
          <w:w w:val="104"/>
        </w:rPr>
        <w:t xml:space="preserve">Федерации, </w:t>
      </w:r>
      <w:r>
        <w:t>ученическим</w:t>
      </w:r>
      <w:r>
        <w:rPr>
          <w:spacing w:val="27"/>
        </w:rPr>
        <w:t xml:space="preserve"> </w:t>
      </w:r>
      <w:r>
        <w:t>договорам.</w:t>
      </w:r>
      <w:proofErr w:type="gramEnd"/>
      <w:r>
        <w:rPr>
          <w:spacing w:val="45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этом общий</w:t>
      </w:r>
      <w:r>
        <w:rPr>
          <w:spacing w:val="7"/>
        </w:rPr>
        <w:t xml:space="preserve"> </w:t>
      </w:r>
      <w:r>
        <w:t>срок</w:t>
      </w:r>
      <w:r>
        <w:rPr>
          <w:spacing w:val="6"/>
        </w:rPr>
        <w:t xml:space="preserve"> </w:t>
      </w:r>
      <w:r>
        <w:t>предоставления</w:t>
      </w:r>
      <w:r>
        <w:rPr>
          <w:spacing w:val="60"/>
        </w:rPr>
        <w:t xml:space="preserve"> </w:t>
      </w:r>
      <w:r>
        <w:rPr>
          <w:w w:val="103"/>
        </w:rPr>
        <w:t xml:space="preserve">государственной </w:t>
      </w:r>
      <w:r>
        <w:t>поддержки</w:t>
      </w:r>
      <w:r>
        <w:rPr>
          <w:spacing w:val="5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отношении</w:t>
      </w:r>
      <w:r>
        <w:rPr>
          <w:spacing w:val="60"/>
        </w:rPr>
        <w:t xml:space="preserve"> </w:t>
      </w:r>
      <w:r>
        <w:t>каждого</w:t>
      </w:r>
      <w:r>
        <w:rPr>
          <w:spacing w:val="46"/>
        </w:rPr>
        <w:t xml:space="preserve"> </w:t>
      </w:r>
      <w:r>
        <w:t>работника</w:t>
      </w:r>
      <w:r>
        <w:rPr>
          <w:spacing w:val="38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должен</w:t>
      </w:r>
      <w:r>
        <w:rPr>
          <w:spacing w:val="48"/>
        </w:rPr>
        <w:t xml:space="preserve"> </w:t>
      </w:r>
      <w:r>
        <w:t>превышать</w:t>
      </w:r>
      <w:r>
        <w:rPr>
          <w:spacing w:val="44"/>
        </w:rPr>
        <w:t xml:space="preserve"> </w:t>
      </w:r>
      <w:r>
        <w:t>60</w:t>
      </w:r>
      <w:r>
        <w:rPr>
          <w:spacing w:val="13"/>
        </w:rPr>
        <w:t xml:space="preserve"> </w:t>
      </w:r>
      <w:r>
        <w:rPr>
          <w:w w:val="103"/>
        </w:rPr>
        <w:t>месяцев;</w:t>
      </w:r>
    </w:p>
    <w:p w:rsidR="00B55018" w:rsidRDefault="00B55018" w:rsidP="00B55018">
      <w:pPr>
        <w:spacing w:before="5" w:line="247" w:lineRule="auto"/>
        <w:ind w:left="127" w:right="68" w:firstLine="715"/>
        <w:jc w:val="both"/>
      </w:pPr>
      <w:proofErr w:type="gramStart"/>
      <w:r>
        <w:t xml:space="preserve">б) </w:t>
      </w:r>
      <w:r>
        <w:rPr>
          <w:spacing w:val="20"/>
        </w:rPr>
        <w:t xml:space="preserve"> </w:t>
      </w:r>
      <w:r>
        <w:t xml:space="preserve">возмещение   индивидуальным  </w:t>
      </w:r>
      <w:r>
        <w:rPr>
          <w:spacing w:val="11"/>
        </w:rPr>
        <w:t xml:space="preserve"> </w:t>
      </w:r>
      <w:r>
        <w:rPr>
          <w:w w:val="104"/>
        </w:rPr>
        <w:t xml:space="preserve">предпринимателям  </w:t>
      </w:r>
      <w:r>
        <w:t xml:space="preserve">и </w:t>
      </w:r>
      <w:r>
        <w:rPr>
          <w:spacing w:val="18"/>
        </w:rPr>
        <w:t xml:space="preserve"> </w:t>
      </w:r>
      <w:r>
        <w:rPr>
          <w:w w:val="103"/>
        </w:rPr>
        <w:t xml:space="preserve">организациям </w:t>
      </w:r>
      <w:r>
        <w:t xml:space="preserve">независимо </w:t>
      </w:r>
      <w:r>
        <w:rPr>
          <w:spacing w:val="2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rPr>
          <w:w w:val="104"/>
        </w:rPr>
        <w:t xml:space="preserve">организационно-правовой </w:t>
      </w:r>
      <w:r>
        <w:t>формы,</w:t>
      </w:r>
      <w:r>
        <w:rPr>
          <w:spacing w:val="33"/>
        </w:rPr>
        <w:t xml:space="preserve"> </w:t>
      </w:r>
      <w:r>
        <w:rPr>
          <w:w w:val="103"/>
        </w:rPr>
        <w:t>являющихся сельскохозяйственными</w:t>
      </w:r>
      <w:r>
        <w:rPr>
          <w:spacing w:val="31"/>
          <w:w w:val="103"/>
        </w:rPr>
        <w:t xml:space="preserve"> </w:t>
      </w:r>
      <w:r>
        <w:rPr>
          <w:w w:val="103"/>
        </w:rPr>
        <w:t xml:space="preserve">товаропроизводителями </w:t>
      </w:r>
      <w:r>
        <w:t>(кроме</w:t>
      </w:r>
      <w:r>
        <w:rPr>
          <w:spacing w:val="50"/>
        </w:rPr>
        <w:t xml:space="preserve"> </w:t>
      </w:r>
      <w:r>
        <w:t>граждан,</w:t>
      </w:r>
      <w:r>
        <w:rPr>
          <w:spacing w:val="35"/>
        </w:rPr>
        <w:t xml:space="preserve"> </w:t>
      </w:r>
      <w:r>
        <w:t>ведущих</w:t>
      </w:r>
      <w:r>
        <w:rPr>
          <w:spacing w:val="28"/>
        </w:rPr>
        <w:t xml:space="preserve"> </w:t>
      </w:r>
      <w:r>
        <w:rPr>
          <w:w w:val="104"/>
        </w:rPr>
        <w:t xml:space="preserve">личное </w:t>
      </w:r>
      <w:r>
        <w:t xml:space="preserve">подсобное </w:t>
      </w:r>
      <w:r>
        <w:rPr>
          <w:spacing w:val="7"/>
        </w:rPr>
        <w:t xml:space="preserve"> </w:t>
      </w:r>
      <w:r>
        <w:t xml:space="preserve">хозяйство), </w:t>
      </w:r>
      <w:r>
        <w:rPr>
          <w:spacing w:val="13"/>
        </w:rPr>
        <w:t xml:space="preserve"> </w:t>
      </w:r>
      <w:r>
        <w:t xml:space="preserve">осуществляющим </w:t>
      </w:r>
      <w:r>
        <w:rPr>
          <w:spacing w:val="17"/>
        </w:rPr>
        <w:t xml:space="preserve"> </w:t>
      </w:r>
      <w:r>
        <w:t xml:space="preserve">деятельность </w:t>
      </w:r>
      <w:r>
        <w:rPr>
          <w:spacing w:val="2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сельских</w:t>
      </w:r>
      <w:r>
        <w:rPr>
          <w:spacing w:val="65"/>
        </w:rPr>
        <w:t xml:space="preserve"> </w:t>
      </w:r>
      <w:r>
        <w:t xml:space="preserve">территориях, </w:t>
      </w:r>
      <w:r>
        <w:rPr>
          <w:spacing w:val="8"/>
        </w:rPr>
        <w:t xml:space="preserve"> </w:t>
      </w:r>
      <w:r>
        <w:rPr>
          <w:w w:val="104"/>
        </w:rPr>
        <w:t xml:space="preserve">до </w:t>
      </w:r>
      <w:r>
        <w:t>30</w:t>
      </w:r>
      <w:r>
        <w:rPr>
          <w:spacing w:val="9"/>
        </w:rPr>
        <w:t xml:space="preserve"> </w:t>
      </w:r>
      <w:r>
        <w:t>процентов</w:t>
      </w:r>
      <w:r>
        <w:rPr>
          <w:spacing w:val="43"/>
        </w:rPr>
        <w:t xml:space="preserve"> </w:t>
      </w:r>
      <w:r>
        <w:t>фактически</w:t>
      </w:r>
      <w:r>
        <w:rPr>
          <w:spacing w:val="63"/>
        </w:rPr>
        <w:t xml:space="preserve"> </w:t>
      </w:r>
      <w:r>
        <w:t>понесенных</w:t>
      </w:r>
      <w:r>
        <w:rPr>
          <w:spacing w:val="37"/>
        </w:rPr>
        <w:t xml:space="preserve"> </w:t>
      </w:r>
      <w:r>
        <w:t>в году</w:t>
      </w:r>
      <w:r>
        <w:rPr>
          <w:spacing w:val="9"/>
        </w:rPr>
        <w:t xml:space="preserve"> </w:t>
      </w:r>
      <w:r>
        <w:t xml:space="preserve">предоставления </w:t>
      </w:r>
      <w:r>
        <w:rPr>
          <w:spacing w:val="1"/>
        </w:rPr>
        <w:t xml:space="preserve"> </w:t>
      </w:r>
      <w:r>
        <w:t>субсидий</w:t>
      </w:r>
      <w:r>
        <w:rPr>
          <w:spacing w:val="24"/>
        </w:rPr>
        <w:t xml:space="preserve"> </w:t>
      </w:r>
      <w:r>
        <w:rPr>
          <w:w w:val="103"/>
        </w:rPr>
        <w:t xml:space="preserve">затрат, </w:t>
      </w:r>
      <w:r>
        <w:t>связанных</w:t>
      </w:r>
      <w:r>
        <w:rPr>
          <w:spacing w:val="3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оплатой</w:t>
      </w:r>
      <w:r>
        <w:rPr>
          <w:spacing w:val="38"/>
        </w:rPr>
        <w:t xml:space="preserve"> </w:t>
      </w:r>
      <w:r>
        <w:t>труда</w:t>
      </w:r>
      <w:r>
        <w:rPr>
          <w:spacing w:val="3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проживания</w:t>
      </w:r>
      <w:r>
        <w:rPr>
          <w:spacing w:val="39"/>
        </w:rPr>
        <w:t xml:space="preserve"> </w:t>
      </w:r>
      <w:r>
        <w:t>студентов,</w:t>
      </w:r>
      <w:r>
        <w:rPr>
          <w:spacing w:val="33"/>
        </w:rPr>
        <w:t xml:space="preserve"> </w:t>
      </w:r>
      <w:r>
        <w:t>обучающихся</w:t>
      </w:r>
      <w:r>
        <w:rPr>
          <w:spacing w:val="48"/>
        </w:rPr>
        <w:t xml:space="preserve"> </w:t>
      </w:r>
      <w:r>
        <w:t xml:space="preserve">в </w:t>
      </w:r>
      <w:r>
        <w:rPr>
          <w:w w:val="104"/>
        </w:rPr>
        <w:t xml:space="preserve">федеральных </w:t>
      </w:r>
      <w:r>
        <w:t xml:space="preserve">государственных       </w:t>
      </w:r>
      <w:r>
        <w:rPr>
          <w:spacing w:val="2"/>
        </w:rPr>
        <w:t xml:space="preserve"> </w:t>
      </w:r>
      <w:r>
        <w:t xml:space="preserve">образовательных      </w:t>
      </w:r>
      <w:r>
        <w:rPr>
          <w:spacing w:val="65"/>
        </w:rPr>
        <w:t xml:space="preserve"> </w:t>
      </w:r>
      <w:r>
        <w:t xml:space="preserve">организациях      </w:t>
      </w:r>
      <w:r>
        <w:rPr>
          <w:spacing w:val="51"/>
        </w:rPr>
        <w:t xml:space="preserve"> </w:t>
      </w:r>
      <w:r>
        <w:t xml:space="preserve">высшего      </w:t>
      </w:r>
      <w:r>
        <w:rPr>
          <w:spacing w:val="18"/>
        </w:rPr>
        <w:t xml:space="preserve"> </w:t>
      </w:r>
      <w:r>
        <w:rPr>
          <w:w w:val="104"/>
        </w:rPr>
        <w:t xml:space="preserve">образования, </w:t>
      </w:r>
      <w:r>
        <w:t>подведомственных</w:t>
      </w:r>
      <w:r>
        <w:rPr>
          <w:spacing w:val="-2"/>
        </w:rPr>
        <w:t xml:space="preserve"> </w:t>
      </w:r>
      <w:r>
        <w:tab/>
        <w:t>Министерству</w:t>
      </w:r>
      <w:r>
        <w:rPr>
          <w:spacing w:val="-18"/>
        </w:rPr>
        <w:t xml:space="preserve"> </w:t>
      </w:r>
      <w:r>
        <w:t xml:space="preserve">сельского  </w:t>
      </w:r>
      <w:r>
        <w:rPr>
          <w:spacing w:val="10"/>
        </w:rPr>
        <w:t xml:space="preserve"> </w:t>
      </w:r>
      <w:r>
        <w:t xml:space="preserve">хозяйства  </w:t>
      </w:r>
      <w:r>
        <w:rPr>
          <w:spacing w:val="42"/>
        </w:rPr>
        <w:t xml:space="preserve"> </w:t>
      </w:r>
      <w:r>
        <w:t>Российской</w:t>
      </w:r>
      <w:r>
        <w:rPr>
          <w:spacing w:val="-27"/>
        </w:rPr>
        <w:t xml:space="preserve"> </w:t>
      </w:r>
      <w:r>
        <w:tab/>
      </w:r>
      <w:r>
        <w:rPr>
          <w:w w:val="103"/>
        </w:rPr>
        <w:t xml:space="preserve">Федерации, </w:t>
      </w:r>
      <w:r>
        <w:t>привлеченных</w:t>
      </w:r>
      <w:r>
        <w:rPr>
          <w:spacing w:val="5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прохождения  производственной</w:t>
      </w:r>
      <w:proofErr w:type="gramEnd"/>
      <w:r>
        <w:rPr>
          <w:spacing w:val="45"/>
        </w:rPr>
        <w:t xml:space="preserve"> </w:t>
      </w:r>
      <w:r>
        <w:rPr>
          <w:w w:val="104"/>
        </w:rPr>
        <w:t>практики.</w:t>
      </w:r>
    </w:p>
    <w:p w:rsidR="00B55018" w:rsidRDefault="00B55018" w:rsidP="00B55018">
      <w:pPr>
        <w:ind w:left="142"/>
        <w:jc w:val="both"/>
      </w:pPr>
      <w:r>
        <w:t xml:space="preserve">         3.4. Основное мероприятие Программы  «Содействие в оформлении земель сельскохозяйственного назначения».</w:t>
      </w:r>
    </w:p>
    <w:p w:rsidR="00B55018" w:rsidRDefault="00B55018" w:rsidP="00B55018">
      <w:pPr>
        <w:ind w:left="142"/>
        <w:jc w:val="both"/>
        <w:rPr>
          <w:rStyle w:val="a6"/>
        </w:rPr>
      </w:pPr>
      <w:r>
        <w:t xml:space="preserve">         В рамках реализации предусматриваются мероприятия по оформлению земельных участков из земель сельскохозяйственного назначения, находящих в общей долевой собственности.         </w:t>
      </w:r>
    </w:p>
    <w:p w:rsidR="00B55018" w:rsidRDefault="00B55018" w:rsidP="00B55018">
      <w:pPr>
        <w:jc w:val="both"/>
      </w:pPr>
    </w:p>
    <w:p w:rsidR="00B55018" w:rsidRPr="000D2760" w:rsidRDefault="00B55018" w:rsidP="00B55018">
      <w:pPr>
        <w:keepNext/>
        <w:jc w:val="center"/>
        <w:outlineLvl w:val="2"/>
        <w:rPr>
          <w:b/>
        </w:rPr>
      </w:pPr>
      <w:r w:rsidRPr="000D2760">
        <w:rPr>
          <w:b/>
        </w:rPr>
        <w:t>4. Ресурсное обеспечение Программы</w:t>
      </w:r>
    </w:p>
    <w:p w:rsidR="00B55018" w:rsidRDefault="00B55018" w:rsidP="00B55018">
      <w:pPr>
        <w:ind w:firstLine="540"/>
        <w:jc w:val="both"/>
      </w:pPr>
    </w:p>
    <w:p w:rsidR="00B55018" w:rsidRDefault="00B55018" w:rsidP="00B55018">
      <w:pPr>
        <w:ind w:firstLine="540"/>
        <w:jc w:val="both"/>
      </w:pPr>
      <w:r>
        <w:t>Программа реализуется за счет средств федерального, областного и бюджета округа, а также внебюджетных источников.</w:t>
      </w:r>
    </w:p>
    <w:p w:rsidR="00B55018" w:rsidRDefault="00B55018" w:rsidP="00B55018">
      <w:pPr>
        <w:ind w:firstLine="540"/>
        <w:jc w:val="both"/>
      </w:pPr>
      <w:r>
        <w:t>Общий объем финансирования Программы составляет – 3463,14 тыс. рублей (в ценах соответствующих лет), в том числе:</w:t>
      </w:r>
    </w:p>
    <w:p w:rsidR="00B55018" w:rsidRDefault="00B55018" w:rsidP="00B55018">
      <w:r>
        <w:t>за счет средств федерального и областного бюджетов  - 2303,00 тыс. рублей;</w:t>
      </w:r>
    </w:p>
    <w:p w:rsidR="00B55018" w:rsidRDefault="00B55018" w:rsidP="00B55018">
      <w:pPr>
        <w:ind w:firstLine="540"/>
        <w:jc w:val="both"/>
      </w:pPr>
      <w:r>
        <w:t>за счет средств бюджета  округа -  121,2 тыс. рублей;</w:t>
      </w:r>
    </w:p>
    <w:p w:rsidR="00B55018" w:rsidRDefault="00B55018" w:rsidP="00B55018">
      <w:pPr>
        <w:tabs>
          <w:tab w:val="left" w:pos="4440"/>
        </w:tabs>
        <w:ind w:firstLine="540"/>
        <w:jc w:val="both"/>
      </w:pPr>
      <w:r>
        <w:t>за счет средств внебюджетных источников -  1038,94 тыс. рублей.</w:t>
      </w:r>
    </w:p>
    <w:p w:rsidR="00B55018" w:rsidRDefault="00B55018" w:rsidP="00B55018">
      <w:pPr>
        <w:ind w:firstLine="540"/>
        <w:jc w:val="both"/>
      </w:pPr>
      <w:r>
        <w:t>Объемы финансирования Программы по источникам финансирования и направлениям расходования денежных сре</w:t>
      </w:r>
      <w:proofErr w:type="gramStart"/>
      <w:r>
        <w:t>дств пр</w:t>
      </w:r>
      <w:proofErr w:type="gramEnd"/>
      <w:r>
        <w:t>иведены в таблице 4.</w:t>
      </w:r>
    </w:p>
    <w:p w:rsidR="00B55018" w:rsidRDefault="00B55018" w:rsidP="00B55018">
      <w:pPr>
        <w:jc w:val="both"/>
      </w:pPr>
      <w:r>
        <w:t xml:space="preserve">        Предоставление средств федерального бюджета, бюджета субъекта Российской Федерации на реализацию мероприятий настоящей Программы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B55018" w:rsidRDefault="00B55018" w:rsidP="00B55018">
      <w:pPr>
        <w:jc w:val="both"/>
      </w:pPr>
      <w:r>
        <w:t xml:space="preserve">        Орган местного самоуправления ежегодно в сроки, установленные органом исполнительной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Программы для включения </w:t>
      </w:r>
      <w:r>
        <w:lastRenderedPageBreak/>
        <w:t>(отбора) их в  Программу, осуществляемую органом исполнительной власти субъекта Российской Федерации.</w:t>
      </w:r>
    </w:p>
    <w:p w:rsidR="00B55018" w:rsidRDefault="00B55018" w:rsidP="00B55018">
      <w:pPr>
        <w:ind w:firstLine="720"/>
        <w:jc w:val="both"/>
      </w:pPr>
    </w:p>
    <w:p w:rsidR="00B55018" w:rsidRPr="00CB13F0" w:rsidRDefault="00B55018" w:rsidP="00B55018">
      <w:pPr>
        <w:jc w:val="center"/>
        <w:rPr>
          <w:b/>
        </w:rPr>
      </w:pPr>
      <w:r w:rsidRPr="00CB13F0">
        <w:rPr>
          <w:b/>
        </w:rPr>
        <w:t>5. Механизм реализации Программы</w:t>
      </w:r>
    </w:p>
    <w:p w:rsidR="00B55018" w:rsidRDefault="00B55018" w:rsidP="00B55018">
      <w:r>
        <w:t xml:space="preserve"> </w:t>
      </w:r>
    </w:p>
    <w:p w:rsidR="00B55018" w:rsidRPr="00BD7D17" w:rsidRDefault="00B55018" w:rsidP="00B55018">
      <w:pPr>
        <w:ind w:firstLine="709"/>
        <w:jc w:val="both"/>
      </w:pPr>
      <w:r>
        <w:t xml:space="preserve">Заказчиком Программы является администрация </w:t>
      </w:r>
      <w:proofErr w:type="spellStart"/>
      <w:r>
        <w:t>Тарногского</w:t>
      </w:r>
      <w:proofErr w:type="spellEnd"/>
      <w:r>
        <w:t xml:space="preserve">   муниципального округа. Разработчиком </w:t>
      </w:r>
      <w:r w:rsidRPr="00BD7D17">
        <w:t>Программы является управление сельского хозяйства и экономики  администрации  округа.</w:t>
      </w:r>
    </w:p>
    <w:p w:rsidR="00B55018" w:rsidRDefault="00B55018" w:rsidP="00B55018">
      <w:pPr>
        <w:ind w:firstLine="709"/>
        <w:jc w:val="both"/>
      </w:pPr>
      <w:r w:rsidRPr="00BD7D17">
        <w:t>Администрация округа, управление сельского</w:t>
      </w:r>
      <w:r>
        <w:t xml:space="preserve"> хозяйства и экономики, финансовое управление: </w:t>
      </w:r>
    </w:p>
    <w:p w:rsidR="00B55018" w:rsidRDefault="00B55018" w:rsidP="00B55018">
      <w:pPr>
        <w:ind w:firstLine="709"/>
        <w:jc w:val="both"/>
      </w:pPr>
      <w:r>
        <w:t>- несут ответственность за своевременную и качественную подготовку и реализацию мероприятий, обеспечивают целевое и эффективное использование средств, выделенных на реализацию мероприятий Программы;</w:t>
      </w:r>
    </w:p>
    <w:p w:rsidR="00B55018" w:rsidRDefault="00B55018" w:rsidP="00B55018">
      <w:pPr>
        <w:ind w:firstLine="709"/>
        <w:jc w:val="both"/>
      </w:pPr>
      <w:r>
        <w:t>- разрабатывают и принимают на уровне муниципального образования нормативные документы, необходимые для эффективной реализации мероприятий Программы;</w:t>
      </w:r>
    </w:p>
    <w:p w:rsidR="00B55018" w:rsidRDefault="00B55018" w:rsidP="00B55018">
      <w:pPr>
        <w:ind w:firstLine="709"/>
        <w:jc w:val="both"/>
      </w:pPr>
      <w:r>
        <w:t>- обеспечивают своевременную подготовку проектной документации на строительство (реконструкцию) объектов социальной и инженерной инфраструктуры, осуществляемое в рамках реализации Программы;</w:t>
      </w:r>
    </w:p>
    <w:p w:rsidR="00B55018" w:rsidRDefault="00B55018" w:rsidP="00B55018">
      <w:pPr>
        <w:ind w:firstLine="708"/>
        <w:jc w:val="both"/>
      </w:pPr>
      <w:r>
        <w:t>- вносят предложения по уточнению затрат по мероприятиям Программы на очередной финансовый год;</w:t>
      </w:r>
    </w:p>
    <w:p w:rsidR="00B55018" w:rsidRDefault="00B55018" w:rsidP="00B55018">
      <w:pPr>
        <w:ind w:firstLine="708"/>
        <w:jc w:val="both"/>
      </w:pPr>
      <w:r>
        <w:t xml:space="preserve">- заключают соглашения с уполномоченным органом исполнительной власти субъекта Российской Федерации о предоставлении субсидий на </w:t>
      </w:r>
      <w:proofErr w:type="spellStart"/>
      <w:r>
        <w:t>софинансирование</w:t>
      </w:r>
      <w:proofErr w:type="spellEnd"/>
      <w:r>
        <w:t xml:space="preserve"> мероприятий Программы;</w:t>
      </w:r>
    </w:p>
    <w:p w:rsidR="00B55018" w:rsidRDefault="00B55018" w:rsidP="00B55018">
      <w:pPr>
        <w:ind w:firstLine="708"/>
        <w:jc w:val="both"/>
      </w:pPr>
      <w:r>
        <w:t>- осуществляют ведение ежеквартальной отчетности о реализации мероприятий  Программы;</w:t>
      </w:r>
    </w:p>
    <w:p w:rsidR="00B55018" w:rsidRDefault="00B55018" w:rsidP="00B55018">
      <w:pPr>
        <w:ind w:firstLine="708"/>
        <w:jc w:val="both"/>
      </w:pPr>
      <w:r>
        <w:t>- осуществляют подготовку информации о ходе реализации мероприятий Программы;</w:t>
      </w:r>
    </w:p>
    <w:p w:rsidR="00B55018" w:rsidRDefault="00B55018" w:rsidP="00B55018">
      <w:pPr>
        <w:ind w:firstLine="708"/>
        <w:jc w:val="both"/>
      </w:pPr>
      <w:r>
        <w:t xml:space="preserve">- организуют размещение на официальном сайте администрации </w:t>
      </w:r>
      <w:proofErr w:type="spellStart"/>
      <w:r>
        <w:t>Тарногского</w:t>
      </w:r>
      <w:proofErr w:type="spellEnd"/>
      <w:r>
        <w:t xml:space="preserve">  муниципального округа в информационно-телекоммуникационной сети «Интернет» информации о ходе и результатах реализации мероприятий Программы.</w:t>
      </w:r>
    </w:p>
    <w:p w:rsidR="00B55018" w:rsidRDefault="00B55018" w:rsidP="00B55018">
      <w:pPr>
        <w:ind w:firstLine="540"/>
        <w:jc w:val="both"/>
      </w:pPr>
    </w:p>
    <w:p w:rsidR="00B55018" w:rsidRPr="001B5962" w:rsidRDefault="00B55018" w:rsidP="00B55018">
      <w:pPr>
        <w:jc w:val="center"/>
        <w:rPr>
          <w:b/>
        </w:rPr>
      </w:pPr>
      <w:r w:rsidRPr="001B5962">
        <w:rPr>
          <w:b/>
        </w:rPr>
        <w:t>6.  Контроль хода реализации Программы</w:t>
      </w:r>
    </w:p>
    <w:p w:rsidR="00B55018" w:rsidRDefault="00B55018" w:rsidP="00B55018">
      <w:pPr>
        <w:jc w:val="both"/>
      </w:pPr>
      <w:r>
        <w:t xml:space="preserve">    </w:t>
      </w:r>
    </w:p>
    <w:p w:rsidR="00B55018" w:rsidRPr="00BD7D17" w:rsidRDefault="00B55018" w:rsidP="00B55018">
      <w:pPr>
        <w:jc w:val="both"/>
      </w:pPr>
      <w:r>
        <w:t xml:space="preserve">       </w:t>
      </w:r>
      <w:r w:rsidRPr="00BD7D17">
        <w:t xml:space="preserve">Контроль исполнения Программы осуществляют: </w:t>
      </w:r>
      <w:r>
        <w:t>глава</w:t>
      </w:r>
      <w:r w:rsidRPr="00BD7D17">
        <w:t xml:space="preserve"> </w:t>
      </w:r>
      <w:proofErr w:type="spellStart"/>
      <w:r w:rsidRPr="00BD7D17">
        <w:t>Тарногского</w:t>
      </w:r>
      <w:proofErr w:type="spellEnd"/>
      <w:r w:rsidRPr="00BD7D17">
        <w:t xml:space="preserve">  муниципального округа и управление сельского хозяйства и экономики  администрации  округа.</w:t>
      </w:r>
      <w:r w:rsidRPr="00BD7D17">
        <w:rPr>
          <w:b/>
          <w:sz w:val="32"/>
        </w:rPr>
        <w:t xml:space="preserve"> </w:t>
      </w:r>
    </w:p>
    <w:p w:rsidR="00B55018" w:rsidRDefault="00B55018" w:rsidP="00B55018">
      <w:pPr>
        <w:jc w:val="both"/>
      </w:pPr>
      <w:r w:rsidRPr="00BD7D17">
        <w:t xml:space="preserve">       6.1.  Оценка социально</w:t>
      </w:r>
      <w:r>
        <w:t>-экономической  эффективности реализации Программы.</w:t>
      </w:r>
    </w:p>
    <w:p w:rsidR="00B55018" w:rsidRDefault="00B55018" w:rsidP="00B55018">
      <w:pPr>
        <w:jc w:val="both"/>
      </w:pPr>
      <w:r>
        <w:t xml:space="preserve">        Использование комплексного подхода к повышению уровня комфортности проживания на сельских территориях </w:t>
      </w:r>
      <w:proofErr w:type="spellStart"/>
      <w:r>
        <w:t>Тарногского</w:t>
      </w:r>
      <w:proofErr w:type="spellEnd"/>
      <w:r>
        <w:t xml:space="preserve">   муниципального округа будет способствовать созданию благоприятных условий для повышения инвестиционной активности в агропромышленном </w:t>
      </w:r>
      <w:r>
        <w:lastRenderedPageBreak/>
        <w:t xml:space="preserve">секторе экономики округа, созданию новых рабочих мест, расширению налогооблагаемой базы бюджета округа. </w:t>
      </w:r>
    </w:p>
    <w:p w:rsidR="00B55018" w:rsidRDefault="00B55018" w:rsidP="00B55018">
      <w:pPr>
        <w:ind w:firstLine="840"/>
        <w:jc w:val="both"/>
      </w:pPr>
      <w:r>
        <w:t xml:space="preserve">Программа носит социально ориентированный характер. Приоритетными направлениями ее реализации являются комплексное обустройство сельских территорий и содействие улучшению жилищных условий сельского населения округа. </w:t>
      </w:r>
    </w:p>
    <w:p w:rsidR="00B55018" w:rsidRDefault="00B55018" w:rsidP="00B55018">
      <w:pPr>
        <w:ind w:firstLine="840"/>
        <w:jc w:val="both"/>
      </w:pPr>
      <w:r>
        <w:t xml:space="preserve"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 увеличению продолжительности жизни и рождаемости на территории  </w:t>
      </w:r>
      <w:proofErr w:type="spellStart"/>
      <w:r>
        <w:t>Тарногского</w:t>
      </w:r>
      <w:proofErr w:type="spellEnd"/>
      <w:r>
        <w:t xml:space="preserve"> муниципального округа.</w:t>
      </w:r>
    </w:p>
    <w:p w:rsidR="00B55018" w:rsidRDefault="00B55018" w:rsidP="00B55018">
      <w:pPr>
        <w:jc w:val="both"/>
        <w:rPr>
          <w:b/>
          <w:sz w:val="32"/>
        </w:rPr>
      </w:pPr>
      <w:r>
        <w:t xml:space="preserve">          Оценка эффективности реализации 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показателей.</w:t>
      </w:r>
      <w:r>
        <w:rPr>
          <w:b/>
          <w:sz w:val="32"/>
        </w:rPr>
        <w:t xml:space="preserve"> </w:t>
      </w:r>
    </w:p>
    <w:p w:rsidR="00B55018" w:rsidRDefault="00B55018" w:rsidP="00B55018">
      <w:pPr>
        <w:jc w:val="both"/>
      </w:pPr>
    </w:p>
    <w:p w:rsidR="00B55018" w:rsidRDefault="00B55018" w:rsidP="00B55018">
      <w:pPr>
        <w:jc w:val="both"/>
        <w:rPr>
          <w:rFonts w:ascii="Arial" w:hAnsi="Arial" w:cs="Arial"/>
          <w:szCs w:val="20"/>
        </w:rPr>
      </w:pPr>
    </w:p>
    <w:p w:rsidR="00B55018" w:rsidRDefault="00B55018" w:rsidP="00B55018">
      <w:pPr>
        <w:jc w:val="both"/>
        <w:rPr>
          <w:rFonts w:ascii="Arial" w:hAnsi="Arial" w:cs="Arial"/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84CDF" w:rsidRDefault="00B84CDF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</w:p>
    <w:p w:rsidR="00B55018" w:rsidRDefault="00B55018" w:rsidP="00B55018">
      <w:pPr>
        <w:jc w:val="right"/>
        <w:rPr>
          <w:szCs w:val="20"/>
        </w:rPr>
      </w:pPr>
      <w:r w:rsidRPr="000D6F0E">
        <w:rPr>
          <w:szCs w:val="20"/>
        </w:rPr>
        <w:lastRenderedPageBreak/>
        <w:t>Приложение 1</w:t>
      </w:r>
    </w:p>
    <w:p w:rsidR="00B55018" w:rsidRPr="00CB13F0" w:rsidRDefault="00B55018" w:rsidP="00B55018">
      <w:pPr>
        <w:jc w:val="right"/>
      </w:pPr>
    </w:p>
    <w:p w:rsidR="00B55018" w:rsidRPr="00CB13F0" w:rsidRDefault="00B55018" w:rsidP="00B55018">
      <w:pPr>
        <w:jc w:val="center"/>
        <w:rPr>
          <w:b/>
        </w:rPr>
      </w:pPr>
      <w:r w:rsidRPr="00CB13F0">
        <w:rPr>
          <w:b/>
        </w:rPr>
        <w:t xml:space="preserve">Подпрограмма 1 </w:t>
      </w:r>
    </w:p>
    <w:p w:rsidR="00B55018" w:rsidRPr="00CB13F0" w:rsidRDefault="00B55018" w:rsidP="00B55018">
      <w:pPr>
        <w:jc w:val="center"/>
        <w:rPr>
          <w:b/>
        </w:rPr>
      </w:pPr>
    </w:p>
    <w:p w:rsidR="00B55018" w:rsidRPr="00CB13F0" w:rsidRDefault="00B55018" w:rsidP="00B55018">
      <w:pPr>
        <w:jc w:val="center"/>
        <w:rPr>
          <w:b/>
        </w:rPr>
      </w:pPr>
      <w:r w:rsidRPr="00CB13F0">
        <w:rPr>
          <w:b/>
        </w:rPr>
        <w:t>Комплексное развитие сельских территорий</w:t>
      </w:r>
    </w:p>
    <w:p w:rsidR="00B55018" w:rsidRPr="00CB13F0" w:rsidRDefault="00B55018" w:rsidP="00B55018">
      <w:pPr>
        <w:jc w:val="center"/>
        <w:rPr>
          <w:b/>
        </w:rPr>
      </w:pPr>
      <w:r w:rsidRPr="00CB13F0">
        <w:rPr>
          <w:b/>
        </w:rPr>
        <w:t>Характеристика проблемы</w:t>
      </w:r>
    </w:p>
    <w:p w:rsidR="00B55018" w:rsidRDefault="00B55018" w:rsidP="00B55018">
      <w:pPr>
        <w:jc w:val="both"/>
        <w:rPr>
          <w:rFonts w:ascii="Arial" w:hAnsi="Arial" w:cs="Arial"/>
          <w:szCs w:val="20"/>
        </w:rPr>
      </w:pPr>
    </w:p>
    <w:p w:rsidR="00B55018" w:rsidRDefault="00B55018" w:rsidP="00B55018">
      <w:pPr>
        <w:ind w:firstLine="540"/>
        <w:jc w:val="both"/>
      </w:pPr>
      <w:r>
        <w:t xml:space="preserve">Сельские территории  </w:t>
      </w:r>
      <w:proofErr w:type="spellStart"/>
      <w:r>
        <w:t>Тарногского</w:t>
      </w:r>
      <w:proofErr w:type="spellEnd"/>
      <w:r>
        <w:t xml:space="preserve">  муниципального округа </w:t>
      </w:r>
      <w:r>
        <w:rPr>
          <w:rFonts w:ascii="Arial" w:hAnsi="Arial" w:cs="Arial"/>
          <w:szCs w:val="20"/>
        </w:rPr>
        <w:t>(</w:t>
      </w:r>
      <w:r>
        <w:rPr>
          <w:szCs w:val="20"/>
        </w:rPr>
        <w:t xml:space="preserve">далее - </w:t>
      </w:r>
      <w:r>
        <w:t>округ</w:t>
      </w:r>
      <w:r>
        <w:rPr>
          <w:szCs w:val="20"/>
        </w:rPr>
        <w:t>)</w:t>
      </w:r>
      <w:r>
        <w:t xml:space="preserve"> обладают значительным природным, трудовым, экономическим и историко-культурным потенциалом, который используется не в полной мере.</w:t>
      </w:r>
    </w:p>
    <w:p w:rsidR="00B55018" w:rsidRPr="000318C1" w:rsidRDefault="00B55018" w:rsidP="00B55018">
      <w:pPr>
        <w:widowControl w:val="0"/>
        <w:ind w:firstLine="360"/>
        <w:jc w:val="both"/>
        <w:rPr>
          <w:color w:val="000000"/>
        </w:rPr>
      </w:pPr>
      <w:r>
        <w:t>Демографическая ситуация в  районе в последние два десятилетия имеет стойкую отрицательную тенденцию.</w:t>
      </w:r>
      <w:r>
        <w:rPr>
          <w:color w:val="000000"/>
        </w:rPr>
        <w:t xml:space="preserve">  Численность населения  </w:t>
      </w:r>
      <w:r>
        <w:t>района</w:t>
      </w:r>
      <w:r>
        <w:rPr>
          <w:color w:val="000000"/>
        </w:rPr>
        <w:t xml:space="preserve">  на  1 января  2022 года  составляет  10882  человека.  </w:t>
      </w:r>
      <w:r w:rsidRPr="000318C1">
        <w:rPr>
          <w:color w:val="000000"/>
        </w:rPr>
        <w:t xml:space="preserve">В  2021 году  в  районе  родилось  75 малышей,  умерло – 211  человек.  </w:t>
      </w:r>
    </w:p>
    <w:p w:rsidR="00B55018" w:rsidRPr="000318C1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  <w:rPr>
          <w:color w:val="000000"/>
        </w:rPr>
      </w:pPr>
      <w:r w:rsidRPr="000318C1">
        <w:t xml:space="preserve">       </w:t>
      </w:r>
      <w:r w:rsidRPr="000318C1">
        <w:rPr>
          <w:b/>
          <w:color w:val="000000"/>
        </w:rPr>
        <w:t xml:space="preserve"> </w:t>
      </w:r>
      <w:r w:rsidRPr="000318C1">
        <w:rPr>
          <w:color w:val="000000"/>
        </w:rPr>
        <w:t xml:space="preserve">Последние  годы  темпы  снижения   численности  населения  уменьшились.   В  трудоспособном   возрасте находится  41 % населения района,  старше  трудоспособного – 39 %.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 w:rsidRPr="000318C1">
        <w:rPr>
          <w:color w:val="000000"/>
        </w:rPr>
        <w:t xml:space="preserve">      </w:t>
      </w:r>
      <w:r w:rsidRPr="000318C1">
        <w:t xml:space="preserve"> В  рейтинге  районов  области  по  отношению число  родившихся к  числу  умерших  район  занимает    12  место  из  28.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Сокращение и измельчание сельских населенных пунктов приводит к </w:t>
      </w:r>
      <w:proofErr w:type="spellStart"/>
      <w:r>
        <w:t>обезлюдению</w:t>
      </w:r>
      <w:proofErr w:type="spellEnd"/>
      <w:r>
        <w:t xml:space="preserve"> и запустению огромных территорий в сельской местности, выбытию из оборота продуктивных земель сельскохозяйственного назначения, что угрожает продовольственной безопасности.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 Складывающаяся на селе демографическая ситуация не способствует формированию трудового потенциала, обеспечивающего поступательное социально-экономическое развитие территорий. При этом низкий уровень обеспеченности сельских поселений объектами социальной и инженерной инфраструктуры является одним из основных факторов, обусловливающих непривлекательность сельской местности и продолжающийся рост миграционных настроений, особенно среди молодежи.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</w:t>
      </w:r>
      <w:r w:rsidRPr="00504E30">
        <w:t>Одним из условий закрепления населения в сельской местности является строительство жилья  и общее повышение комфортности проживания.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>Основными задачами  в этом направлении являются: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 - расширение рынка труда в сельской местности и обеспечение его привлекательности;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 - повышение престижности проживания в сельской местности;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- повышение активности населения в развитии социальной и инженерной инфраструктуры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9540"/>
        </w:tabs>
        <w:jc w:val="both"/>
      </w:pPr>
      <w:r>
        <w:t xml:space="preserve">      - выстраивание конструктивного диалога власти, бизнеса и общества в продвижении общественно значимых проектов развития округа.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 w:rsidRPr="003F22A6">
        <w:t>Результатом работы должны стать реальные проекты по развитию округа, предусматривающие мероприятия по благоустройству сельских территорий, способные изменить жизнь жителей сельских поселений округа к лучшему.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     Таким образом, для устойчивого развития сельской экономики, преодоления демографических и миграционных тенденций, улучшения комфортности проживания жителей округа, а также повышения гражданской </w:t>
      </w:r>
      <w:r>
        <w:lastRenderedPageBreak/>
        <w:t xml:space="preserve">инициативы и ответственности населения округа необходимо провести комплекс мероприятий, направленных </w:t>
      </w:r>
      <w:proofErr w:type="gramStart"/>
      <w:r>
        <w:t>на</w:t>
      </w:r>
      <w:proofErr w:type="gramEnd"/>
      <w:r>
        <w:t>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>-  улучшение жилищных условий граждан, проживающих на территории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>-     развитие инженерной и транспортной инфраструктур округа;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>- стимулирование гражданской инициативы развития социальной инфраструктуры.</w:t>
      </w:r>
    </w:p>
    <w:p w:rsidR="00B55018" w:rsidRDefault="00FE23C9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         </w:t>
      </w:r>
      <w:r w:rsidR="00B55018">
        <w:t>Без государственной поддержки в современных условиях округ не в состоянии эффективно участвовать в  реализации комплекса взаимоувязанных мероприятий по устойчивому развитию сельских территорий и повышению качества жизни проживающего на территории района населения.</w:t>
      </w:r>
    </w:p>
    <w:p w:rsidR="00B55018" w:rsidRDefault="00FE23C9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         </w:t>
      </w:r>
      <w:r w:rsidR="00B55018">
        <w:t>Сведения о целевых показателях (индикаторах) по годам реализации Подпрограммы 1 приведены в таблице 1.</w:t>
      </w:r>
    </w:p>
    <w:p w:rsidR="00B55018" w:rsidRDefault="00FE23C9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  </w:t>
      </w:r>
      <w:r w:rsidR="00B55018">
        <w:t xml:space="preserve"> </w:t>
      </w:r>
      <w:r w:rsidR="00B55018">
        <w:tab/>
        <w:t>Сроки реализации Подпрограммы 1: 2023-2025 годы.</w:t>
      </w:r>
    </w:p>
    <w:p w:rsidR="00B55018" w:rsidRDefault="00FE23C9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  <w:rPr>
          <w:rStyle w:val="a6"/>
        </w:rPr>
      </w:pPr>
      <w:r>
        <w:t xml:space="preserve">  </w:t>
      </w:r>
      <w:r w:rsidR="00B55018">
        <w:t xml:space="preserve">  </w:t>
      </w:r>
      <w:r w:rsidR="00B55018">
        <w:tab/>
        <w:t xml:space="preserve">В рамках реализации предусматриваются мероприятия по оформлению земельных участков из земель сельскохозяйственного назначения, находящих в общей долевой собственности.         </w:t>
      </w:r>
    </w:p>
    <w:p w:rsidR="00B55018" w:rsidRPr="00401C2E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Перечень основных мероприятий  приведен в таблице 2.        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ab/>
      </w:r>
      <w:r>
        <w:tab/>
        <w:t>Подпрограмма 1 реализуется за счет средств федерального, областного и бюджета округа, а также внебюджетных источников.</w:t>
      </w:r>
    </w:p>
    <w:p w:rsidR="00B55018" w:rsidRDefault="00FE23C9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  <w:r>
        <w:t xml:space="preserve">   </w:t>
      </w:r>
      <w:r w:rsidR="00B55018">
        <w:tab/>
        <w:t>Объемы финансирования по источникам финансирования и направлениям расходования денежных сре</w:t>
      </w:r>
      <w:proofErr w:type="gramStart"/>
      <w:r w:rsidR="00B55018">
        <w:t>дств пр</w:t>
      </w:r>
      <w:proofErr w:type="gramEnd"/>
      <w:r w:rsidR="00B55018">
        <w:t>иведены в таблице 3.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F05AEB" w:rsidRDefault="00F05AEB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F05AEB" w:rsidRDefault="00F05AEB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F05AEB" w:rsidRDefault="00F05AEB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F05AEB" w:rsidRDefault="00F05AEB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F05AEB" w:rsidRDefault="00F05AEB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jc w:val="both"/>
      </w:pPr>
    </w:p>
    <w:p w:rsidR="00B55018" w:rsidRPr="005E4124" w:rsidRDefault="00B55018" w:rsidP="00B55018">
      <w:pPr>
        <w:jc w:val="right"/>
      </w:pPr>
      <w:r w:rsidRPr="005E4124">
        <w:lastRenderedPageBreak/>
        <w:t>Приложение 2</w:t>
      </w:r>
    </w:p>
    <w:p w:rsidR="00B55018" w:rsidRPr="00CB13F0" w:rsidRDefault="00B55018" w:rsidP="00B55018">
      <w:pPr>
        <w:ind w:firstLine="720"/>
        <w:jc w:val="right"/>
      </w:pPr>
    </w:p>
    <w:p w:rsidR="00B55018" w:rsidRPr="00CB13F0" w:rsidRDefault="00B55018" w:rsidP="00B55018">
      <w:pPr>
        <w:ind w:firstLine="720"/>
        <w:jc w:val="center"/>
        <w:rPr>
          <w:b/>
        </w:rPr>
      </w:pPr>
      <w:r w:rsidRPr="00CB13F0">
        <w:rPr>
          <w:b/>
        </w:rPr>
        <w:t>Подпрограмма 2</w:t>
      </w:r>
    </w:p>
    <w:p w:rsidR="00B55018" w:rsidRPr="00CB13F0" w:rsidRDefault="00B55018" w:rsidP="00B55018">
      <w:pPr>
        <w:ind w:firstLine="720"/>
        <w:jc w:val="center"/>
        <w:rPr>
          <w:b/>
        </w:rPr>
      </w:pPr>
      <w:r w:rsidRPr="00CB13F0">
        <w:rPr>
          <w:b/>
        </w:rPr>
        <w:t xml:space="preserve">Повышение эффективности использования земель </w:t>
      </w:r>
    </w:p>
    <w:p w:rsidR="00B55018" w:rsidRPr="00CB13F0" w:rsidRDefault="00B55018" w:rsidP="00B55018">
      <w:pPr>
        <w:jc w:val="center"/>
        <w:rPr>
          <w:b/>
        </w:rPr>
      </w:pPr>
      <w:r w:rsidRPr="00CB13F0">
        <w:rPr>
          <w:b/>
        </w:rPr>
        <w:t>Характеристика проблемы</w:t>
      </w:r>
    </w:p>
    <w:p w:rsidR="00B55018" w:rsidRPr="00A97033" w:rsidRDefault="00B55018" w:rsidP="00B55018">
      <w:pPr>
        <w:jc w:val="center"/>
      </w:pPr>
    </w:p>
    <w:p w:rsidR="00B55018" w:rsidRPr="000B2B56" w:rsidRDefault="00B55018" w:rsidP="00B5501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2B56">
        <w:rPr>
          <w:sz w:val="28"/>
          <w:szCs w:val="28"/>
        </w:rPr>
        <w:t xml:space="preserve">Общая площадь земель сельскохозяйственного назначения </w:t>
      </w:r>
      <w:proofErr w:type="spellStart"/>
      <w:r w:rsidRPr="000B2B56">
        <w:rPr>
          <w:sz w:val="28"/>
          <w:szCs w:val="28"/>
        </w:rPr>
        <w:t>Тарногского</w:t>
      </w:r>
      <w:proofErr w:type="spellEnd"/>
      <w:r w:rsidRPr="000B2B56">
        <w:rPr>
          <w:sz w:val="28"/>
          <w:szCs w:val="28"/>
        </w:rPr>
        <w:t xml:space="preserve"> муниципального округа  составляет  </w:t>
      </w:r>
      <w:r>
        <w:rPr>
          <w:sz w:val="28"/>
          <w:szCs w:val="28"/>
        </w:rPr>
        <w:t>65704 г</w:t>
      </w:r>
      <w:r w:rsidRPr="000B2B56">
        <w:rPr>
          <w:sz w:val="28"/>
          <w:szCs w:val="28"/>
        </w:rPr>
        <w:t xml:space="preserve">а, из них площадь сельхозугодий -  </w:t>
      </w:r>
      <w:r>
        <w:rPr>
          <w:sz w:val="28"/>
          <w:szCs w:val="28"/>
        </w:rPr>
        <w:t>51821</w:t>
      </w:r>
      <w:r w:rsidRPr="000B2B56">
        <w:rPr>
          <w:sz w:val="28"/>
          <w:szCs w:val="28"/>
        </w:rPr>
        <w:t xml:space="preserve"> га. </w:t>
      </w:r>
    </w:p>
    <w:p w:rsidR="00B55018" w:rsidRPr="000B2B56" w:rsidRDefault="00B55018" w:rsidP="00B5501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2B56">
        <w:rPr>
          <w:sz w:val="28"/>
          <w:szCs w:val="28"/>
        </w:rPr>
        <w:t xml:space="preserve"> </w:t>
      </w:r>
      <w:r w:rsidRPr="000B2B56">
        <w:rPr>
          <w:sz w:val="28"/>
          <w:szCs w:val="28"/>
          <w:shd w:val="clear" w:color="auto" w:fill="FFFFFF"/>
        </w:rPr>
        <w:t xml:space="preserve">Критическим фактором, в значительной мере повлиявшим на увеличение площади неиспользуемых земель сельскохозяйственного назначения, стала реорганизация коллективных хозяйств, заключающаяся в выдаче земельных паев бывшим сотрудникам таких хозяйств. Следствием этого процесса становится большое количество невостребованных земельных долей, выбывших из сельскохозяйственного оборота. В 2022 году количество невостребованных земельных долей на территории округа  составило </w:t>
      </w:r>
      <w:r>
        <w:rPr>
          <w:sz w:val="28"/>
          <w:szCs w:val="28"/>
          <w:shd w:val="clear" w:color="auto" w:fill="FFFFFF"/>
        </w:rPr>
        <w:t>–</w:t>
      </w:r>
      <w:r w:rsidRPr="000B2B5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533,69 единиц, их площадь -  4609,5</w:t>
      </w:r>
      <w:r w:rsidRPr="000B2B56">
        <w:rPr>
          <w:sz w:val="28"/>
          <w:szCs w:val="28"/>
          <w:shd w:val="clear" w:color="auto" w:fill="FFFFFF"/>
        </w:rPr>
        <w:t xml:space="preserve"> г</w:t>
      </w:r>
      <w:r>
        <w:rPr>
          <w:sz w:val="28"/>
          <w:szCs w:val="28"/>
          <w:shd w:val="clear" w:color="auto" w:fill="FFFFFF"/>
        </w:rPr>
        <w:t>а.</w:t>
      </w:r>
      <w:r w:rsidRPr="000B2B56">
        <w:rPr>
          <w:sz w:val="28"/>
          <w:szCs w:val="28"/>
        </w:rPr>
        <w:t xml:space="preserve"> </w:t>
      </w:r>
    </w:p>
    <w:p w:rsidR="00B55018" w:rsidRPr="000B2B56" w:rsidRDefault="00B55018" w:rsidP="00B5501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0B2B56">
        <w:rPr>
          <w:sz w:val="28"/>
          <w:szCs w:val="28"/>
          <w:shd w:val="clear" w:color="auto" w:fill="FFFFFF"/>
        </w:rPr>
        <w:t xml:space="preserve">Выбывшие из сельскохозяйственного оборота земли деградируют. Фактически вновь возникают ранее решенные проблемы чересполосицы, </w:t>
      </w:r>
      <w:proofErr w:type="spellStart"/>
      <w:r w:rsidRPr="000B2B56">
        <w:rPr>
          <w:sz w:val="28"/>
          <w:szCs w:val="28"/>
          <w:shd w:val="clear" w:color="auto" w:fill="FFFFFF"/>
        </w:rPr>
        <w:t>вкрапливаний</w:t>
      </w:r>
      <w:proofErr w:type="spellEnd"/>
      <w:r w:rsidRPr="000B2B56">
        <w:rPr>
          <w:sz w:val="28"/>
          <w:szCs w:val="28"/>
          <w:shd w:val="clear" w:color="auto" w:fill="FFFFFF"/>
        </w:rPr>
        <w:t>, вклиниваний. Как следствие, на таких землях сельскохозяйственные товаропроизводители недополучают существенный объем продукции растениеводства.</w:t>
      </w:r>
    </w:p>
    <w:p w:rsidR="00B55018" w:rsidRPr="000B2B56" w:rsidRDefault="00B55018" w:rsidP="00B5501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0B2B56">
        <w:rPr>
          <w:sz w:val="28"/>
          <w:szCs w:val="28"/>
          <w:shd w:val="clear" w:color="auto" w:fill="FFFFFF"/>
        </w:rPr>
        <w:t xml:space="preserve">В связи с </w:t>
      </w:r>
      <w:proofErr w:type="gramStart"/>
      <w:r w:rsidRPr="000B2B56">
        <w:rPr>
          <w:sz w:val="28"/>
          <w:szCs w:val="28"/>
          <w:shd w:val="clear" w:color="auto" w:fill="FFFFFF"/>
        </w:rPr>
        <w:t>вышеизложенным</w:t>
      </w:r>
      <w:proofErr w:type="gramEnd"/>
      <w:r w:rsidRPr="000B2B56">
        <w:rPr>
          <w:sz w:val="28"/>
          <w:szCs w:val="28"/>
          <w:shd w:val="clear" w:color="auto" w:fill="FFFFFF"/>
        </w:rPr>
        <w:t xml:space="preserve"> необходимо:</w:t>
      </w:r>
    </w:p>
    <w:p w:rsidR="00B55018" w:rsidRPr="000B2B56" w:rsidRDefault="00B55018" w:rsidP="00B55018">
      <w:pPr>
        <w:autoSpaceDE w:val="0"/>
        <w:autoSpaceDN w:val="0"/>
        <w:adjustRightInd w:val="0"/>
        <w:spacing w:line="252" w:lineRule="auto"/>
        <w:ind w:firstLine="709"/>
        <w:jc w:val="both"/>
      </w:pPr>
      <w:r w:rsidRPr="000B2B56">
        <w:t>- оформлять  права на невостребованные земельные , принадлежащие  на праве собственности гражданам, которые не передали эту земельную долю в аренду или не распорядились  ею иным образом в течени</w:t>
      </w:r>
      <w:proofErr w:type="gramStart"/>
      <w:r w:rsidRPr="000B2B56">
        <w:t>и</w:t>
      </w:r>
      <w:proofErr w:type="gramEnd"/>
      <w:r w:rsidRPr="000B2B56">
        <w:t xml:space="preserve"> трех и более лет подряд</w:t>
      </w:r>
      <w:r w:rsidR="00F05AEB">
        <w:t>,</w:t>
      </w:r>
      <w:r w:rsidRPr="000B2B56">
        <w:t xml:space="preserve"> в собственность округа;</w:t>
      </w:r>
    </w:p>
    <w:p w:rsidR="00B55018" w:rsidRPr="000B2B56" w:rsidRDefault="00B55018" w:rsidP="00B5501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B2B56">
        <w:rPr>
          <w:sz w:val="28"/>
          <w:szCs w:val="28"/>
          <w:shd w:val="clear" w:color="auto" w:fill="FFFFFF"/>
        </w:rPr>
        <w:t xml:space="preserve">- формировать достоверные и актуальные сведения о количественных характеристиках и границах земель сельскохозяйственного назначения </w:t>
      </w:r>
      <w:r w:rsidRPr="000B2B56">
        <w:rPr>
          <w:sz w:val="28"/>
          <w:szCs w:val="28"/>
        </w:rPr>
        <w:t xml:space="preserve"> </w:t>
      </w:r>
      <w:r w:rsidRPr="000B2B56">
        <w:rPr>
          <w:sz w:val="28"/>
          <w:szCs w:val="28"/>
          <w:shd w:val="clear" w:color="auto" w:fill="FFFFFF"/>
        </w:rPr>
        <w:t xml:space="preserve"> вовлекаемых в сельскохозяйственный оборот </w:t>
      </w:r>
      <w:r w:rsidRPr="000B2B56">
        <w:rPr>
          <w:sz w:val="28"/>
          <w:szCs w:val="28"/>
        </w:rPr>
        <w:t>(проведение кадастровых работ, подготовка межевых планов)</w:t>
      </w:r>
      <w:r w:rsidRPr="000B2B56">
        <w:rPr>
          <w:sz w:val="28"/>
          <w:szCs w:val="28"/>
          <w:shd w:val="clear" w:color="auto" w:fill="FFFFFF"/>
        </w:rPr>
        <w:t>, с последующим внесением сведений о них в Единый государственный реестр недвижимости.</w:t>
      </w:r>
    </w:p>
    <w:p w:rsidR="00B55018" w:rsidRDefault="00B55018" w:rsidP="00B5501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    </w:t>
      </w:r>
      <w:r w:rsidR="00F05AEB">
        <w:rPr>
          <w:sz w:val="28"/>
        </w:rPr>
        <w:t xml:space="preserve">    </w:t>
      </w:r>
      <w:r>
        <w:rPr>
          <w:sz w:val="28"/>
        </w:rPr>
        <w:t>Сведения о целевых показателях (индикаторах) по годам реализации Подпрограммы приведены в таблице 1.</w:t>
      </w:r>
    </w:p>
    <w:p w:rsidR="00B55018" w:rsidRPr="00CB13F0" w:rsidRDefault="00B55018" w:rsidP="00B55018">
      <w:pPr>
        <w:jc w:val="both"/>
      </w:pPr>
      <w:r>
        <w:t xml:space="preserve">      </w:t>
      </w:r>
      <w:r w:rsidR="00F05AEB">
        <w:t xml:space="preserve">    </w:t>
      </w:r>
      <w:r>
        <w:t xml:space="preserve"> Сроки реализации Подпрограммы 2: 2023-2025 годы.</w:t>
      </w:r>
    </w:p>
    <w:p w:rsidR="00B55018" w:rsidRDefault="00B55018" w:rsidP="00B55018">
      <w:pPr>
        <w:ind w:left="142"/>
        <w:jc w:val="both"/>
        <w:rPr>
          <w:rStyle w:val="a6"/>
        </w:rPr>
      </w:pPr>
      <w:r>
        <w:t xml:space="preserve">    </w:t>
      </w:r>
      <w:r w:rsidR="00F05AEB">
        <w:t xml:space="preserve">    </w:t>
      </w:r>
      <w:r>
        <w:t xml:space="preserve"> </w:t>
      </w:r>
      <w:r w:rsidRPr="00A5245B">
        <w:t>В рамках реализации основного мероприятия</w:t>
      </w:r>
      <w:r>
        <w:t xml:space="preserve"> По</w:t>
      </w:r>
      <w:r w:rsidRPr="00A5245B">
        <w:t>дпрограммы 2  предусматривается подготовка проектов межевания земельных участков и проведение кадастровых работ.</w:t>
      </w:r>
      <w:r>
        <w:t xml:space="preserve">         </w:t>
      </w:r>
    </w:p>
    <w:p w:rsidR="00B55018" w:rsidRDefault="00B55018" w:rsidP="00B55018">
      <w:pPr>
        <w:jc w:val="both"/>
      </w:pPr>
      <w:r>
        <w:t xml:space="preserve">           Перечень основных мероприятий приведен в таблице 2.</w:t>
      </w:r>
    </w:p>
    <w:p w:rsidR="00B55018" w:rsidRPr="00401C2E" w:rsidRDefault="00F05AEB" w:rsidP="00B55018">
      <w:pPr>
        <w:autoSpaceDE w:val="0"/>
        <w:autoSpaceDN w:val="0"/>
        <w:adjustRightInd w:val="0"/>
        <w:spacing w:line="252" w:lineRule="auto"/>
        <w:ind w:firstLine="708"/>
        <w:jc w:val="both"/>
      </w:pPr>
      <w:r>
        <w:t xml:space="preserve"> </w:t>
      </w:r>
      <w:r w:rsidR="00B55018" w:rsidRPr="00401C2E">
        <w:t>Оформление  прав на невостребованные земельные</w:t>
      </w:r>
      <w:r w:rsidR="00B55018">
        <w:t xml:space="preserve"> доли</w:t>
      </w:r>
      <w:r w:rsidR="00B55018" w:rsidRPr="00401C2E">
        <w:t>, принадлежащие  на праве собственности гражданам, которые не передали эту земельную долю в аренду или не распорядились  ею иным образом в течени</w:t>
      </w:r>
      <w:proofErr w:type="gramStart"/>
      <w:r w:rsidR="00B55018" w:rsidRPr="00401C2E">
        <w:t>и</w:t>
      </w:r>
      <w:proofErr w:type="gramEnd"/>
      <w:r w:rsidR="00B55018" w:rsidRPr="00401C2E">
        <w:t xml:space="preserve"> трех и более лет подряд в собственность округа;</w:t>
      </w:r>
    </w:p>
    <w:p w:rsidR="00B55018" w:rsidRDefault="00B55018" w:rsidP="00B55018">
      <w:pPr>
        <w:ind w:firstLine="720"/>
        <w:jc w:val="both"/>
        <w:rPr>
          <w:shd w:val="clear" w:color="auto" w:fill="FFFFFF"/>
        </w:rPr>
      </w:pPr>
      <w:r w:rsidRPr="00401C2E">
        <w:rPr>
          <w:shd w:val="clear" w:color="auto" w:fill="FFFFFF"/>
        </w:rPr>
        <w:t xml:space="preserve">Формирование достоверных и актуальных сведений о количественных характеристиках и границах земель сельскохозяйственного назначения </w:t>
      </w:r>
      <w:r w:rsidRPr="00401C2E">
        <w:t xml:space="preserve">доли </w:t>
      </w:r>
      <w:r w:rsidRPr="00401C2E">
        <w:lastRenderedPageBreak/>
        <w:t>(подготовка межевых планов, проведение кадастровых работ)</w:t>
      </w:r>
      <w:r w:rsidRPr="00401C2E">
        <w:rPr>
          <w:shd w:val="clear" w:color="auto" w:fill="FFFFFF"/>
        </w:rPr>
        <w:t>, вовлекаемых в сельскохозяйственный оборот, с последующим внесением сведений о них в Единый государственный реестр недвижимости</w:t>
      </w:r>
      <w:r>
        <w:rPr>
          <w:shd w:val="clear" w:color="auto" w:fill="FFFFFF"/>
        </w:rPr>
        <w:t>.</w:t>
      </w:r>
    </w:p>
    <w:p w:rsidR="00B55018" w:rsidRDefault="00B55018" w:rsidP="00B55018">
      <w:pPr>
        <w:ind w:firstLine="708"/>
        <w:jc w:val="both"/>
        <w:rPr>
          <w:rFonts w:cs="Arial"/>
        </w:rPr>
      </w:pPr>
      <w:r>
        <w:rPr>
          <w:rFonts w:cs="Arial"/>
        </w:rPr>
        <w:t>Общий объём финансирования мероприятий Подпрограммы 2 составляет:</w:t>
      </w:r>
    </w:p>
    <w:p w:rsidR="00B55018" w:rsidRPr="00CB13F0" w:rsidRDefault="00B55018" w:rsidP="00B55018">
      <w:pPr>
        <w:jc w:val="both"/>
        <w:rPr>
          <w:rFonts w:cs="Arial"/>
        </w:rPr>
      </w:pPr>
      <w:r w:rsidRPr="00CB13F0">
        <w:rPr>
          <w:rFonts w:cs="Arial"/>
        </w:rPr>
        <w:t>2023 год – 601,6 тыс. рублей, в том числе:</w:t>
      </w:r>
    </w:p>
    <w:p w:rsidR="00B55018" w:rsidRDefault="00B55018" w:rsidP="00B55018">
      <w:pPr>
        <w:spacing w:line="276" w:lineRule="auto"/>
        <w:jc w:val="both"/>
        <w:rPr>
          <w:rFonts w:cs="Arial"/>
        </w:rPr>
      </w:pPr>
      <w:r>
        <w:rPr>
          <w:rFonts w:cs="Arial"/>
        </w:rPr>
        <w:t>- средства федерального областного бюджета – 541,5 тыс. рублей;</w:t>
      </w:r>
    </w:p>
    <w:p w:rsidR="00B55018" w:rsidRDefault="00B55018" w:rsidP="00B55018">
      <w:pPr>
        <w:spacing w:line="276" w:lineRule="auto"/>
        <w:jc w:val="both"/>
        <w:rPr>
          <w:rFonts w:cs="Arial"/>
        </w:rPr>
      </w:pPr>
      <w:r>
        <w:rPr>
          <w:rFonts w:cs="Arial"/>
        </w:rPr>
        <w:t>- средства бюджета округа – 60,1 тыс. рублей.</w:t>
      </w:r>
    </w:p>
    <w:p w:rsidR="00B55018" w:rsidRDefault="00E900B3" w:rsidP="00B55018">
      <w:pPr>
        <w:widowControl w:val="0"/>
        <w:pBdr>
          <w:bottom w:val="single" w:sz="4" w:space="31" w:color="FFFFFF"/>
        </w:pBdr>
        <w:tabs>
          <w:tab w:val="left" w:pos="142"/>
        </w:tabs>
        <w:spacing w:line="276" w:lineRule="auto"/>
        <w:jc w:val="both"/>
      </w:pPr>
      <w:r>
        <w:t xml:space="preserve">    </w:t>
      </w:r>
      <w:r w:rsidR="00B55018">
        <w:tab/>
        <w:t>Объемы финансирования по источникам финансирования и направлениям расходования денежных сре</w:t>
      </w:r>
      <w:proofErr w:type="gramStart"/>
      <w:r w:rsidR="00B55018">
        <w:t>дств пр</w:t>
      </w:r>
      <w:proofErr w:type="gramEnd"/>
      <w:r w:rsidR="00B55018">
        <w:t>иведены в таблице 3.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spacing w:line="276" w:lineRule="auto"/>
        <w:jc w:val="both"/>
      </w:pPr>
      <w:r>
        <w:t xml:space="preserve">Ожидаемые </w:t>
      </w:r>
      <w:r w:rsidRPr="001A3A0F">
        <w:t>результат</w:t>
      </w:r>
      <w:r>
        <w:t xml:space="preserve">ы </w:t>
      </w:r>
      <w:r w:rsidRPr="001A3A0F">
        <w:t xml:space="preserve"> Подпрограммы </w:t>
      </w:r>
      <w:r>
        <w:t>2:</w:t>
      </w:r>
    </w:p>
    <w:p w:rsidR="00B55018" w:rsidRDefault="00B55018" w:rsidP="00B55018">
      <w:pPr>
        <w:widowControl w:val="0"/>
        <w:pBdr>
          <w:bottom w:val="single" w:sz="4" w:space="31" w:color="FFFFFF"/>
        </w:pBdr>
        <w:tabs>
          <w:tab w:val="left" w:pos="142"/>
        </w:tabs>
        <w:spacing w:line="276" w:lineRule="auto"/>
        <w:jc w:val="both"/>
      </w:pPr>
      <w:r>
        <w:t xml:space="preserve"> </w:t>
      </w:r>
      <w:r w:rsidR="00E900B3">
        <w:t>-</w:t>
      </w:r>
      <w:r>
        <w:t xml:space="preserve"> регистрация  права муниципальной собственности </w:t>
      </w:r>
      <w:proofErr w:type="spellStart"/>
      <w:r>
        <w:t>Тарногского</w:t>
      </w:r>
      <w:proofErr w:type="spellEnd"/>
      <w:r>
        <w:t xml:space="preserve"> муниципального округа на невостребованные доли;</w:t>
      </w:r>
    </w:p>
    <w:p w:rsidR="00B55018" w:rsidRDefault="00B55018" w:rsidP="00E900B3">
      <w:pPr>
        <w:widowControl w:val="0"/>
        <w:pBdr>
          <w:bottom w:val="single" w:sz="4" w:space="31" w:color="FFFFFF"/>
        </w:pBdr>
        <w:tabs>
          <w:tab w:val="left" w:pos="142"/>
        </w:tabs>
        <w:spacing w:line="276" w:lineRule="auto"/>
        <w:jc w:val="both"/>
      </w:pPr>
      <w:r>
        <w:t>- проведение кадастровых работ, подготовка межевых планов, с п</w:t>
      </w:r>
      <w:r w:rsidRPr="001A3A0F">
        <w:t>остановк</w:t>
      </w:r>
      <w:r>
        <w:t>ой</w:t>
      </w:r>
      <w:r w:rsidRPr="001A3A0F">
        <w:t xml:space="preserve"> на государственный кадастровый учет</w:t>
      </w:r>
      <w:r>
        <w:t xml:space="preserve"> земельных участков, выделяемых  в счет невостребованных  земельных долей, находящихся в собственности </w:t>
      </w:r>
      <w:proofErr w:type="spellStart"/>
      <w:r>
        <w:t>Тарногского</w:t>
      </w:r>
      <w:proofErr w:type="spellEnd"/>
      <w:r>
        <w:t xml:space="preserve"> муниципального округа.</w:t>
      </w:r>
    </w:p>
    <w:p w:rsidR="00E900B3" w:rsidRPr="00A5245B" w:rsidRDefault="00E900B3" w:rsidP="00E900B3">
      <w:pPr>
        <w:widowControl w:val="0"/>
        <w:pBdr>
          <w:bottom w:val="single" w:sz="4" w:space="31" w:color="FFFFFF"/>
        </w:pBdr>
        <w:tabs>
          <w:tab w:val="left" w:pos="142"/>
        </w:tabs>
        <w:spacing w:line="276" w:lineRule="auto"/>
        <w:jc w:val="both"/>
        <w:sectPr w:rsidR="00E900B3" w:rsidRPr="00A5245B" w:rsidSect="004009F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B55018" w:rsidRPr="001B5962" w:rsidRDefault="00B55018" w:rsidP="00B55018">
      <w:pPr>
        <w:spacing w:before="280" w:line="360" w:lineRule="auto"/>
        <w:ind w:left="714"/>
        <w:contextualSpacing/>
        <w:jc w:val="right"/>
      </w:pPr>
      <w:bookmarkStart w:id="1" w:name="Par437"/>
      <w:bookmarkEnd w:id="1"/>
      <w:r w:rsidRPr="001B5962">
        <w:lastRenderedPageBreak/>
        <w:t>Таблица 1</w:t>
      </w:r>
    </w:p>
    <w:p w:rsidR="00B55018" w:rsidRDefault="00B55018" w:rsidP="00B55018">
      <w:pPr>
        <w:spacing w:before="280"/>
        <w:ind w:left="714"/>
        <w:contextualSpacing/>
        <w:jc w:val="right"/>
      </w:pPr>
    </w:p>
    <w:p w:rsidR="00B55018" w:rsidRPr="001B5962" w:rsidRDefault="00B55018" w:rsidP="00B55018">
      <w:pPr>
        <w:spacing w:before="280"/>
        <w:ind w:left="714"/>
        <w:contextualSpacing/>
        <w:jc w:val="center"/>
      </w:pPr>
      <w:r w:rsidRPr="001B5962">
        <w:rPr>
          <w:lang w:val="en-US"/>
        </w:rPr>
        <w:t>I</w:t>
      </w:r>
      <w:r w:rsidRPr="001B5962">
        <w:t xml:space="preserve">. Сведения о целевых показателях (индикаторах) Программы  </w:t>
      </w:r>
    </w:p>
    <w:tbl>
      <w:tblPr>
        <w:tblW w:w="15407" w:type="dxa"/>
        <w:tblInd w:w="93" w:type="dxa"/>
        <w:tblLook w:val="04A0"/>
      </w:tblPr>
      <w:tblGrid>
        <w:gridCol w:w="4693"/>
        <w:gridCol w:w="4678"/>
        <w:gridCol w:w="1417"/>
        <w:gridCol w:w="1206"/>
        <w:gridCol w:w="495"/>
        <w:gridCol w:w="1418"/>
        <w:gridCol w:w="1485"/>
        <w:gridCol w:w="15"/>
      </w:tblGrid>
      <w:tr w:rsidR="00B55018" w:rsidRPr="008E2BBA" w:rsidTr="004009F1">
        <w:trPr>
          <w:gridAfter w:val="1"/>
          <w:wAfter w:w="15" w:type="dxa"/>
          <w:trHeight w:val="315"/>
        </w:trPr>
        <w:tc>
          <w:tcPr>
            <w:tcW w:w="11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018" w:rsidRPr="008E2BBA" w:rsidRDefault="00B55018" w:rsidP="004009F1">
            <w:pPr>
              <w:jc w:val="center"/>
            </w:pPr>
            <w:bookmarkStart w:id="2" w:name="RANGE!A1:K35"/>
            <w:bookmarkEnd w:id="2"/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5018" w:rsidRPr="008E2BBA" w:rsidRDefault="00B55018" w:rsidP="004009F1"/>
        </w:tc>
      </w:tr>
      <w:tr w:rsidR="00B55018" w:rsidRPr="008E2BBA" w:rsidTr="0016527E">
        <w:trPr>
          <w:trHeight w:val="342"/>
        </w:trPr>
        <w:tc>
          <w:tcPr>
            <w:tcW w:w="4693" w:type="dxa"/>
            <w:vMerge w:val="restart"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Задачи, направленные на достижение цели</w:t>
            </w:r>
          </w:p>
        </w:tc>
        <w:tc>
          <w:tcPr>
            <w:tcW w:w="4678" w:type="dxa"/>
            <w:vMerge w:val="restart"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Наименование индикатора (показателя)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 xml:space="preserve">Ед. </w:t>
            </w:r>
            <w:proofErr w:type="spellStart"/>
            <w:r w:rsidRPr="008E2BBA">
              <w:t>изм</w:t>
            </w:r>
            <w:proofErr w:type="spellEnd"/>
            <w:r w:rsidRPr="008E2BBA">
              <w:t>.</w:t>
            </w:r>
          </w:p>
        </w:tc>
        <w:tc>
          <w:tcPr>
            <w:tcW w:w="4619" w:type="dxa"/>
            <w:gridSpan w:val="5"/>
            <w:tcBorders>
              <w:top w:val="single" w:sz="4" w:space="0" w:color="212121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  <w:r>
              <w:t>Значение показателей</w:t>
            </w:r>
          </w:p>
        </w:tc>
      </w:tr>
      <w:tr w:rsidR="00B55018" w:rsidRPr="008E2BBA" w:rsidTr="0016527E">
        <w:trPr>
          <w:trHeight w:val="315"/>
        </w:trPr>
        <w:tc>
          <w:tcPr>
            <w:tcW w:w="4693" w:type="dxa"/>
            <w:vMerge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vAlign w:val="center"/>
            <w:hideMark/>
          </w:tcPr>
          <w:p w:rsidR="00B55018" w:rsidRPr="008E2BBA" w:rsidRDefault="00B55018" w:rsidP="004009F1"/>
        </w:tc>
        <w:tc>
          <w:tcPr>
            <w:tcW w:w="4678" w:type="dxa"/>
            <w:vMerge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vAlign w:val="center"/>
            <w:hideMark/>
          </w:tcPr>
          <w:p w:rsidR="00B55018" w:rsidRPr="008E2BBA" w:rsidRDefault="00B55018" w:rsidP="004009F1"/>
        </w:tc>
        <w:tc>
          <w:tcPr>
            <w:tcW w:w="1417" w:type="dxa"/>
            <w:vMerge/>
            <w:tcBorders>
              <w:top w:val="single" w:sz="4" w:space="0" w:color="212121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vAlign w:val="center"/>
            <w:hideMark/>
          </w:tcPr>
          <w:p w:rsidR="00B55018" w:rsidRPr="008E2BBA" w:rsidRDefault="00B55018" w:rsidP="004009F1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2024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bottom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2025</w:t>
            </w:r>
          </w:p>
        </w:tc>
      </w:tr>
      <w:tr w:rsidR="00B55018" w:rsidRPr="008E2BBA" w:rsidTr="0016527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Раздел 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bottom"/>
            <w:hideMark/>
          </w:tcPr>
          <w:p w:rsidR="00B55018" w:rsidRPr="008E2BBA" w:rsidRDefault="00B55018" w:rsidP="004009F1">
            <w:r w:rsidRPr="008E2BBA">
              <w:t> </w:t>
            </w:r>
          </w:p>
        </w:tc>
      </w:tr>
      <w:tr w:rsidR="00B55018" w:rsidRPr="008E2BBA" w:rsidTr="0016527E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  <w:r>
              <w:t>У</w:t>
            </w:r>
            <w:r w:rsidRPr="001C43B9">
              <w:t xml:space="preserve">лучшение условий </w:t>
            </w:r>
            <w:r>
              <w:t xml:space="preserve">жизни </w:t>
            </w:r>
            <w:r w:rsidRPr="001C43B9">
              <w:t>сельского населения и обеспечение доступным   жильем граждан, проживающих на сельских территориях</w:t>
            </w:r>
            <w:r w:rsidRPr="001C43B9">
              <w:rPr>
                <w:rFonts w:cs="Arial"/>
              </w:rPr>
              <w:t xml:space="preserve"> </w:t>
            </w:r>
            <w:proofErr w:type="spellStart"/>
            <w:r w:rsidRPr="001C43B9">
              <w:rPr>
                <w:rFonts w:cs="Arial"/>
              </w:rPr>
              <w:t>Тарногского</w:t>
            </w:r>
            <w:proofErr w:type="spellEnd"/>
            <w:r w:rsidRPr="001C43B9">
              <w:rPr>
                <w:rFonts w:cs="Arial"/>
              </w:rPr>
              <w:t xml:space="preserve"> </w:t>
            </w:r>
            <w:r w:rsidRPr="001C43B9">
              <w:t xml:space="preserve"> </w:t>
            </w:r>
            <w:r>
              <w:t>округа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hideMark/>
          </w:tcPr>
          <w:p w:rsidR="00B55018" w:rsidRPr="008E2BBA" w:rsidRDefault="00B55018" w:rsidP="0016527E">
            <w:pPr>
              <w:jc w:val="center"/>
              <w:rPr>
                <w:color w:val="000000"/>
              </w:rPr>
            </w:pPr>
            <w:r w:rsidRPr="007A721B">
              <w:t>Объем ввода (приобретения) жилья для граждан, проживающих на сельских территориях</w:t>
            </w:r>
            <w:r>
              <w:t xml:space="preserve"> </w:t>
            </w:r>
            <w:proofErr w:type="spellStart"/>
            <w:r w:rsidRPr="007A721B">
              <w:rPr>
                <w:rFonts w:cs="Arial"/>
              </w:rPr>
              <w:t>Тарногского</w:t>
            </w:r>
            <w:proofErr w:type="spellEnd"/>
            <w:r>
              <w:rPr>
                <w:rFonts w:cs="Arial"/>
              </w:rPr>
              <w:t xml:space="preserve"> муниципального</w:t>
            </w:r>
            <w:r w:rsidRPr="007A721B">
              <w:rPr>
                <w:rFonts w:cs="Arial"/>
              </w:rPr>
              <w:t xml:space="preserve"> </w:t>
            </w:r>
            <w:r w:rsidRPr="007A721B">
              <w:t xml:space="preserve"> </w:t>
            </w:r>
            <w:r>
              <w:t>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кв. 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</w:p>
        </w:tc>
      </w:tr>
      <w:tr w:rsidR="00B55018" w:rsidRPr="008E2BBA" w:rsidTr="0016527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Раздел 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212121"/>
              <w:right w:val="nil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</w:tr>
      <w:tr w:rsidR="00B55018" w:rsidRPr="008E2BBA" w:rsidTr="0016527E">
        <w:trPr>
          <w:trHeight w:val="540"/>
        </w:trPr>
        <w:tc>
          <w:tcPr>
            <w:tcW w:w="4693" w:type="dxa"/>
            <w:vMerge w:val="restart"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Повысить уровень комплексного обустройства объектами </w:t>
            </w:r>
            <w:r w:rsidRPr="008E2BBA">
              <w:rPr>
                <w:color w:val="000000"/>
              </w:rPr>
              <w:t>социальной</w:t>
            </w:r>
            <w:r>
              <w:rPr>
                <w:color w:val="000000"/>
              </w:rPr>
              <w:t>, инженерной и транспортной</w:t>
            </w:r>
            <w:r w:rsidRPr="008E2BBA">
              <w:rPr>
                <w:color w:val="000000"/>
              </w:rPr>
              <w:t xml:space="preserve"> инфраструктуры сельских территорий </w:t>
            </w:r>
            <w:r>
              <w:rPr>
                <w:color w:val="000000"/>
              </w:rPr>
              <w:t xml:space="preserve"> округа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  <w:r w:rsidRPr="008E2BBA">
              <w:t xml:space="preserve">Ввод в действие </w:t>
            </w:r>
            <w:r>
              <w:t>локальных водопроводов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</w:p>
        </w:tc>
      </w:tr>
      <w:tr w:rsidR="00B55018" w:rsidRPr="008E2BBA" w:rsidTr="0016527E">
        <w:trPr>
          <w:trHeight w:val="600"/>
        </w:trPr>
        <w:tc>
          <w:tcPr>
            <w:tcW w:w="4693" w:type="dxa"/>
            <w:vMerge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vAlign w:val="center"/>
            <w:hideMark/>
          </w:tcPr>
          <w:p w:rsidR="00B55018" w:rsidRPr="008E2BBA" w:rsidRDefault="00B55018" w:rsidP="004009F1">
            <w:pPr>
              <w:rPr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  <w:r>
              <w:t>Реализация проекта по благоустройству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ед.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E2BB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  <w:r w:rsidRPr="008E2BBA"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  <w:r>
              <w:t>0</w:t>
            </w:r>
          </w:p>
        </w:tc>
      </w:tr>
      <w:tr w:rsidR="00B55018" w:rsidRPr="008E2BBA" w:rsidTr="0016527E">
        <w:trPr>
          <w:trHeight w:val="900"/>
        </w:trPr>
        <w:tc>
          <w:tcPr>
            <w:tcW w:w="4693" w:type="dxa"/>
            <w:vMerge/>
            <w:tcBorders>
              <w:top w:val="nil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vAlign w:val="center"/>
            <w:hideMark/>
          </w:tcPr>
          <w:p w:rsidR="00B55018" w:rsidRPr="008E2BBA" w:rsidRDefault="00B55018" w:rsidP="004009F1">
            <w:pPr>
              <w:rPr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  <w:r>
              <w:t>Ввод в действие распределительных газопроводов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proofErr w:type="gramStart"/>
            <w:r>
              <w:t>км</w:t>
            </w:r>
            <w:proofErr w:type="gram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E2BB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  <w: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0</w:t>
            </w:r>
            <w:r w:rsidRPr="008E2BBA">
              <w:t> </w:t>
            </w:r>
          </w:p>
        </w:tc>
      </w:tr>
      <w:tr w:rsidR="00B55018" w:rsidRPr="008E2BBA" w:rsidTr="0016527E">
        <w:trPr>
          <w:trHeight w:val="693"/>
        </w:trPr>
        <w:tc>
          <w:tcPr>
            <w:tcW w:w="4693" w:type="dxa"/>
            <w:tcBorders>
              <w:top w:val="single" w:sz="4" w:space="0" w:color="auto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</w:tcPr>
          <w:p w:rsidR="00B55018" w:rsidRDefault="00B55018" w:rsidP="004009F1">
            <w:pPr>
              <w:jc w:val="center"/>
            </w:pPr>
            <w:r>
              <w:t>Раздел 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</w:tcPr>
          <w:p w:rsidR="00B55018" w:rsidRPr="008E2BBA" w:rsidRDefault="00B55018" w:rsidP="004009F1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</w:tcPr>
          <w:p w:rsidR="00B55018" w:rsidRPr="008E2BBA" w:rsidRDefault="00B55018" w:rsidP="004009F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</w:tcPr>
          <w:p w:rsidR="00B55018" w:rsidRPr="008E2BBA" w:rsidRDefault="00B55018" w:rsidP="004009F1">
            <w:pPr>
              <w:jc w:val="center"/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</w:tcPr>
          <w:p w:rsidR="00B55018" w:rsidRPr="008E2BBA" w:rsidRDefault="00B55018" w:rsidP="004009F1">
            <w:pPr>
              <w:jc w:val="center"/>
            </w:pPr>
          </w:p>
        </w:tc>
      </w:tr>
      <w:tr w:rsidR="00B55018" w:rsidRPr="008E2BBA" w:rsidTr="0016527E">
        <w:trPr>
          <w:trHeight w:val="2205"/>
        </w:trPr>
        <w:tc>
          <w:tcPr>
            <w:tcW w:w="4693" w:type="dxa"/>
            <w:tcBorders>
              <w:top w:val="single" w:sz="4" w:space="0" w:color="auto"/>
              <w:left w:val="single" w:sz="4" w:space="0" w:color="212121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lastRenderedPageBreak/>
              <w:t>О</w:t>
            </w:r>
            <w:r w:rsidRPr="008A1B20">
              <w:t>формление  прав на невостребованные земельные</w:t>
            </w:r>
            <w:r>
              <w:t xml:space="preserve"> участки</w:t>
            </w:r>
            <w:r w:rsidRPr="008A1B20">
              <w:t>, принадлежащие  на праве собственности гражданам, которые не передали эту земельную долю в аренду или не распорядились  ею иным образом в течени</w:t>
            </w:r>
            <w:proofErr w:type="gramStart"/>
            <w:r w:rsidRPr="008A1B20">
              <w:t>и</w:t>
            </w:r>
            <w:proofErr w:type="gramEnd"/>
            <w:r w:rsidRPr="008A1B20">
              <w:t xml:space="preserve"> трех и более лет подряд</w:t>
            </w:r>
            <w:r>
              <w:t xml:space="preserve">, </w:t>
            </w:r>
            <w:r w:rsidRPr="008A1B20">
              <w:t xml:space="preserve"> в собственность округа;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hideMark/>
          </w:tcPr>
          <w:p w:rsidR="00B55018" w:rsidRPr="008E2BBA" w:rsidRDefault="00B55018" w:rsidP="0016527E">
            <w:pPr>
              <w:jc w:val="center"/>
            </w:pPr>
            <w:r>
              <w:t>Регистрация права муниципальной собственности на невостребованные земельные доли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/га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93/725,4</w:t>
            </w:r>
            <w:r w:rsidRPr="008E2BB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50/370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212121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t>50/410</w:t>
            </w:r>
          </w:p>
        </w:tc>
      </w:tr>
      <w:tr w:rsidR="00B55018" w:rsidRPr="008E2BBA" w:rsidTr="0016527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212121"/>
              <w:bottom w:val="single" w:sz="4" w:space="0" w:color="auto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Раздел 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16527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  <w:rPr>
                <w:color w:val="000000"/>
              </w:rPr>
            </w:pPr>
            <w:r w:rsidRPr="008E2BB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212121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212121"/>
            </w:tcBorders>
            <w:shd w:val="clear" w:color="auto" w:fill="auto"/>
            <w:noWrap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 w:rsidRPr="008E2BBA">
              <w:t> </w:t>
            </w:r>
          </w:p>
        </w:tc>
      </w:tr>
      <w:tr w:rsidR="00B55018" w:rsidRPr="008E2BBA" w:rsidTr="0016527E">
        <w:trPr>
          <w:trHeight w:val="14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018" w:rsidRPr="008E2BBA" w:rsidRDefault="00B55018" w:rsidP="004009F1">
            <w:pPr>
              <w:jc w:val="center"/>
            </w:pPr>
            <w:r>
              <w:rPr>
                <w:shd w:val="clear" w:color="auto" w:fill="FFFFFF"/>
              </w:rPr>
              <w:t>Ф</w:t>
            </w:r>
            <w:r w:rsidRPr="008A1B20">
              <w:rPr>
                <w:shd w:val="clear" w:color="auto" w:fill="FFFFFF"/>
              </w:rPr>
              <w:t xml:space="preserve">ормирование достоверных и актуальных сведений о количественных характеристиках и границах земель сельскохозяйственного назначения </w:t>
            </w:r>
            <w:r w:rsidRPr="008A1B20">
              <w:t>доли (подготовка межевых планов, проведение кадастровых работ)</w:t>
            </w:r>
            <w:r w:rsidRPr="008A1B20">
              <w:rPr>
                <w:shd w:val="clear" w:color="auto" w:fill="FFFFFF"/>
              </w:rPr>
              <w:t>, вовлекаемых в сельскохозяйственный оборот, с последующим внесением сведений о них в Единый государственный реестр недвижимости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018" w:rsidRPr="008E2BBA" w:rsidRDefault="00B55018" w:rsidP="0016527E">
            <w:pPr>
              <w:jc w:val="center"/>
            </w:pPr>
            <w:r>
              <w:t>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018" w:rsidRPr="008E2BBA" w:rsidRDefault="00B55018" w:rsidP="004009F1">
            <w:pPr>
              <w:jc w:val="center"/>
            </w:pPr>
            <w:r>
              <w:t>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018" w:rsidRPr="008E2BBA" w:rsidRDefault="00B55018" w:rsidP="004009F1">
            <w:pPr>
              <w:jc w:val="center"/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018" w:rsidRPr="008E2BBA" w:rsidRDefault="00B55018" w:rsidP="004009F1">
            <w:pPr>
              <w:jc w:val="center"/>
            </w:pPr>
            <w:r>
              <w:t>300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018" w:rsidRPr="008E2BBA" w:rsidRDefault="00B55018" w:rsidP="004009F1">
            <w:pPr>
              <w:jc w:val="center"/>
            </w:pPr>
            <w:r>
              <w:t>300</w:t>
            </w:r>
          </w:p>
        </w:tc>
      </w:tr>
    </w:tbl>
    <w:p w:rsidR="00B55018" w:rsidRDefault="00B55018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16527E" w:rsidRDefault="0016527E" w:rsidP="00B55018">
      <w:pPr>
        <w:jc w:val="both"/>
        <w:rPr>
          <w:bCs/>
        </w:rPr>
      </w:pPr>
    </w:p>
    <w:p w:rsidR="00B55018" w:rsidRDefault="00B55018" w:rsidP="00B55018">
      <w:pPr>
        <w:rPr>
          <w:bCs/>
          <w:sz w:val="6"/>
          <w:szCs w:val="6"/>
        </w:rPr>
      </w:pPr>
    </w:p>
    <w:tbl>
      <w:tblPr>
        <w:tblW w:w="15715" w:type="dxa"/>
        <w:tblInd w:w="-344" w:type="dxa"/>
        <w:tblBorders>
          <w:bottom w:val="single" w:sz="4" w:space="0" w:color="00000A"/>
          <w:insideH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7"/>
        <w:gridCol w:w="2888"/>
        <w:gridCol w:w="2107"/>
        <w:gridCol w:w="2927"/>
        <w:gridCol w:w="2888"/>
        <w:gridCol w:w="1589"/>
        <w:gridCol w:w="1362"/>
        <w:gridCol w:w="1447"/>
      </w:tblGrid>
      <w:tr w:rsidR="00B55018" w:rsidRPr="006A2A65" w:rsidTr="004009F1">
        <w:trPr>
          <w:trHeight w:val="230"/>
        </w:trPr>
        <w:tc>
          <w:tcPr>
            <w:tcW w:w="521" w:type="dxa"/>
            <w:tcBorders>
              <w:bottom w:val="single" w:sz="4" w:space="0" w:color="00000A"/>
            </w:tcBorders>
            <w:shd w:val="clear" w:color="auto" w:fill="auto"/>
          </w:tcPr>
          <w:p w:rsidR="00B55018" w:rsidRPr="006A2A65" w:rsidRDefault="00B55018" w:rsidP="004009F1">
            <w:pPr>
              <w:jc w:val="right"/>
            </w:pPr>
          </w:p>
        </w:tc>
        <w:tc>
          <w:tcPr>
            <w:tcW w:w="15194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B55018" w:rsidRPr="006A2A65" w:rsidRDefault="00B55018" w:rsidP="004009F1">
            <w:pPr>
              <w:jc w:val="right"/>
            </w:pPr>
            <w:r w:rsidRPr="006A2A65">
              <w:t>Таблица 2</w:t>
            </w:r>
          </w:p>
          <w:p w:rsidR="00B55018" w:rsidRPr="006A2A65" w:rsidRDefault="00B55018" w:rsidP="004009F1">
            <w:pPr>
              <w:jc w:val="center"/>
            </w:pPr>
            <w:r w:rsidRPr="006A2A65">
              <w:rPr>
                <w:lang w:val="en-US"/>
              </w:rPr>
              <w:t>II</w:t>
            </w:r>
            <w:r w:rsidRPr="006A2A65">
              <w:t xml:space="preserve">. Перечень основных мероприятий Программы </w:t>
            </w:r>
          </w:p>
        </w:tc>
      </w:tr>
      <w:tr w:rsidR="00B55018" w:rsidRPr="006A2A65" w:rsidTr="004009F1">
        <w:trPr>
          <w:trHeight w:val="230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 xml:space="preserve">№ </w:t>
            </w:r>
            <w:proofErr w:type="spellStart"/>
            <w:proofErr w:type="gramStart"/>
            <w:r w:rsidRPr="006A2A65">
              <w:t>п</w:t>
            </w:r>
            <w:proofErr w:type="spellEnd"/>
            <w:proofErr w:type="gramEnd"/>
            <w:r w:rsidRPr="006A2A65">
              <w:t>/</w:t>
            </w:r>
            <w:proofErr w:type="spellStart"/>
            <w:r w:rsidRPr="006A2A65">
              <w:t>п</w:t>
            </w:r>
            <w:proofErr w:type="spellEnd"/>
          </w:p>
        </w:tc>
        <w:tc>
          <w:tcPr>
            <w:tcW w:w="24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Наименование основного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ind w:left="-62" w:right="-62"/>
              <w:jc w:val="center"/>
            </w:pPr>
            <w:r w:rsidRPr="006A2A65">
              <w:t>Ответственный исполнитель, исполнитель</w:t>
            </w:r>
          </w:p>
        </w:tc>
        <w:tc>
          <w:tcPr>
            <w:tcW w:w="29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Ожидаемый непосредственный результат</w:t>
            </w:r>
          </w:p>
        </w:tc>
        <w:tc>
          <w:tcPr>
            <w:tcW w:w="2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Связь с показателями подпрограммы</w:t>
            </w:r>
          </w:p>
        </w:tc>
        <w:tc>
          <w:tcPr>
            <w:tcW w:w="52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Годы реализации и источник финансового обеспечения*</w:t>
            </w:r>
          </w:p>
        </w:tc>
      </w:tr>
      <w:tr w:rsidR="00B55018" w:rsidRPr="006A2A65" w:rsidTr="004009F1">
        <w:trPr>
          <w:trHeight w:val="23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</w:p>
        </w:tc>
        <w:tc>
          <w:tcPr>
            <w:tcW w:w="2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/>
        </w:tc>
        <w:tc>
          <w:tcPr>
            <w:tcW w:w="18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/>
        </w:tc>
        <w:tc>
          <w:tcPr>
            <w:tcW w:w="2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/>
        </w:tc>
        <w:tc>
          <w:tcPr>
            <w:tcW w:w="2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/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 xml:space="preserve">2023 </w:t>
            </w:r>
          </w:p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>год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 xml:space="preserve">2024 </w:t>
            </w:r>
          </w:p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>год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 xml:space="preserve">2025 </w:t>
            </w:r>
          </w:p>
          <w:p w:rsidR="00B55018" w:rsidRPr="006A2A65" w:rsidRDefault="00B55018" w:rsidP="004009F1">
            <w:pPr>
              <w:spacing w:line="228" w:lineRule="auto"/>
              <w:ind w:left="-73" w:right="-146" w:hanging="33"/>
              <w:jc w:val="center"/>
            </w:pPr>
            <w:r w:rsidRPr="006A2A65">
              <w:t>год</w:t>
            </w:r>
          </w:p>
        </w:tc>
      </w:tr>
      <w:tr w:rsidR="00B55018" w:rsidRPr="006A2A65" w:rsidTr="004009F1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1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2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3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4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5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9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10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11</w:t>
            </w:r>
          </w:p>
        </w:tc>
      </w:tr>
      <w:tr w:rsidR="00B55018" w:rsidRPr="006A2A65" w:rsidTr="004009F1">
        <w:trPr>
          <w:trHeight w:val="1150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1.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Основное мероприятие  </w:t>
            </w:r>
            <w:r w:rsidRPr="006A2A65">
              <w:rPr>
                <w:bCs/>
              </w:rPr>
              <w:t>«Оказание содействия в обеспечении сельского населения доступным и комфортным жильем»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Администрация </w:t>
            </w:r>
            <w:proofErr w:type="spellStart"/>
            <w:r w:rsidRPr="006A2A65">
              <w:t>Тарногского</w:t>
            </w:r>
            <w:proofErr w:type="spellEnd"/>
            <w:r w:rsidRPr="006A2A65">
              <w:t xml:space="preserve"> муниципального округа, Управление сельского хозяйства и экономики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обеспечение жильем категорий граждан, проживающих на  территории </w:t>
            </w:r>
            <w:proofErr w:type="spellStart"/>
            <w:r w:rsidRPr="006A2A65">
              <w:t>Тарногского</w:t>
            </w:r>
            <w:proofErr w:type="spellEnd"/>
            <w:r w:rsidRPr="006A2A65">
              <w:t xml:space="preserve"> муниципального округа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объем ввода (приобретения) жилья для граждан, проживающих на сельских территориях округа,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</w:tr>
      <w:tr w:rsidR="00B55018" w:rsidRPr="006A2A65" w:rsidTr="004009F1">
        <w:trPr>
          <w:trHeight w:val="880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2.</w:t>
            </w: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/>
          <w:p w:rsidR="00B55018" w:rsidRPr="006A2A65" w:rsidRDefault="00B55018" w:rsidP="004009F1">
            <w:pPr>
              <w:jc w:val="center"/>
            </w:pPr>
          </w:p>
          <w:p w:rsidR="00B55018" w:rsidRPr="006A2A65" w:rsidRDefault="00B55018" w:rsidP="004009F1"/>
        </w:tc>
        <w:tc>
          <w:tcPr>
            <w:tcW w:w="24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  <w:rPr>
                <w:bCs/>
              </w:rPr>
            </w:pPr>
            <w:r>
              <w:lastRenderedPageBreak/>
              <w:t xml:space="preserve">Основное мероприятие </w:t>
            </w:r>
            <w:r w:rsidRPr="006A2A65">
              <w:t>«</w:t>
            </w:r>
            <w:r w:rsidRPr="006A2A65">
              <w:rPr>
                <w:bCs/>
              </w:rPr>
              <w:t>Создание и развитие социальной, инженерной и транспортной инфраструктур на сельских территориях»</w:t>
            </w:r>
          </w:p>
          <w:p w:rsidR="00B55018" w:rsidRPr="006A2A65" w:rsidRDefault="00B55018" w:rsidP="0016527E">
            <w:pPr>
              <w:widowControl w:val="0"/>
              <w:jc w:val="center"/>
              <w:rPr>
                <w:bCs/>
              </w:rPr>
            </w:pPr>
          </w:p>
          <w:p w:rsidR="00B55018" w:rsidRPr="006A2A65" w:rsidRDefault="00B55018" w:rsidP="0016527E">
            <w:pPr>
              <w:widowControl w:val="0"/>
              <w:jc w:val="center"/>
            </w:pPr>
          </w:p>
          <w:p w:rsidR="00B55018" w:rsidRPr="006A2A65" w:rsidRDefault="00B55018" w:rsidP="0016527E">
            <w:pPr>
              <w:jc w:val="center"/>
            </w:pPr>
          </w:p>
        </w:tc>
        <w:tc>
          <w:tcPr>
            <w:tcW w:w="18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Администрация  </w:t>
            </w:r>
            <w:proofErr w:type="spellStart"/>
            <w:r w:rsidRPr="006A2A65">
              <w:t>Тарногского</w:t>
            </w:r>
            <w:proofErr w:type="spellEnd"/>
            <w:r w:rsidRPr="006A2A65">
              <w:t xml:space="preserve">  муниципального округа</w:t>
            </w:r>
          </w:p>
        </w:tc>
        <w:tc>
          <w:tcPr>
            <w:tcW w:w="29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обеспечение населения округа,   питьевой водой в достаточном количестве;</w:t>
            </w:r>
            <w:r w:rsidRPr="006A2A65">
              <w:rPr>
                <w:rFonts w:eastAsia="Calibri"/>
                <w:lang w:eastAsia="en-US"/>
              </w:rPr>
              <w:t xml:space="preserve"> повышение уровня снабжения природным газом;</w:t>
            </w:r>
          </w:p>
          <w:p w:rsidR="00B55018" w:rsidRPr="006A2A65" w:rsidRDefault="00B55018" w:rsidP="0016527E">
            <w:pPr>
              <w:jc w:val="center"/>
            </w:pPr>
            <w:r w:rsidRPr="006A2A65">
              <w:t xml:space="preserve">развитие сети автомобильных дорог, ведущих к </w:t>
            </w:r>
            <w:r w:rsidRPr="006A2A65">
              <w:lastRenderedPageBreak/>
              <w:t>общественно значимым объектам населенных пунктов, расположенных на сельских территориях, объектам производства и переработки продукции;</w:t>
            </w:r>
          </w:p>
          <w:p w:rsidR="00B55018" w:rsidRPr="006A2A65" w:rsidRDefault="00B55018" w:rsidP="0016527E">
            <w:pPr>
              <w:jc w:val="center"/>
            </w:pPr>
            <w:r w:rsidRPr="006A2A65">
              <w:t>активизация местного населения в решении вопросов местного значения, поддержке развития институтов гражданского общества на селе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lastRenderedPageBreak/>
              <w:t>ввод в действие локальных водопроводов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</w:tr>
      <w:tr w:rsidR="00B55018" w:rsidRPr="006A2A65" w:rsidTr="004009F1">
        <w:trPr>
          <w:trHeight w:val="8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</w:p>
        </w:tc>
        <w:tc>
          <w:tcPr>
            <w:tcW w:w="2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18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rPr>
                <w:rFonts w:eastAsia="Calibri"/>
                <w:lang w:eastAsia="en-US"/>
              </w:rPr>
              <w:t>ввод в действие распределительных газовых сетей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1,2,3,5</w:t>
            </w:r>
          </w:p>
        </w:tc>
      </w:tr>
      <w:tr w:rsidR="00B55018" w:rsidRPr="006A2A65" w:rsidTr="004009F1"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</w:p>
        </w:tc>
        <w:tc>
          <w:tcPr>
            <w:tcW w:w="2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18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ввод в эксплуатацию автомобильных дорог общего пользования с </w:t>
            </w:r>
            <w:r w:rsidRPr="006A2A65">
              <w:lastRenderedPageBreak/>
              <w:t>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 округа, объектам производства и переработки продукции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lastRenderedPageBreak/>
              <w:t>-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</w:tr>
      <w:tr w:rsidR="00B55018" w:rsidRPr="006A2A65" w:rsidTr="004009F1">
        <w:trPr>
          <w:trHeight w:val="8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</w:p>
        </w:tc>
        <w:tc>
          <w:tcPr>
            <w:tcW w:w="2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18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количество реализованных   проектов по благоустройству сельских территорий округа,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1,2,4,5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1,2,4,5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1,2,4,5</w:t>
            </w:r>
          </w:p>
        </w:tc>
      </w:tr>
      <w:tr w:rsidR="00B55018" w:rsidRPr="006A2A65" w:rsidTr="004009F1">
        <w:trPr>
          <w:trHeight w:val="1731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  <w:r w:rsidRPr="006A2A65"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  <w:rPr>
                <w:bCs/>
              </w:rPr>
            </w:pPr>
            <w:r w:rsidRPr="006A2A65">
              <w:rPr>
                <w:bCs/>
              </w:rPr>
              <w:t>Основное мероп</w:t>
            </w:r>
            <w:r>
              <w:rPr>
                <w:bCs/>
              </w:rPr>
              <w:t xml:space="preserve">риятие </w:t>
            </w:r>
            <w:r w:rsidRPr="006A2A65">
              <w:rPr>
                <w:bCs/>
              </w:rPr>
              <w:t xml:space="preserve"> «Развитие рынка труда (кадрового потенциала) на сельских территориях»</w:t>
            </w:r>
          </w:p>
          <w:p w:rsidR="00B55018" w:rsidRPr="006A2A65" w:rsidRDefault="00B55018" w:rsidP="0016527E">
            <w:pPr>
              <w:jc w:val="center"/>
              <w:rPr>
                <w:bCs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Администрация  </w:t>
            </w:r>
            <w:proofErr w:type="spellStart"/>
            <w:r w:rsidRPr="006A2A65">
              <w:t>Тарногского</w:t>
            </w:r>
            <w:proofErr w:type="spellEnd"/>
            <w:r w:rsidRPr="006A2A65">
              <w:t xml:space="preserve">  муниципального округа,</w:t>
            </w:r>
            <w:r>
              <w:t xml:space="preserve"> </w:t>
            </w:r>
            <w:r w:rsidRPr="006A2A65">
              <w:t>Управление сельского хозяйства и экономики</w:t>
            </w:r>
          </w:p>
        </w:tc>
        <w:tc>
          <w:tcPr>
            <w:tcW w:w="29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обеспечение </w:t>
            </w:r>
            <w:proofErr w:type="spellStart"/>
            <w:r w:rsidRPr="006A2A65">
              <w:t>сельхо</w:t>
            </w:r>
            <w:r w:rsidR="00B2053A">
              <w:t>з</w:t>
            </w:r>
            <w:r w:rsidRPr="006A2A65">
              <w:t>товаропроизво</w:t>
            </w:r>
            <w:r w:rsidR="00B2053A">
              <w:t>-</w:t>
            </w:r>
            <w:r w:rsidRPr="006A2A65">
              <w:t>дителей</w:t>
            </w:r>
            <w:proofErr w:type="spellEnd"/>
            <w:r w:rsidRPr="006A2A65">
              <w:t xml:space="preserve"> квалифицированными специалистами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численность работников, обучающихся в федеральных государственных образовательных организациях высшего образования, </w:t>
            </w:r>
            <w:r w:rsidRPr="006A2A65">
              <w:lastRenderedPageBreak/>
              <w:t>подведомственных Министерству сельского хозяйства Российской Федерации, по ученическим договорам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lastRenderedPageBreak/>
              <w:t>-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</w:tr>
      <w:tr w:rsidR="00B55018" w:rsidRPr="006A2A65" w:rsidTr="004009F1">
        <w:trPr>
          <w:trHeight w:val="2084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pPr>
              <w:jc w:val="center"/>
            </w:pPr>
          </w:p>
        </w:tc>
        <w:tc>
          <w:tcPr>
            <w:tcW w:w="2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  <w:rPr>
                <w:bCs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9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center"/>
          </w:tcPr>
          <w:p w:rsidR="00B55018" w:rsidRPr="006A2A65" w:rsidRDefault="00B55018" w:rsidP="004009F1">
            <w:pPr>
              <w:jc w:val="center"/>
            </w:pPr>
            <w:r w:rsidRPr="006A2A65">
              <w:t>-</w:t>
            </w:r>
          </w:p>
        </w:tc>
      </w:tr>
      <w:tr w:rsidR="00B55018" w:rsidRPr="006A2A65" w:rsidTr="004009F1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4.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Основное мероприятие 3.4. «Содействие в оформлении  земель </w:t>
            </w:r>
            <w:r w:rsidRPr="006A2A65">
              <w:lastRenderedPageBreak/>
              <w:t>сельскохозяйственного назначения»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lastRenderedPageBreak/>
              <w:t xml:space="preserve">Администрация  </w:t>
            </w:r>
            <w:proofErr w:type="spellStart"/>
            <w:r w:rsidRPr="006A2A65">
              <w:t>Тарн</w:t>
            </w:r>
            <w:r>
              <w:t>огского</w:t>
            </w:r>
            <w:proofErr w:type="spellEnd"/>
            <w:r>
              <w:t xml:space="preserve">  муниципального </w:t>
            </w:r>
            <w:r>
              <w:lastRenderedPageBreak/>
              <w:t>округа,</w:t>
            </w:r>
            <w:r w:rsidRPr="006A2A65">
              <w:t xml:space="preserve"> КУИ, Управление сельского хозяйства и экономики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lastRenderedPageBreak/>
              <w:t xml:space="preserve">обеспечение компенсации расходов на проведение </w:t>
            </w:r>
            <w:r w:rsidRPr="006A2A65">
              <w:lastRenderedPageBreak/>
              <w:t>кадастровых работ в отношении земельных участков из земель сельскохозяйственного назначения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lastRenderedPageBreak/>
              <w:t xml:space="preserve">площадь оформленных сельскими территориями округа,  </w:t>
            </w:r>
            <w:r w:rsidRPr="006A2A65">
              <w:lastRenderedPageBreak/>
              <w:t>земельных участков из состава земель сельскохозяйственного назначения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lastRenderedPageBreak/>
              <w:t>-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-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-</w:t>
            </w:r>
          </w:p>
        </w:tc>
      </w:tr>
      <w:tr w:rsidR="00B55018" w:rsidRPr="006A2A65" w:rsidTr="004009F1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lastRenderedPageBreak/>
              <w:t>5.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>
              <w:t xml:space="preserve">Основное мероприятие </w:t>
            </w:r>
            <w:r w:rsidRPr="006A2A65">
              <w:t>«Подготовка проектов межевания земельных участков и проведение кадастровых работ»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 xml:space="preserve">Администрация  </w:t>
            </w:r>
            <w:proofErr w:type="spellStart"/>
            <w:r w:rsidRPr="006A2A65">
              <w:t>Тарногского</w:t>
            </w:r>
            <w:proofErr w:type="spellEnd"/>
            <w:r w:rsidRPr="006A2A65">
              <w:t xml:space="preserve">  муниципального округа, КУИ, Управление сельского хозяйства и экономики</w:t>
            </w:r>
          </w:p>
        </w:tc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обеспечение компенсации расходов на проведение кадастровых работ в отношении земельных участков из земель сельскохозяйственного назначения</w:t>
            </w:r>
          </w:p>
        </w:tc>
        <w:tc>
          <w:tcPr>
            <w:tcW w:w="2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16527E">
            <w:pPr>
              <w:jc w:val="center"/>
            </w:pPr>
            <w:r w:rsidRPr="006A2A65">
              <w:t>площадь оформленных сельскими территориями округа,  земельных участков из состава земель сельскохозяйственного назначения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1,2,3,4,5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-</w:t>
            </w: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B55018" w:rsidRPr="006A2A65" w:rsidRDefault="00B55018" w:rsidP="004009F1">
            <w:r w:rsidRPr="006A2A65">
              <w:t>-</w:t>
            </w:r>
          </w:p>
        </w:tc>
      </w:tr>
    </w:tbl>
    <w:p w:rsidR="00B55018" w:rsidRDefault="00B55018" w:rsidP="00B55018">
      <w:pPr>
        <w:spacing w:before="220"/>
        <w:contextualSpacing/>
        <w:jc w:val="both"/>
      </w:pPr>
      <w:bookmarkStart w:id="3" w:name="__DdeLink__1964_1001370245"/>
      <w:bookmarkEnd w:id="3"/>
      <w:r>
        <w:rPr>
          <w:sz w:val="20"/>
          <w:szCs w:val="20"/>
        </w:rPr>
        <w:t>* Индекс (индексы) соответствующего источника финансового обеспечения, планируемого к привлечению для реализации основного мероприятия программы и достижения плановых значений целевых показателей (индикаторов) программы, без указания объема привлечения средств:</w:t>
      </w:r>
    </w:p>
    <w:p w:rsidR="00B55018" w:rsidRDefault="00B55018" w:rsidP="00B55018">
      <w:pPr>
        <w:spacing w:before="220"/>
        <w:contextualSpacing/>
        <w:jc w:val="both"/>
      </w:pPr>
      <w:r>
        <w:rPr>
          <w:sz w:val="20"/>
          <w:szCs w:val="20"/>
        </w:rPr>
        <w:t>1 - областной бюджет (субсидии, субвенции и иные межбюджетные трансферты),</w:t>
      </w:r>
    </w:p>
    <w:p w:rsidR="00B55018" w:rsidRDefault="00B55018" w:rsidP="00B55018">
      <w:pPr>
        <w:spacing w:before="220"/>
        <w:contextualSpacing/>
        <w:jc w:val="both"/>
      </w:pPr>
      <w:r>
        <w:rPr>
          <w:sz w:val="20"/>
          <w:szCs w:val="20"/>
        </w:rPr>
        <w:t>2 - федеральный бюджет (субсидии, субвенции и иные межбюджетные трансферты),</w:t>
      </w:r>
    </w:p>
    <w:p w:rsidR="00B55018" w:rsidRDefault="00B55018" w:rsidP="00B55018">
      <w:pPr>
        <w:spacing w:before="220"/>
        <w:contextualSpacing/>
        <w:jc w:val="both"/>
      </w:pPr>
      <w:r>
        <w:rPr>
          <w:sz w:val="20"/>
          <w:szCs w:val="20"/>
        </w:rPr>
        <w:t>3 - бюджеты муниципальных образований области (собственные средства),</w:t>
      </w:r>
    </w:p>
    <w:p w:rsidR="00B55018" w:rsidRDefault="00B55018" w:rsidP="00B55018">
      <w:pPr>
        <w:spacing w:before="220"/>
        <w:contextualSpacing/>
        <w:jc w:val="both"/>
      </w:pPr>
      <w:r>
        <w:rPr>
          <w:sz w:val="20"/>
          <w:szCs w:val="20"/>
        </w:rPr>
        <w:t>4 - средства физических и юридических лиц,</w:t>
      </w: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5 - без выделения дополнительного финансирования.</w:t>
      </w: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p w:rsidR="00B55018" w:rsidRDefault="00B55018" w:rsidP="00B55018">
      <w:pPr>
        <w:spacing w:before="220"/>
        <w:contextualSpacing/>
        <w:jc w:val="both"/>
        <w:rPr>
          <w:sz w:val="20"/>
          <w:szCs w:val="20"/>
        </w:rPr>
      </w:pPr>
    </w:p>
    <w:sectPr w:rsidR="00B55018" w:rsidSect="0016527E">
      <w:footerReference w:type="default" r:id="rId8"/>
      <w:pgSz w:w="16838" w:h="11906" w:orient="landscape"/>
      <w:pgMar w:top="1418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AD" w:rsidRDefault="00604DAD" w:rsidP="000A1C1A">
      <w:r>
        <w:separator/>
      </w:r>
    </w:p>
  </w:endnote>
  <w:endnote w:type="continuationSeparator" w:id="0">
    <w:p w:rsidR="00604DAD" w:rsidRDefault="00604DAD" w:rsidP="000A1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01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9F1" w:rsidRDefault="004009F1" w:rsidP="004009F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AD" w:rsidRDefault="00604DAD" w:rsidP="000A1C1A">
      <w:r>
        <w:separator/>
      </w:r>
    </w:p>
  </w:footnote>
  <w:footnote w:type="continuationSeparator" w:id="0">
    <w:p w:rsidR="00604DAD" w:rsidRDefault="00604DAD" w:rsidP="000A1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24A59E0"/>
    <w:multiLevelType w:val="multilevel"/>
    <w:tmpl w:val="338CDAE6"/>
    <w:lvl w:ilvl="0">
      <w:start w:val="1"/>
      <w:numFmt w:val="upperRoman"/>
      <w:pStyle w:val="8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B025DDD"/>
    <w:multiLevelType w:val="multilevel"/>
    <w:tmpl w:val="6A86F4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C2F7EFE"/>
    <w:multiLevelType w:val="hybridMultilevel"/>
    <w:tmpl w:val="94DE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D0141"/>
    <w:multiLevelType w:val="multilevel"/>
    <w:tmpl w:val="9A505C4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B2041"/>
    <w:multiLevelType w:val="multilevel"/>
    <w:tmpl w:val="2B76BAA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60" w:hanging="720"/>
      </w:pPr>
    </w:lvl>
    <w:lvl w:ilvl="2">
      <w:start w:val="1"/>
      <w:numFmt w:val="decimal"/>
      <w:lvlText w:val="%1.%2.%3."/>
      <w:lvlJc w:val="left"/>
      <w:pPr>
        <w:ind w:left="240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440" w:hanging="1080"/>
      </w:pPr>
    </w:lvl>
    <w:lvl w:ilvl="5">
      <w:start w:val="1"/>
      <w:numFmt w:val="decimal"/>
      <w:lvlText w:val="%1.%2.%3.%4.%5.%6."/>
      <w:lvlJc w:val="left"/>
      <w:pPr>
        <w:ind w:left="5640" w:hanging="1440"/>
      </w:pPr>
    </w:lvl>
    <w:lvl w:ilvl="6">
      <w:start w:val="1"/>
      <w:numFmt w:val="decimal"/>
      <w:lvlText w:val="%1.%2.%3.%4.%5.%6.%7."/>
      <w:lvlJc w:val="left"/>
      <w:pPr>
        <w:ind w:left="6840" w:hanging="1800"/>
      </w:pPr>
    </w:lvl>
    <w:lvl w:ilvl="7">
      <w:start w:val="1"/>
      <w:numFmt w:val="decimal"/>
      <w:lvlText w:val="%1.%2.%3.%4.%5.%6.%7.%8."/>
      <w:lvlJc w:val="left"/>
      <w:pPr>
        <w:ind w:left="7680" w:hanging="1800"/>
      </w:pPr>
    </w:lvl>
    <w:lvl w:ilvl="8">
      <w:start w:val="1"/>
      <w:numFmt w:val="decimal"/>
      <w:lvlText w:val="%1.%2.%3.%4.%5.%6.%7.%8.%9."/>
      <w:lvlJc w:val="left"/>
      <w:pPr>
        <w:ind w:left="8880" w:hanging="2160"/>
      </w:pPr>
    </w:lvl>
  </w:abstractNum>
  <w:abstractNum w:abstractNumId="9">
    <w:nsid w:val="61182ACF"/>
    <w:multiLevelType w:val="hybridMultilevel"/>
    <w:tmpl w:val="ABA2D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870D9"/>
    <w:multiLevelType w:val="multilevel"/>
    <w:tmpl w:val="3000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C6E"/>
    <w:rsid w:val="0000413E"/>
    <w:rsid w:val="000174E1"/>
    <w:rsid w:val="00041163"/>
    <w:rsid w:val="0005533B"/>
    <w:rsid w:val="000A026B"/>
    <w:rsid w:val="000A1C1A"/>
    <w:rsid w:val="000A1C9E"/>
    <w:rsid w:val="000D6785"/>
    <w:rsid w:val="000F3314"/>
    <w:rsid w:val="000F5781"/>
    <w:rsid w:val="0010230B"/>
    <w:rsid w:val="00131725"/>
    <w:rsid w:val="00144121"/>
    <w:rsid w:val="0015334B"/>
    <w:rsid w:val="0016527E"/>
    <w:rsid w:val="00176961"/>
    <w:rsid w:val="00187A29"/>
    <w:rsid w:val="00197092"/>
    <w:rsid w:val="001A731C"/>
    <w:rsid w:val="001B308C"/>
    <w:rsid w:val="001D4FB0"/>
    <w:rsid w:val="0021017F"/>
    <w:rsid w:val="00217C6E"/>
    <w:rsid w:val="00242A6A"/>
    <w:rsid w:val="00252531"/>
    <w:rsid w:val="002530CF"/>
    <w:rsid w:val="002554F3"/>
    <w:rsid w:val="00265873"/>
    <w:rsid w:val="002826B1"/>
    <w:rsid w:val="002A295A"/>
    <w:rsid w:val="002D54F2"/>
    <w:rsid w:val="002F44C3"/>
    <w:rsid w:val="00305A80"/>
    <w:rsid w:val="003403C2"/>
    <w:rsid w:val="00341B35"/>
    <w:rsid w:val="00350355"/>
    <w:rsid w:val="00363DA3"/>
    <w:rsid w:val="00374E20"/>
    <w:rsid w:val="00380AF0"/>
    <w:rsid w:val="00394E65"/>
    <w:rsid w:val="003A63BC"/>
    <w:rsid w:val="003E09F2"/>
    <w:rsid w:val="004009F1"/>
    <w:rsid w:val="00421D4C"/>
    <w:rsid w:val="00422539"/>
    <w:rsid w:val="00423C0C"/>
    <w:rsid w:val="004515F4"/>
    <w:rsid w:val="0046315A"/>
    <w:rsid w:val="004905F8"/>
    <w:rsid w:val="00492D16"/>
    <w:rsid w:val="004A131E"/>
    <w:rsid w:val="004A1BDD"/>
    <w:rsid w:val="004E555E"/>
    <w:rsid w:val="004F16D8"/>
    <w:rsid w:val="004F3248"/>
    <w:rsid w:val="005123AC"/>
    <w:rsid w:val="005334D8"/>
    <w:rsid w:val="005564EE"/>
    <w:rsid w:val="00566080"/>
    <w:rsid w:val="00591D8D"/>
    <w:rsid w:val="005A0D62"/>
    <w:rsid w:val="005E70D8"/>
    <w:rsid w:val="005F61A2"/>
    <w:rsid w:val="00604DAD"/>
    <w:rsid w:val="006072CD"/>
    <w:rsid w:val="006206D3"/>
    <w:rsid w:val="00620BB3"/>
    <w:rsid w:val="006317E5"/>
    <w:rsid w:val="00632D65"/>
    <w:rsid w:val="00646B14"/>
    <w:rsid w:val="006506DD"/>
    <w:rsid w:val="00660985"/>
    <w:rsid w:val="00674D28"/>
    <w:rsid w:val="00691ACF"/>
    <w:rsid w:val="006C00DA"/>
    <w:rsid w:val="00742B9B"/>
    <w:rsid w:val="00751D17"/>
    <w:rsid w:val="00771CBD"/>
    <w:rsid w:val="007A3559"/>
    <w:rsid w:val="007A6466"/>
    <w:rsid w:val="007E28E3"/>
    <w:rsid w:val="007E46BB"/>
    <w:rsid w:val="00830C98"/>
    <w:rsid w:val="00831CD3"/>
    <w:rsid w:val="0083380F"/>
    <w:rsid w:val="00835275"/>
    <w:rsid w:val="0087171C"/>
    <w:rsid w:val="008817E1"/>
    <w:rsid w:val="008835D8"/>
    <w:rsid w:val="008B11D9"/>
    <w:rsid w:val="0091750A"/>
    <w:rsid w:val="00931A96"/>
    <w:rsid w:val="009777D5"/>
    <w:rsid w:val="00997389"/>
    <w:rsid w:val="009B022D"/>
    <w:rsid w:val="009C54B7"/>
    <w:rsid w:val="009D7B69"/>
    <w:rsid w:val="009F1ACE"/>
    <w:rsid w:val="00A14884"/>
    <w:rsid w:val="00A42695"/>
    <w:rsid w:val="00A57CAB"/>
    <w:rsid w:val="00A6316B"/>
    <w:rsid w:val="00AA7AF9"/>
    <w:rsid w:val="00AC2FCA"/>
    <w:rsid w:val="00AE5B2E"/>
    <w:rsid w:val="00AE5F85"/>
    <w:rsid w:val="00B00628"/>
    <w:rsid w:val="00B2053A"/>
    <w:rsid w:val="00B34EC5"/>
    <w:rsid w:val="00B41DE3"/>
    <w:rsid w:val="00B55018"/>
    <w:rsid w:val="00B6113C"/>
    <w:rsid w:val="00B84C60"/>
    <w:rsid w:val="00B84CDF"/>
    <w:rsid w:val="00BC5498"/>
    <w:rsid w:val="00BC6F27"/>
    <w:rsid w:val="00BE7468"/>
    <w:rsid w:val="00BF6A48"/>
    <w:rsid w:val="00C0523D"/>
    <w:rsid w:val="00C07A2C"/>
    <w:rsid w:val="00C6261A"/>
    <w:rsid w:val="00C67C18"/>
    <w:rsid w:val="00CB62AC"/>
    <w:rsid w:val="00CC662C"/>
    <w:rsid w:val="00CE57D8"/>
    <w:rsid w:val="00D01EC8"/>
    <w:rsid w:val="00D27661"/>
    <w:rsid w:val="00D56214"/>
    <w:rsid w:val="00D729D9"/>
    <w:rsid w:val="00DB23FA"/>
    <w:rsid w:val="00DB4F94"/>
    <w:rsid w:val="00DC3FEB"/>
    <w:rsid w:val="00DE1575"/>
    <w:rsid w:val="00E00BC1"/>
    <w:rsid w:val="00E36627"/>
    <w:rsid w:val="00E4370A"/>
    <w:rsid w:val="00E514AE"/>
    <w:rsid w:val="00E51AFA"/>
    <w:rsid w:val="00E520E4"/>
    <w:rsid w:val="00E56BB6"/>
    <w:rsid w:val="00E60FE7"/>
    <w:rsid w:val="00E66F90"/>
    <w:rsid w:val="00E676F6"/>
    <w:rsid w:val="00E86F6D"/>
    <w:rsid w:val="00E900B3"/>
    <w:rsid w:val="00EA6010"/>
    <w:rsid w:val="00EB6933"/>
    <w:rsid w:val="00EB7304"/>
    <w:rsid w:val="00EC0AF4"/>
    <w:rsid w:val="00ED3C66"/>
    <w:rsid w:val="00EE4A71"/>
    <w:rsid w:val="00EF5724"/>
    <w:rsid w:val="00EF6111"/>
    <w:rsid w:val="00EF710F"/>
    <w:rsid w:val="00F05AEB"/>
    <w:rsid w:val="00F14354"/>
    <w:rsid w:val="00F21FB3"/>
    <w:rsid w:val="00F41EE7"/>
    <w:rsid w:val="00F543EE"/>
    <w:rsid w:val="00FA1837"/>
    <w:rsid w:val="00FE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footer" w:uiPriority="0"/>
    <w:lsdException w:name="index heading" w:uiPriority="0" w:qFormat="1"/>
    <w:lsdException w:name="caption" w:uiPriority="35" w:qFormat="1"/>
    <w:lsdException w:name="annotation reference" w:uiPriority="0" w:qFormat="1"/>
    <w:lsdException w:name="line number" w:uiPriority="0" w:qFormat="1"/>
    <w:lsdException w:name="page number" w:uiPriority="0" w:qFormat="1"/>
    <w:lsdException w:name="List" w:uiPriority="0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6E"/>
    <w:pPr>
      <w:jc w:val="left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17C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217C6E"/>
    <w:pPr>
      <w:keepNext/>
      <w:tabs>
        <w:tab w:val="num" w:pos="0"/>
      </w:tabs>
      <w:spacing w:before="12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217C6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10"/>
    <w:qFormat/>
    <w:rsid w:val="00217C6E"/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217C6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qFormat/>
    <w:rsid w:val="00217C6E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17C6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qFormat/>
    <w:rsid w:val="00217C6E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qFormat/>
    <w:rsid w:val="00217C6E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link w:val="BodyTextIndentChar"/>
    <w:rsid w:val="00217C6E"/>
    <w:pPr>
      <w:spacing w:after="120" w:line="480" w:lineRule="auto"/>
    </w:pPr>
    <w:rPr>
      <w:sz w:val="24"/>
      <w:szCs w:val="24"/>
    </w:rPr>
  </w:style>
  <w:style w:type="character" w:customStyle="1" w:styleId="BodyTextIndentChar">
    <w:name w:val="Body Text Indent Char"/>
    <w:basedOn w:val="a0"/>
    <w:link w:val="1"/>
    <w:rsid w:val="00217C6E"/>
    <w:rPr>
      <w:rFonts w:eastAsia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qFormat/>
    <w:rsid w:val="00217C6E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17C6E"/>
    <w:rPr>
      <w:rFonts w:cs="Times New Roman"/>
    </w:rPr>
  </w:style>
  <w:style w:type="character" w:customStyle="1" w:styleId="41">
    <w:name w:val="Заголовок 4 Знак1"/>
    <w:basedOn w:val="a0"/>
    <w:link w:val="4"/>
    <w:rsid w:val="00217C6E"/>
    <w:rPr>
      <w:rFonts w:eastAsia="Times New Roman" w:cs="Times New Roman"/>
      <w:szCs w:val="28"/>
      <w:lang w:eastAsia="ru-RU"/>
    </w:rPr>
  </w:style>
  <w:style w:type="paragraph" w:styleId="23">
    <w:name w:val="Body Text 2"/>
    <w:basedOn w:val="a"/>
    <w:link w:val="24"/>
    <w:unhideWhenUsed/>
    <w:qFormat/>
    <w:rsid w:val="00217C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qFormat/>
    <w:rsid w:val="00217C6E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217C6E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qFormat/>
    <w:rsid w:val="00217C6E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217C6E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217C6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217C6E"/>
    <w:pPr>
      <w:shd w:val="clear" w:color="auto" w:fill="FFFFFF"/>
      <w:spacing w:after="600" w:line="322" w:lineRule="exact"/>
      <w:ind w:hanging="840"/>
      <w:jc w:val="right"/>
    </w:pPr>
    <w:rPr>
      <w:rFonts w:eastAsiaTheme="minorHAnsi" w:cstheme="minorBidi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217C6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Cell">
    <w:name w:val="ConsPlusCell"/>
    <w:qFormat/>
    <w:rsid w:val="00217C6E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b">
    <w:name w:val="Balloon Text"/>
    <w:basedOn w:val="a"/>
    <w:link w:val="ac"/>
    <w:semiHidden/>
    <w:unhideWhenUsed/>
    <w:qFormat/>
    <w:rsid w:val="00217C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qFormat/>
    <w:rsid w:val="00217C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semiHidden/>
    <w:unhideWhenUsed/>
    <w:qFormat/>
    <w:rsid w:val="00217C6E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qFormat/>
    <w:rsid w:val="00217C6E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qFormat/>
    <w:rsid w:val="00217C6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7C6E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link w:val="af1"/>
    <w:qFormat/>
    <w:rsid w:val="00217C6E"/>
    <w:pPr>
      <w:spacing w:before="100" w:after="100"/>
    </w:pPr>
    <w:rPr>
      <w:sz w:val="24"/>
      <w:szCs w:val="20"/>
    </w:rPr>
  </w:style>
  <w:style w:type="character" w:customStyle="1" w:styleId="af1">
    <w:name w:val="Обычный (веб) Знак"/>
    <w:basedOn w:val="a0"/>
    <w:link w:val="af0"/>
    <w:rsid w:val="00217C6E"/>
    <w:rPr>
      <w:rFonts w:eastAsia="Times New Roman" w:cs="Times New Roman"/>
      <w:sz w:val="24"/>
      <w:szCs w:val="20"/>
      <w:lang w:eastAsia="ru-RU"/>
    </w:rPr>
  </w:style>
  <w:style w:type="paragraph" w:customStyle="1" w:styleId="Normal">
    <w:name w:val="Normal Знак Знак Знак"/>
    <w:rsid w:val="00217C6E"/>
    <w:pPr>
      <w:snapToGrid w:val="0"/>
      <w:jc w:val="left"/>
    </w:pPr>
    <w:rPr>
      <w:rFonts w:eastAsia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semiHidden/>
    <w:qFormat/>
    <w:rsid w:val="00217C6E"/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9D7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link w:val="12"/>
    <w:qFormat/>
    <w:rsid w:val="00B55018"/>
    <w:pPr>
      <w:keepNext/>
      <w:ind w:firstLine="5400"/>
      <w:jc w:val="right"/>
      <w:outlineLvl w:val="0"/>
    </w:pPr>
    <w:rPr>
      <w:color w:val="00000A"/>
      <w:szCs w:val="24"/>
    </w:rPr>
  </w:style>
  <w:style w:type="paragraph" w:customStyle="1" w:styleId="210">
    <w:name w:val="Заголовок 21"/>
    <w:basedOn w:val="a"/>
    <w:qFormat/>
    <w:rsid w:val="00B55018"/>
    <w:pPr>
      <w:keepNext/>
      <w:jc w:val="right"/>
      <w:outlineLvl w:val="1"/>
    </w:pPr>
    <w:rPr>
      <w:color w:val="00000A"/>
      <w:szCs w:val="24"/>
    </w:rPr>
  </w:style>
  <w:style w:type="paragraph" w:customStyle="1" w:styleId="31">
    <w:name w:val="Заголовок 31"/>
    <w:basedOn w:val="a"/>
    <w:qFormat/>
    <w:rsid w:val="00B55018"/>
    <w:pPr>
      <w:keepNext/>
      <w:tabs>
        <w:tab w:val="left" w:pos="0"/>
      </w:tabs>
      <w:jc w:val="center"/>
      <w:outlineLvl w:val="2"/>
    </w:pPr>
    <w:rPr>
      <w:b/>
      <w:color w:val="00000A"/>
      <w:sz w:val="32"/>
      <w:szCs w:val="24"/>
    </w:rPr>
  </w:style>
  <w:style w:type="paragraph" w:customStyle="1" w:styleId="410">
    <w:name w:val="Заголовок 41"/>
    <w:basedOn w:val="a"/>
    <w:link w:val="40"/>
    <w:qFormat/>
    <w:rsid w:val="00B55018"/>
    <w:pPr>
      <w:keepNext/>
      <w:jc w:val="center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link w:val="5"/>
    <w:qFormat/>
    <w:rsid w:val="00B55018"/>
    <w:pPr>
      <w:keepNext/>
      <w:tabs>
        <w:tab w:val="left" w:pos="0"/>
      </w:tabs>
      <w:ind w:firstLine="360"/>
      <w:jc w:val="center"/>
      <w:outlineLvl w:val="4"/>
    </w:pPr>
    <w:rPr>
      <w:b/>
      <w:color w:val="00000A"/>
      <w:szCs w:val="24"/>
    </w:rPr>
  </w:style>
  <w:style w:type="paragraph" w:customStyle="1" w:styleId="61">
    <w:name w:val="Заголовок 61"/>
    <w:basedOn w:val="a"/>
    <w:link w:val="6"/>
    <w:qFormat/>
    <w:rsid w:val="00B55018"/>
    <w:pPr>
      <w:keepNext/>
      <w:jc w:val="center"/>
      <w:outlineLvl w:val="5"/>
    </w:pPr>
    <w:rPr>
      <w:b/>
      <w:color w:val="00000A"/>
      <w:sz w:val="20"/>
      <w:szCs w:val="24"/>
    </w:rPr>
  </w:style>
  <w:style w:type="paragraph" w:customStyle="1" w:styleId="71">
    <w:name w:val="Заголовок 71"/>
    <w:basedOn w:val="a"/>
    <w:link w:val="7"/>
    <w:qFormat/>
    <w:rsid w:val="00B55018"/>
    <w:pPr>
      <w:keepNext/>
      <w:jc w:val="both"/>
      <w:outlineLvl w:val="6"/>
    </w:pPr>
    <w:rPr>
      <w:b/>
      <w:color w:val="00000A"/>
      <w:sz w:val="24"/>
      <w:szCs w:val="24"/>
    </w:rPr>
  </w:style>
  <w:style w:type="paragraph" w:customStyle="1" w:styleId="81">
    <w:name w:val="Заголовок 81"/>
    <w:basedOn w:val="a"/>
    <w:link w:val="8"/>
    <w:qFormat/>
    <w:rsid w:val="00B55018"/>
    <w:pPr>
      <w:keepNext/>
      <w:numPr>
        <w:numId w:val="6"/>
      </w:numPr>
      <w:jc w:val="center"/>
      <w:outlineLvl w:val="0"/>
    </w:pPr>
    <w:rPr>
      <w:b/>
      <w:color w:val="00000A"/>
      <w:sz w:val="24"/>
      <w:szCs w:val="24"/>
    </w:rPr>
  </w:style>
  <w:style w:type="paragraph" w:customStyle="1" w:styleId="91">
    <w:name w:val="Заголовок 91"/>
    <w:basedOn w:val="a"/>
    <w:link w:val="9"/>
    <w:qFormat/>
    <w:rsid w:val="00B55018"/>
    <w:pPr>
      <w:keepNext/>
      <w:jc w:val="center"/>
      <w:outlineLvl w:val="8"/>
    </w:pPr>
    <w:rPr>
      <w:b/>
      <w:color w:val="00000A"/>
      <w:sz w:val="24"/>
      <w:szCs w:val="24"/>
    </w:rPr>
  </w:style>
  <w:style w:type="character" w:customStyle="1" w:styleId="12">
    <w:name w:val="Заголовок 1 Знак"/>
    <w:basedOn w:val="a0"/>
    <w:link w:val="11"/>
    <w:qFormat/>
    <w:rsid w:val="00B55018"/>
    <w:rPr>
      <w:rFonts w:eastAsia="Times New Roman" w:cs="Times New Roman"/>
      <w:color w:val="00000A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B55018"/>
    <w:rPr>
      <w:rFonts w:eastAsia="Times New Roman" w:cs="Times New Roman"/>
      <w:b/>
      <w:color w:val="00000A"/>
      <w:szCs w:val="24"/>
      <w:lang w:eastAsia="ru-RU"/>
    </w:rPr>
  </w:style>
  <w:style w:type="character" w:customStyle="1" w:styleId="6">
    <w:name w:val="Заголовок 6 Знак"/>
    <w:basedOn w:val="a0"/>
    <w:link w:val="61"/>
    <w:qFormat/>
    <w:rsid w:val="00B55018"/>
    <w:rPr>
      <w:rFonts w:eastAsia="Times New Roman" w:cs="Times New Roman"/>
      <w:b/>
      <w:color w:val="00000A"/>
      <w:sz w:val="20"/>
      <w:szCs w:val="24"/>
      <w:lang w:eastAsia="ru-RU"/>
    </w:rPr>
  </w:style>
  <w:style w:type="character" w:customStyle="1" w:styleId="7">
    <w:name w:val="Заголовок 7 Знак"/>
    <w:basedOn w:val="a0"/>
    <w:link w:val="71"/>
    <w:qFormat/>
    <w:rsid w:val="00B55018"/>
    <w:rPr>
      <w:rFonts w:eastAsia="Times New Roman" w:cs="Times New Roman"/>
      <w:b/>
      <w:color w:val="00000A"/>
      <w:sz w:val="24"/>
      <w:szCs w:val="24"/>
      <w:lang w:eastAsia="ru-RU"/>
    </w:rPr>
  </w:style>
  <w:style w:type="character" w:customStyle="1" w:styleId="8">
    <w:name w:val="Заголовок 8 Знак"/>
    <w:basedOn w:val="a0"/>
    <w:link w:val="81"/>
    <w:qFormat/>
    <w:rsid w:val="00B55018"/>
    <w:rPr>
      <w:rFonts w:eastAsia="Times New Roman" w:cs="Times New Roman"/>
      <w:b/>
      <w:color w:val="00000A"/>
      <w:sz w:val="24"/>
      <w:szCs w:val="24"/>
      <w:lang w:eastAsia="ru-RU"/>
    </w:rPr>
  </w:style>
  <w:style w:type="character" w:customStyle="1" w:styleId="9">
    <w:name w:val="Заголовок 9 Знак"/>
    <w:basedOn w:val="a0"/>
    <w:link w:val="91"/>
    <w:qFormat/>
    <w:rsid w:val="00B55018"/>
    <w:rPr>
      <w:rFonts w:eastAsia="Times New Roman" w:cs="Times New Roman"/>
      <w:b/>
      <w:color w:val="00000A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uiPriority w:val="99"/>
    <w:semiHidden/>
    <w:qFormat/>
    <w:rsid w:val="00B550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2"/>
    <w:uiPriority w:val="99"/>
    <w:semiHidden/>
    <w:qFormat/>
    <w:rsid w:val="00B55018"/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3"/>
    <w:qFormat/>
    <w:rsid w:val="00B550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6">
    <w:name w:val="line number"/>
    <w:basedOn w:val="a0"/>
    <w:semiHidden/>
    <w:qFormat/>
    <w:rsid w:val="00B55018"/>
  </w:style>
  <w:style w:type="character" w:customStyle="1" w:styleId="af7">
    <w:name w:val="Тема примечания Знак"/>
    <w:basedOn w:val="af"/>
    <w:semiHidden/>
    <w:qFormat/>
    <w:rsid w:val="00B55018"/>
    <w:rPr>
      <w:rFonts w:ascii="Times New Roman" w:hAnsi="Times New Roman"/>
      <w:b/>
      <w:bCs/>
    </w:rPr>
  </w:style>
  <w:style w:type="character" w:customStyle="1" w:styleId="af8">
    <w:name w:val="Знак Знак"/>
    <w:qFormat/>
    <w:rsid w:val="00B55018"/>
    <w:rPr>
      <w:sz w:val="28"/>
      <w:szCs w:val="24"/>
      <w:lang w:val="ru-RU" w:eastAsia="ru-RU" w:bidi="ar-SA"/>
    </w:rPr>
  </w:style>
  <w:style w:type="character" w:customStyle="1" w:styleId="ListLabel1">
    <w:name w:val="ListLabel 1"/>
    <w:qFormat/>
    <w:rsid w:val="00B55018"/>
    <w:rPr>
      <w:rFonts w:cs="Courier New"/>
    </w:rPr>
  </w:style>
  <w:style w:type="character" w:customStyle="1" w:styleId="ListLabel2">
    <w:name w:val="ListLabel 2"/>
    <w:qFormat/>
    <w:rsid w:val="00B55018"/>
    <w:rPr>
      <w:rFonts w:cs="Courier New"/>
    </w:rPr>
  </w:style>
  <w:style w:type="character" w:customStyle="1" w:styleId="ListLabel3">
    <w:name w:val="ListLabel 3"/>
    <w:qFormat/>
    <w:rsid w:val="00B55018"/>
    <w:rPr>
      <w:rFonts w:cs="Courier New"/>
    </w:rPr>
  </w:style>
  <w:style w:type="character" w:customStyle="1" w:styleId="ListLabel4">
    <w:name w:val="ListLabel 4"/>
    <w:qFormat/>
    <w:rsid w:val="00B55018"/>
    <w:rPr>
      <w:rFonts w:cs="Courier New"/>
    </w:rPr>
  </w:style>
  <w:style w:type="character" w:customStyle="1" w:styleId="ListLabel5">
    <w:name w:val="ListLabel 5"/>
    <w:qFormat/>
    <w:rsid w:val="00B55018"/>
    <w:rPr>
      <w:rFonts w:cs="Courier New"/>
    </w:rPr>
  </w:style>
  <w:style w:type="character" w:customStyle="1" w:styleId="ListLabel6">
    <w:name w:val="ListLabel 6"/>
    <w:qFormat/>
    <w:rsid w:val="00B55018"/>
    <w:rPr>
      <w:rFonts w:cs="Courier New"/>
    </w:rPr>
  </w:style>
  <w:style w:type="character" w:customStyle="1" w:styleId="ListLabel7">
    <w:name w:val="ListLabel 7"/>
    <w:qFormat/>
    <w:rsid w:val="00B55018"/>
    <w:rPr>
      <w:rFonts w:cs="Courier New"/>
    </w:rPr>
  </w:style>
  <w:style w:type="character" w:customStyle="1" w:styleId="ListLabel8">
    <w:name w:val="ListLabel 8"/>
    <w:qFormat/>
    <w:rsid w:val="00B55018"/>
    <w:rPr>
      <w:rFonts w:cs="Courier New"/>
    </w:rPr>
  </w:style>
  <w:style w:type="character" w:customStyle="1" w:styleId="ListLabel9">
    <w:name w:val="ListLabel 9"/>
    <w:qFormat/>
    <w:rsid w:val="00B55018"/>
    <w:rPr>
      <w:rFonts w:cs="Courier New"/>
    </w:rPr>
  </w:style>
  <w:style w:type="character" w:customStyle="1" w:styleId="ListLabel10">
    <w:name w:val="ListLabel 10"/>
    <w:qFormat/>
    <w:rsid w:val="00B55018"/>
    <w:rPr>
      <w:rFonts w:cs="Courier New"/>
    </w:rPr>
  </w:style>
  <w:style w:type="character" w:customStyle="1" w:styleId="ListLabel11">
    <w:name w:val="ListLabel 11"/>
    <w:qFormat/>
    <w:rsid w:val="00B55018"/>
    <w:rPr>
      <w:rFonts w:cs="Courier New"/>
    </w:rPr>
  </w:style>
  <w:style w:type="character" w:customStyle="1" w:styleId="ListLabel12">
    <w:name w:val="ListLabel 12"/>
    <w:qFormat/>
    <w:rsid w:val="00B55018"/>
    <w:rPr>
      <w:rFonts w:cs="Courier New"/>
    </w:rPr>
  </w:style>
  <w:style w:type="character" w:customStyle="1" w:styleId="ListLabel13">
    <w:name w:val="ListLabel 13"/>
    <w:qFormat/>
    <w:rsid w:val="00B55018"/>
    <w:rPr>
      <w:rFonts w:eastAsia="Times New Roman" w:cs="Times New Roman"/>
    </w:rPr>
  </w:style>
  <w:style w:type="character" w:customStyle="1" w:styleId="ListLabel14">
    <w:name w:val="ListLabel 14"/>
    <w:qFormat/>
    <w:rsid w:val="00B55018"/>
    <w:rPr>
      <w:rFonts w:cs="OpenSymbol"/>
      <w:sz w:val="28"/>
    </w:rPr>
  </w:style>
  <w:style w:type="character" w:customStyle="1" w:styleId="ListLabel15">
    <w:name w:val="ListLabel 15"/>
    <w:qFormat/>
    <w:rsid w:val="00B55018"/>
    <w:rPr>
      <w:rFonts w:cs="Symbol"/>
      <w:sz w:val="28"/>
    </w:rPr>
  </w:style>
  <w:style w:type="character" w:customStyle="1" w:styleId="ListLabel16">
    <w:name w:val="ListLabel 16"/>
    <w:qFormat/>
    <w:rsid w:val="00B55018"/>
    <w:rPr>
      <w:rFonts w:cs="Courier New"/>
    </w:rPr>
  </w:style>
  <w:style w:type="character" w:customStyle="1" w:styleId="ListLabel17">
    <w:name w:val="ListLabel 17"/>
    <w:qFormat/>
    <w:rsid w:val="00B55018"/>
    <w:rPr>
      <w:rFonts w:cs="Wingdings"/>
    </w:rPr>
  </w:style>
  <w:style w:type="character" w:customStyle="1" w:styleId="ListLabel18">
    <w:name w:val="ListLabel 18"/>
    <w:qFormat/>
    <w:rsid w:val="00B55018"/>
    <w:rPr>
      <w:rFonts w:cs="Symbol"/>
    </w:rPr>
  </w:style>
  <w:style w:type="character" w:customStyle="1" w:styleId="ListLabel19">
    <w:name w:val="ListLabel 19"/>
    <w:qFormat/>
    <w:rsid w:val="00B55018"/>
    <w:rPr>
      <w:rFonts w:cs="Courier New"/>
    </w:rPr>
  </w:style>
  <w:style w:type="character" w:customStyle="1" w:styleId="ListLabel20">
    <w:name w:val="ListLabel 20"/>
    <w:qFormat/>
    <w:rsid w:val="00B55018"/>
    <w:rPr>
      <w:rFonts w:cs="Wingdings"/>
    </w:rPr>
  </w:style>
  <w:style w:type="character" w:customStyle="1" w:styleId="ListLabel21">
    <w:name w:val="ListLabel 21"/>
    <w:qFormat/>
    <w:rsid w:val="00B55018"/>
    <w:rPr>
      <w:rFonts w:cs="Symbol"/>
    </w:rPr>
  </w:style>
  <w:style w:type="character" w:customStyle="1" w:styleId="ListLabel22">
    <w:name w:val="ListLabel 22"/>
    <w:qFormat/>
    <w:rsid w:val="00B55018"/>
    <w:rPr>
      <w:rFonts w:cs="Courier New"/>
    </w:rPr>
  </w:style>
  <w:style w:type="character" w:customStyle="1" w:styleId="ListLabel23">
    <w:name w:val="ListLabel 23"/>
    <w:qFormat/>
    <w:rsid w:val="00B55018"/>
    <w:rPr>
      <w:rFonts w:cs="Wingdings"/>
    </w:rPr>
  </w:style>
  <w:style w:type="character" w:customStyle="1" w:styleId="ListLabel24">
    <w:name w:val="ListLabel 24"/>
    <w:qFormat/>
    <w:rsid w:val="00B55018"/>
    <w:rPr>
      <w:rFonts w:cs="OpenSymbol"/>
      <w:sz w:val="28"/>
    </w:rPr>
  </w:style>
  <w:style w:type="character" w:customStyle="1" w:styleId="ListLabel25">
    <w:name w:val="ListLabel 25"/>
    <w:qFormat/>
    <w:rsid w:val="00B55018"/>
    <w:rPr>
      <w:rFonts w:cs="Symbol"/>
      <w:sz w:val="28"/>
    </w:rPr>
  </w:style>
  <w:style w:type="character" w:customStyle="1" w:styleId="ListLabel26">
    <w:name w:val="ListLabel 26"/>
    <w:qFormat/>
    <w:rsid w:val="00B55018"/>
    <w:rPr>
      <w:rFonts w:cs="Courier New"/>
    </w:rPr>
  </w:style>
  <w:style w:type="character" w:customStyle="1" w:styleId="ListLabel27">
    <w:name w:val="ListLabel 27"/>
    <w:qFormat/>
    <w:rsid w:val="00B55018"/>
    <w:rPr>
      <w:rFonts w:cs="Wingdings"/>
    </w:rPr>
  </w:style>
  <w:style w:type="character" w:customStyle="1" w:styleId="ListLabel28">
    <w:name w:val="ListLabel 28"/>
    <w:qFormat/>
    <w:rsid w:val="00B55018"/>
    <w:rPr>
      <w:rFonts w:cs="Symbol"/>
    </w:rPr>
  </w:style>
  <w:style w:type="character" w:customStyle="1" w:styleId="ListLabel29">
    <w:name w:val="ListLabel 29"/>
    <w:qFormat/>
    <w:rsid w:val="00B55018"/>
    <w:rPr>
      <w:rFonts w:cs="Courier New"/>
    </w:rPr>
  </w:style>
  <w:style w:type="character" w:customStyle="1" w:styleId="ListLabel30">
    <w:name w:val="ListLabel 30"/>
    <w:qFormat/>
    <w:rsid w:val="00B55018"/>
    <w:rPr>
      <w:rFonts w:cs="Wingdings"/>
    </w:rPr>
  </w:style>
  <w:style w:type="character" w:customStyle="1" w:styleId="ListLabel31">
    <w:name w:val="ListLabel 31"/>
    <w:qFormat/>
    <w:rsid w:val="00B55018"/>
    <w:rPr>
      <w:rFonts w:cs="Symbol"/>
    </w:rPr>
  </w:style>
  <w:style w:type="character" w:customStyle="1" w:styleId="ListLabel32">
    <w:name w:val="ListLabel 32"/>
    <w:qFormat/>
    <w:rsid w:val="00B55018"/>
    <w:rPr>
      <w:rFonts w:cs="Courier New"/>
    </w:rPr>
  </w:style>
  <w:style w:type="character" w:customStyle="1" w:styleId="ListLabel33">
    <w:name w:val="ListLabel 33"/>
    <w:qFormat/>
    <w:rsid w:val="00B55018"/>
    <w:rPr>
      <w:rFonts w:cs="Wingdings"/>
    </w:rPr>
  </w:style>
  <w:style w:type="character" w:customStyle="1" w:styleId="ListLabel34">
    <w:name w:val="ListLabel 34"/>
    <w:qFormat/>
    <w:rsid w:val="00B55018"/>
    <w:rPr>
      <w:rFonts w:cs="OpenSymbol"/>
      <w:sz w:val="28"/>
    </w:rPr>
  </w:style>
  <w:style w:type="character" w:customStyle="1" w:styleId="ListLabel35">
    <w:name w:val="ListLabel 35"/>
    <w:qFormat/>
    <w:rsid w:val="00B55018"/>
    <w:rPr>
      <w:rFonts w:cs="Symbol"/>
      <w:sz w:val="28"/>
    </w:rPr>
  </w:style>
  <w:style w:type="character" w:customStyle="1" w:styleId="ListLabel36">
    <w:name w:val="ListLabel 36"/>
    <w:qFormat/>
    <w:rsid w:val="00B55018"/>
    <w:rPr>
      <w:rFonts w:cs="Courier New"/>
    </w:rPr>
  </w:style>
  <w:style w:type="character" w:customStyle="1" w:styleId="ListLabel37">
    <w:name w:val="ListLabel 37"/>
    <w:qFormat/>
    <w:rsid w:val="00B55018"/>
    <w:rPr>
      <w:rFonts w:cs="Wingdings"/>
    </w:rPr>
  </w:style>
  <w:style w:type="character" w:customStyle="1" w:styleId="ListLabel38">
    <w:name w:val="ListLabel 38"/>
    <w:qFormat/>
    <w:rsid w:val="00B55018"/>
    <w:rPr>
      <w:rFonts w:cs="Symbol"/>
    </w:rPr>
  </w:style>
  <w:style w:type="character" w:customStyle="1" w:styleId="ListLabel39">
    <w:name w:val="ListLabel 39"/>
    <w:qFormat/>
    <w:rsid w:val="00B55018"/>
    <w:rPr>
      <w:rFonts w:cs="Courier New"/>
    </w:rPr>
  </w:style>
  <w:style w:type="character" w:customStyle="1" w:styleId="ListLabel40">
    <w:name w:val="ListLabel 40"/>
    <w:qFormat/>
    <w:rsid w:val="00B55018"/>
    <w:rPr>
      <w:rFonts w:cs="Wingdings"/>
    </w:rPr>
  </w:style>
  <w:style w:type="character" w:customStyle="1" w:styleId="ListLabel41">
    <w:name w:val="ListLabel 41"/>
    <w:qFormat/>
    <w:rsid w:val="00B55018"/>
    <w:rPr>
      <w:rFonts w:cs="Symbol"/>
    </w:rPr>
  </w:style>
  <w:style w:type="character" w:customStyle="1" w:styleId="ListLabel42">
    <w:name w:val="ListLabel 42"/>
    <w:qFormat/>
    <w:rsid w:val="00B55018"/>
    <w:rPr>
      <w:rFonts w:cs="Courier New"/>
    </w:rPr>
  </w:style>
  <w:style w:type="character" w:customStyle="1" w:styleId="ListLabel43">
    <w:name w:val="ListLabel 43"/>
    <w:qFormat/>
    <w:rsid w:val="00B55018"/>
    <w:rPr>
      <w:rFonts w:cs="Wingdings"/>
    </w:rPr>
  </w:style>
  <w:style w:type="paragraph" w:customStyle="1" w:styleId="af9">
    <w:name w:val="Заголовок"/>
    <w:basedOn w:val="a"/>
    <w:next w:val="a7"/>
    <w:qFormat/>
    <w:rsid w:val="00B55018"/>
    <w:pPr>
      <w:keepNext/>
      <w:suppressAutoHyphens/>
      <w:spacing w:before="240" w:after="120"/>
    </w:pPr>
    <w:rPr>
      <w:rFonts w:ascii="Liberation Sans" w:eastAsia="WenQuanYi Micro Hei" w:hAnsi="Liberation Sans" w:cs="Lohit Devanagari"/>
      <w:color w:val="00000A"/>
      <w:lang w:eastAsia="zh-CN"/>
    </w:rPr>
  </w:style>
  <w:style w:type="paragraph" w:styleId="afa">
    <w:name w:val="List"/>
    <w:basedOn w:val="a7"/>
    <w:rsid w:val="00B55018"/>
    <w:pPr>
      <w:spacing w:after="0"/>
      <w:jc w:val="center"/>
    </w:pPr>
    <w:rPr>
      <w:rFonts w:ascii="Arial Black" w:hAnsi="Arial Black" w:cs="Lohit Devanagari"/>
      <w:b/>
      <w:color w:val="00000A"/>
      <w:sz w:val="40"/>
    </w:rPr>
  </w:style>
  <w:style w:type="paragraph" w:customStyle="1" w:styleId="13">
    <w:name w:val="Название объекта1"/>
    <w:basedOn w:val="a"/>
    <w:qFormat/>
    <w:rsid w:val="00B55018"/>
    <w:pPr>
      <w:suppressLineNumbers/>
      <w:suppressAutoHyphens/>
      <w:spacing w:before="120" w:after="120"/>
    </w:pPr>
    <w:rPr>
      <w:rFonts w:cs="Lohit Devanagari"/>
      <w:i/>
      <w:iCs/>
      <w:color w:val="00000A"/>
      <w:sz w:val="24"/>
      <w:szCs w:val="24"/>
      <w:lang w:eastAsia="zh-CN"/>
    </w:rPr>
  </w:style>
  <w:style w:type="paragraph" w:styleId="14">
    <w:name w:val="index 1"/>
    <w:basedOn w:val="a"/>
    <w:next w:val="a"/>
    <w:autoRedefine/>
    <w:uiPriority w:val="99"/>
    <w:semiHidden/>
    <w:unhideWhenUsed/>
    <w:rsid w:val="00B55018"/>
    <w:pPr>
      <w:ind w:left="280" w:hanging="280"/>
    </w:pPr>
  </w:style>
  <w:style w:type="paragraph" w:styleId="afb">
    <w:name w:val="index heading"/>
    <w:basedOn w:val="a"/>
    <w:qFormat/>
    <w:rsid w:val="00B55018"/>
    <w:pPr>
      <w:suppressLineNumbers/>
      <w:suppressAutoHyphens/>
    </w:pPr>
    <w:rPr>
      <w:rFonts w:cs="Lohit Devanagari"/>
      <w:color w:val="00000A"/>
      <w:sz w:val="24"/>
      <w:szCs w:val="24"/>
      <w:lang w:eastAsia="zh-CN"/>
    </w:rPr>
  </w:style>
  <w:style w:type="paragraph" w:styleId="afc">
    <w:name w:val="Body Text Indent"/>
    <w:basedOn w:val="a"/>
    <w:link w:val="15"/>
    <w:semiHidden/>
    <w:unhideWhenUsed/>
    <w:rsid w:val="00B55018"/>
    <w:pPr>
      <w:spacing w:after="120"/>
      <w:ind w:left="283"/>
    </w:pPr>
    <w:rPr>
      <w:color w:val="00000A"/>
      <w:sz w:val="24"/>
      <w:szCs w:val="24"/>
    </w:rPr>
  </w:style>
  <w:style w:type="character" w:customStyle="1" w:styleId="15">
    <w:name w:val="Основной текст с отступом Знак1"/>
    <w:basedOn w:val="a0"/>
    <w:link w:val="afc"/>
    <w:semiHidden/>
    <w:rsid w:val="00B55018"/>
    <w:rPr>
      <w:rFonts w:eastAsia="Times New Roman" w:cs="Times New Roman"/>
      <w:color w:val="00000A"/>
      <w:sz w:val="24"/>
      <w:szCs w:val="24"/>
      <w:lang w:eastAsia="ru-RU"/>
    </w:rPr>
  </w:style>
  <w:style w:type="paragraph" w:styleId="32">
    <w:name w:val="Body Text Indent 3"/>
    <w:basedOn w:val="a"/>
    <w:link w:val="30"/>
    <w:uiPriority w:val="99"/>
    <w:semiHidden/>
    <w:unhideWhenUsed/>
    <w:qFormat/>
    <w:rsid w:val="00B5501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5018"/>
    <w:rPr>
      <w:rFonts w:eastAsia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11"/>
    <w:semiHidden/>
    <w:unhideWhenUsed/>
    <w:qFormat/>
    <w:rsid w:val="00B55018"/>
    <w:pPr>
      <w:spacing w:after="120"/>
    </w:pPr>
    <w:rPr>
      <w:color w:val="00000A"/>
      <w:sz w:val="16"/>
      <w:szCs w:val="16"/>
    </w:rPr>
  </w:style>
  <w:style w:type="character" w:customStyle="1" w:styleId="311">
    <w:name w:val="Основной текст 3 Знак1"/>
    <w:basedOn w:val="a0"/>
    <w:link w:val="34"/>
    <w:semiHidden/>
    <w:rsid w:val="00B55018"/>
    <w:rPr>
      <w:rFonts w:eastAsia="Times New Roman" w:cs="Times New Roman"/>
      <w:color w:val="00000A"/>
      <w:sz w:val="16"/>
      <w:szCs w:val="16"/>
      <w:lang w:eastAsia="ru-RU"/>
    </w:rPr>
  </w:style>
  <w:style w:type="paragraph" w:customStyle="1" w:styleId="CharChar4">
    <w:name w:val="Char Char4 Знак Знак Знак"/>
    <w:basedOn w:val="a"/>
    <w:qFormat/>
    <w:rsid w:val="00B55018"/>
    <w:pPr>
      <w:spacing w:after="160" w:line="240" w:lineRule="exact"/>
    </w:pPr>
    <w:rPr>
      <w:rFonts w:ascii="Verdana" w:hAnsi="Verdana"/>
      <w:color w:val="00000A"/>
      <w:sz w:val="20"/>
      <w:szCs w:val="20"/>
      <w:lang w:val="en-US" w:eastAsia="en-US"/>
    </w:rPr>
  </w:style>
  <w:style w:type="paragraph" w:customStyle="1" w:styleId="16">
    <w:name w:val="Нижний колонтитул1"/>
    <w:basedOn w:val="a"/>
    <w:uiPriority w:val="99"/>
    <w:rsid w:val="00B55018"/>
    <w:pPr>
      <w:tabs>
        <w:tab w:val="center" w:pos="4677"/>
        <w:tab w:val="right" w:pos="9355"/>
      </w:tabs>
    </w:pPr>
    <w:rPr>
      <w:color w:val="00000A"/>
      <w:sz w:val="24"/>
      <w:szCs w:val="24"/>
    </w:rPr>
  </w:style>
  <w:style w:type="paragraph" w:customStyle="1" w:styleId="17">
    <w:name w:val="Верхний колонтитул1"/>
    <w:basedOn w:val="a"/>
    <w:semiHidden/>
    <w:rsid w:val="00B55018"/>
    <w:pPr>
      <w:tabs>
        <w:tab w:val="center" w:pos="4677"/>
        <w:tab w:val="right" w:pos="9355"/>
      </w:tabs>
    </w:pPr>
    <w:rPr>
      <w:color w:val="00000A"/>
      <w:sz w:val="24"/>
      <w:szCs w:val="24"/>
    </w:rPr>
  </w:style>
  <w:style w:type="paragraph" w:styleId="afd">
    <w:name w:val="annotation subject"/>
    <w:basedOn w:val="ae"/>
    <w:link w:val="18"/>
    <w:semiHidden/>
    <w:qFormat/>
    <w:rsid w:val="00B55018"/>
    <w:pPr>
      <w:spacing w:after="0"/>
    </w:pPr>
    <w:rPr>
      <w:rFonts w:ascii="Times New Roman" w:hAnsi="Times New Roman"/>
      <w:b/>
      <w:bCs/>
      <w:color w:val="00000A"/>
    </w:rPr>
  </w:style>
  <w:style w:type="character" w:customStyle="1" w:styleId="18">
    <w:name w:val="Тема примечания Знак1"/>
    <w:basedOn w:val="af"/>
    <w:link w:val="afd"/>
    <w:semiHidden/>
    <w:rsid w:val="00B55018"/>
    <w:rPr>
      <w:b/>
      <w:bCs/>
      <w:color w:val="00000A"/>
    </w:rPr>
  </w:style>
  <w:style w:type="paragraph" w:styleId="25">
    <w:name w:val="List Bullet 2"/>
    <w:basedOn w:val="a"/>
    <w:autoRedefine/>
    <w:semiHidden/>
    <w:qFormat/>
    <w:rsid w:val="00B55018"/>
    <w:pPr>
      <w:tabs>
        <w:tab w:val="left" w:pos="643"/>
      </w:tabs>
      <w:ind w:left="643" w:hanging="360"/>
    </w:pPr>
    <w:rPr>
      <w:color w:val="00000A"/>
      <w:sz w:val="20"/>
      <w:szCs w:val="24"/>
    </w:rPr>
  </w:style>
  <w:style w:type="paragraph" w:styleId="afe">
    <w:name w:val="Block Text"/>
    <w:basedOn w:val="a"/>
    <w:qFormat/>
    <w:rsid w:val="00B55018"/>
    <w:pPr>
      <w:ind w:left="567" w:right="-1"/>
      <w:jc w:val="both"/>
    </w:pPr>
    <w:rPr>
      <w:color w:val="00000A"/>
      <w:szCs w:val="20"/>
    </w:rPr>
  </w:style>
  <w:style w:type="paragraph" w:customStyle="1" w:styleId="nonformat">
    <w:name w:val="nonformat"/>
    <w:basedOn w:val="a"/>
    <w:qFormat/>
    <w:rsid w:val="00B55018"/>
    <w:pPr>
      <w:spacing w:beforeAutospacing="1" w:afterAutospacing="1"/>
    </w:pPr>
    <w:rPr>
      <w:color w:val="00000A"/>
      <w:sz w:val="24"/>
      <w:szCs w:val="24"/>
    </w:rPr>
  </w:style>
  <w:style w:type="paragraph" w:styleId="aff">
    <w:name w:val="No Spacing"/>
    <w:uiPriority w:val="1"/>
    <w:qFormat/>
    <w:rsid w:val="00B55018"/>
    <w:pPr>
      <w:jc w:val="left"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aff0">
    <w:name w:val="Содержимое врезки"/>
    <w:basedOn w:val="a"/>
    <w:qFormat/>
    <w:rsid w:val="00B55018"/>
    <w:pPr>
      <w:suppressAutoHyphens/>
    </w:pPr>
    <w:rPr>
      <w:color w:val="00000A"/>
      <w:sz w:val="24"/>
      <w:szCs w:val="24"/>
      <w:lang w:eastAsia="zh-CN"/>
    </w:rPr>
  </w:style>
  <w:style w:type="numbering" w:customStyle="1" w:styleId="19">
    <w:name w:val="Нет списка1"/>
    <w:uiPriority w:val="99"/>
    <w:semiHidden/>
    <w:unhideWhenUsed/>
    <w:qFormat/>
    <w:rsid w:val="00B55018"/>
  </w:style>
  <w:style w:type="numbering" w:customStyle="1" w:styleId="110">
    <w:name w:val="Нет списка11"/>
    <w:uiPriority w:val="99"/>
    <w:semiHidden/>
    <w:unhideWhenUsed/>
    <w:qFormat/>
    <w:rsid w:val="00B55018"/>
  </w:style>
  <w:style w:type="numbering" w:customStyle="1" w:styleId="26">
    <w:name w:val="Нет списка2"/>
    <w:uiPriority w:val="99"/>
    <w:semiHidden/>
    <w:unhideWhenUsed/>
    <w:qFormat/>
    <w:rsid w:val="00B55018"/>
  </w:style>
  <w:style w:type="numbering" w:customStyle="1" w:styleId="120">
    <w:name w:val="Нет списка12"/>
    <w:uiPriority w:val="99"/>
    <w:semiHidden/>
    <w:unhideWhenUsed/>
    <w:qFormat/>
    <w:rsid w:val="00B55018"/>
  </w:style>
  <w:style w:type="paragraph" w:customStyle="1" w:styleId="s1">
    <w:name w:val="s_1"/>
    <w:basedOn w:val="a"/>
    <w:rsid w:val="00B5501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6E"/>
    <w:pPr>
      <w:jc w:val="left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17C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217C6E"/>
    <w:pPr>
      <w:keepNext/>
      <w:tabs>
        <w:tab w:val="num" w:pos="0"/>
      </w:tabs>
      <w:spacing w:before="12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17C6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217C6E"/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7C6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217C6E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17C6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217C6E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7C6E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link w:val="BodyTextIndentChar"/>
    <w:rsid w:val="00217C6E"/>
    <w:pPr>
      <w:spacing w:after="120" w:line="480" w:lineRule="auto"/>
    </w:pPr>
    <w:rPr>
      <w:sz w:val="24"/>
      <w:szCs w:val="24"/>
    </w:rPr>
  </w:style>
  <w:style w:type="character" w:customStyle="1" w:styleId="BodyTextIndentChar">
    <w:name w:val="Body Text Indent Char"/>
    <w:basedOn w:val="a0"/>
    <w:link w:val="1"/>
    <w:rsid w:val="00217C6E"/>
    <w:rPr>
      <w:rFonts w:eastAsia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217C6E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7C6E"/>
    <w:rPr>
      <w:rFonts w:cs="Times New Roman"/>
    </w:rPr>
  </w:style>
  <w:style w:type="character" w:customStyle="1" w:styleId="41">
    <w:name w:val="Заголовок 4 Знак1"/>
    <w:basedOn w:val="a0"/>
    <w:link w:val="4"/>
    <w:rsid w:val="00217C6E"/>
    <w:rPr>
      <w:rFonts w:eastAsia="Times New Roman" w:cs="Times New Roman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217C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217C6E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17C6E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217C6E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217C6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217C6E"/>
    <w:pPr>
      <w:shd w:val="clear" w:color="auto" w:fill="FFFFFF"/>
      <w:spacing w:after="600" w:line="322" w:lineRule="exact"/>
      <w:ind w:hanging="840"/>
      <w:jc w:val="right"/>
    </w:pPr>
    <w:rPr>
      <w:rFonts w:eastAsiaTheme="minorHAnsi" w:cstheme="minorBidi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217C6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Cell">
    <w:name w:val="ConsPlusCell"/>
    <w:uiPriority w:val="99"/>
    <w:rsid w:val="00217C6E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C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C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217C6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17C6E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17C6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7C6E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link w:val="af1"/>
    <w:rsid w:val="00217C6E"/>
    <w:pPr>
      <w:spacing w:before="100" w:after="100"/>
    </w:pPr>
    <w:rPr>
      <w:sz w:val="24"/>
      <w:szCs w:val="20"/>
    </w:rPr>
  </w:style>
  <w:style w:type="character" w:customStyle="1" w:styleId="af1">
    <w:name w:val="Обычный (веб) Знак"/>
    <w:basedOn w:val="a0"/>
    <w:link w:val="af0"/>
    <w:rsid w:val="00217C6E"/>
    <w:rPr>
      <w:rFonts w:eastAsia="Times New Roman" w:cs="Times New Roman"/>
      <w:sz w:val="24"/>
      <w:szCs w:val="20"/>
      <w:lang w:eastAsia="ru-RU"/>
    </w:rPr>
  </w:style>
  <w:style w:type="paragraph" w:customStyle="1" w:styleId="Normal">
    <w:name w:val="Normal Знак Знак Знак"/>
    <w:rsid w:val="00217C6E"/>
    <w:pPr>
      <w:snapToGrid w:val="0"/>
      <w:jc w:val="left"/>
    </w:pPr>
    <w:rPr>
      <w:rFonts w:eastAsia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D7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26</Pages>
  <Words>7044</Words>
  <Characters>40156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26kab3</dc:creator>
  <cp:lastModifiedBy>Zverdvd.org</cp:lastModifiedBy>
  <cp:revision>17</cp:revision>
  <cp:lastPrinted>2022-12-15T11:22:00Z</cp:lastPrinted>
  <dcterms:created xsi:type="dcterms:W3CDTF">2022-12-28T16:41:00Z</dcterms:created>
  <dcterms:modified xsi:type="dcterms:W3CDTF">2022-12-29T15:37:00Z</dcterms:modified>
</cp:coreProperties>
</file>