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8" w:rsidRPr="00024EAE" w:rsidRDefault="001459B8" w:rsidP="001459B8">
      <w:pPr>
        <w:rPr>
          <w:sz w:val="28"/>
          <w:szCs w:val="28"/>
          <w:highlight w:val="white"/>
          <w:lang w:eastAsia="zh-CN"/>
        </w:rPr>
      </w:pPr>
    </w:p>
    <w:p w:rsidR="001459B8" w:rsidRPr="00024EAE" w:rsidRDefault="001459B8" w:rsidP="001459B8">
      <w:pPr>
        <w:jc w:val="center"/>
        <w:rPr>
          <w:sz w:val="28"/>
          <w:szCs w:val="28"/>
          <w:highlight w:val="white"/>
          <w:lang w:eastAsia="zh-CN"/>
        </w:rPr>
      </w:pPr>
    </w:p>
    <w:p w:rsidR="001459B8" w:rsidRPr="00120DCA" w:rsidRDefault="001459B8" w:rsidP="001459B8">
      <w:pPr>
        <w:jc w:val="center"/>
        <w:rPr>
          <w:b/>
          <w:sz w:val="16"/>
          <w:szCs w:val="16"/>
          <w:highlight w:val="white"/>
          <w:lang w:eastAsia="zh-CN"/>
        </w:rPr>
      </w:pPr>
    </w:p>
    <w:p w:rsidR="001459B8" w:rsidRDefault="001459B8" w:rsidP="001459B8">
      <w:pPr>
        <w:jc w:val="center"/>
        <w:rPr>
          <w:b/>
          <w:sz w:val="28"/>
          <w:szCs w:val="28"/>
          <w:highlight w:val="white"/>
          <w:lang w:eastAsia="zh-CN"/>
        </w:rPr>
      </w:pPr>
      <w:r w:rsidRPr="00024EAE">
        <w:rPr>
          <w:b/>
          <w:sz w:val="28"/>
          <w:szCs w:val="28"/>
          <w:highlight w:val="white"/>
          <w:lang w:eastAsia="zh-CN"/>
        </w:rPr>
        <w:t xml:space="preserve">АДМИНИСТРАЦИЯ ТАРНОГСКОГО МУНИЦИПАЛЬНОГО ОКРУГА </w:t>
      </w:r>
    </w:p>
    <w:p w:rsidR="004D516A" w:rsidRPr="00024EAE" w:rsidRDefault="004D516A" w:rsidP="001459B8">
      <w:pPr>
        <w:jc w:val="center"/>
        <w:rPr>
          <w:b/>
          <w:sz w:val="28"/>
          <w:szCs w:val="28"/>
          <w:highlight w:val="white"/>
          <w:lang w:eastAsia="zh-CN"/>
        </w:rPr>
      </w:pPr>
    </w:p>
    <w:p w:rsidR="001459B8" w:rsidRDefault="001459B8" w:rsidP="004D516A">
      <w:pPr>
        <w:jc w:val="center"/>
        <w:rPr>
          <w:b/>
          <w:sz w:val="40"/>
          <w:szCs w:val="40"/>
          <w:highlight w:val="white"/>
          <w:lang w:eastAsia="zh-CN"/>
        </w:rPr>
      </w:pPr>
      <w:r w:rsidRPr="004D516A">
        <w:rPr>
          <w:b/>
          <w:noProof/>
          <w:sz w:val="40"/>
          <w:szCs w:val="40"/>
          <w:highlight w:val="white"/>
        </w:rPr>
        <w:drawing>
          <wp:anchor distT="0" distB="0" distL="114300" distR="114300" simplePos="0" relativeHeight="251686912" behindDoc="1" locked="1" layoutInCell="0" allowOverlap="1">
            <wp:simplePos x="0" y="0"/>
            <wp:positionH relativeFrom="column">
              <wp:posOffset>2588260</wp:posOffset>
            </wp:positionH>
            <wp:positionV relativeFrom="page">
              <wp:posOffset>389255</wp:posOffset>
            </wp:positionV>
            <wp:extent cx="599440" cy="72326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16A">
        <w:rPr>
          <w:b/>
          <w:sz w:val="40"/>
          <w:szCs w:val="40"/>
          <w:highlight w:val="white"/>
          <w:lang w:eastAsia="zh-CN"/>
        </w:rPr>
        <w:t>ПОСТАНОВЛЕНИЕ</w:t>
      </w:r>
    </w:p>
    <w:tbl>
      <w:tblPr>
        <w:tblpPr w:leftFromText="180" w:rightFromText="180" w:vertAnchor="text" w:horzAnchor="margin" w:tblpXSpec="center" w:tblpY="468"/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D516A" w:rsidRPr="00024EAE" w:rsidTr="004D516A">
        <w:tc>
          <w:tcPr>
            <w:tcW w:w="588" w:type="dxa"/>
          </w:tcPr>
          <w:p w:rsidR="004D516A" w:rsidRPr="00024EAE" w:rsidRDefault="004D516A" w:rsidP="004D516A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 w:rsidRPr="00024EAE">
              <w:rPr>
                <w:sz w:val="28"/>
                <w:szCs w:val="28"/>
                <w:highlight w:val="white"/>
                <w:lang w:eastAsia="zh-CN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16A" w:rsidRPr="00024EAE" w:rsidRDefault="004D516A" w:rsidP="004D516A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>
              <w:rPr>
                <w:sz w:val="28"/>
                <w:szCs w:val="28"/>
                <w:highlight w:val="white"/>
                <w:lang w:eastAsia="zh-CN"/>
              </w:rPr>
              <w:t xml:space="preserve">24.03.2023 </w:t>
            </w:r>
          </w:p>
        </w:tc>
        <w:tc>
          <w:tcPr>
            <w:tcW w:w="484" w:type="dxa"/>
          </w:tcPr>
          <w:p w:rsidR="004D516A" w:rsidRPr="00024EAE" w:rsidRDefault="004D516A" w:rsidP="004D516A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 w:rsidRPr="00024EAE">
              <w:rPr>
                <w:sz w:val="28"/>
                <w:szCs w:val="28"/>
                <w:highlight w:val="white"/>
                <w:lang w:eastAsia="zh-CN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16A" w:rsidRPr="00024EAE" w:rsidRDefault="004D516A" w:rsidP="004D516A">
            <w:pPr>
              <w:jc w:val="center"/>
              <w:rPr>
                <w:sz w:val="28"/>
                <w:szCs w:val="28"/>
                <w:highlight w:val="white"/>
                <w:lang w:eastAsia="zh-CN"/>
              </w:rPr>
            </w:pPr>
            <w:r>
              <w:rPr>
                <w:sz w:val="28"/>
                <w:szCs w:val="28"/>
                <w:highlight w:val="white"/>
                <w:lang w:eastAsia="zh-CN"/>
              </w:rPr>
              <w:t>255</w:t>
            </w:r>
          </w:p>
        </w:tc>
      </w:tr>
    </w:tbl>
    <w:p w:rsidR="004D516A" w:rsidRPr="004D516A" w:rsidRDefault="004D516A" w:rsidP="004D516A">
      <w:pPr>
        <w:spacing w:before="120"/>
        <w:jc w:val="center"/>
        <w:rPr>
          <w:b/>
          <w:sz w:val="40"/>
          <w:szCs w:val="40"/>
          <w:highlight w:val="white"/>
          <w:lang w:eastAsia="zh-CN"/>
        </w:rPr>
      </w:pPr>
    </w:p>
    <w:p w:rsidR="001459B8" w:rsidRPr="00024EAE" w:rsidRDefault="001459B8" w:rsidP="001459B8">
      <w:pPr>
        <w:rPr>
          <w:sz w:val="28"/>
          <w:szCs w:val="28"/>
          <w:highlight w:val="white"/>
          <w:lang w:eastAsia="zh-C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3075"/>
      </w:tblGrid>
      <w:tr w:rsidR="001459B8" w:rsidRPr="00024EAE" w:rsidTr="004D516A">
        <w:tc>
          <w:tcPr>
            <w:tcW w:w="3075" w:type="dxa"/>
          </w:tcPr>
          <w:p w:rsidR="001459B8" w:rsidRPr="00024EAE" w:rsidRDefault="001459B8" w:rsidP="001459B8">
            <w:pPr>
              <w:jc w:val="center"/>
              <w:rPr>
                <w:sz w:val="20"/>
                <w:highlight w:val="white"/>
                <w:lang w:eastAsia="zh-CN"/>
              </w:rPr>
            </w:pPr>
            <w:r w:rsidRPr="00024EAE">
              <w:rPr>
                <w:sz w:val="20"/>
                <w:highlight w:val="white"/>
                <w:lang w:eastAsia="zh-CN"/>
              </w:rPr>
              <w:t xml:space="preserve">с. </w:t>
            </w:r>
            <w:proofErr w:type="spellStart"/>
            <w:r w:rsidRPr="00024EAE">
              <w:rPr>
                <w:sz w:val="20"/>
                <w:highlight w:val="white"/>
                <w:lang w:eastAsia="zh-CN"/>
              </w:rPr>
              <w:t>Тарногский</w:t>
            </w:r>
            <w:proofErr w:type="spellEnd"/>
            <w:r w:rsidRPr="00024EAE">
              <w:rPr>
                <w:sz w:val="20"/>
                <w:highlight w:val="white"/>
                <w:lang w:eastAsia="zh-CN"/>
              </w:rPr>
              <w:t xml:space="preserve"> Городок</w:t>
            </w:r>
          </w:p>
          <w:p w:rsidR="001459B8" w:rsidRPr="00024EAE" w:rsidRDefault="001459B8" w:rsidP="001459B8">
            <w:pPr>
              <w:jc w:val="center"/>
              <w:rPr>
                <w:sz w:val="20"/>
                <w:highlight w:val="white"/>
                <w:lang w:eastAsia="zh-CN"/>
              </w:rPr>
            </w:pPr>
            <w:r w:rsidRPr="00024EAE">
              <w:rPr>
                <w:sz w:val="20"/>
                <w:highlight w:val="white"/>
                <w:lang w:eastAsia="zh-CN"/>
              </w:rPr>
              <w:t>Вологодская область</w:t>
            </w:r>
          </w:p>
        </w:tc>
      </w:tr>
    </w:tbl>
    <w:p w:rsidR="004D516A" w:rsidRDefault="004D516A" w:rsidP="001459B8">
      <w:pPr>
        <w:jc w:val="center"/>
        <w:rPr>
          <w:sz w:val="28"/>
          <w:szCs w:val="28"/>
          <w:highlight w:val="white"/>
          <w:lang w:eastAsia="zh-CN"/>
        </w:rPr>
      </w:pPr>
    </w:p>
    <w:p w:rsidR="004D516A" w:rsidRDefault="004D516A" w:rsidP="001459B8">
      <w:pPr>
        <w:jc w:val="center"/>
        <w:rPr>
          <w:sz w:val="28"/>
          <w:szCs w:val="28"/>
          <w:highlight w:val="white"/>
          <w:lang w:eastAsia="zh-CN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D516A" w:rsidTr="004D516A">
        <w:tc>
          <w:tcPr>
            <w:tcW w:w="4785" w:type="dxa"/>
          </w:tcPr>
          <w:p w:rsidR="004D516A" w:rsidRDefault="004D516A" w:rsidP="004D516A">
            <w:pPr>
              <w:widowControl w:val="0"/>
              <w:suppressAutoHyphens/>
              <w:contextualSpacing/>
              <w:jc w:val="both"/>
              <w:rPr>
                <w:sz w:val="28"/>
                <w:szCs w:val="28"/>
                <w:highlight w:val="white"/>
                <w:lang w:eastAsia="zh-CN"/>
              </w:rPr>
            </w:pPr>
            <w:r w:rsidRPr="001459B8">
              <w:rPr>
                <w:spacing w:val="-4"/>
                <w:sz w:val="28"/>
              </w:rPr>
              <w:t>Об утверждении  административного регламента предоставления муниципальной услуги по</w:t>
            </w:r>
            <w:r w:rsidRPr="001459B8">
              <w:rPr>
                <w:sz w:val="28"/>
                <w:szCs w:val="28"/>
                <w:highlight w:val="white"/>
                <w:lang w:eastAsia="zh-CN"/>
              </w:rPr>
              <w:t xml:space="preserve"> </w:t>
            </w:r>
            <w:r w:rsidRPr="001459B8">
              <w:rPr>
                <w:sz w:val="28"/>
                <w:szCs w:val="28"/>
              </w:rPr>
      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785" w:type="dxa"/>
          </w:tcPr>
          <w:p w:rsidR="004D516A" w:rsidRDefault="004D516A" w:rsidP="004D516A">
            <w:pPr>
              <w:widowControl w:val="0"/>
              <w:suppressAutoHyphens/>
              <w:contextualSpacing/>
              <w:jc w:val="both"/>
              <w:rPr>
                <w:sz w:val="28"/>
                <w:szCs w:val="28"/>
                <w:highlight w:val="white"/>
                <w:lang w:eastAsia="zh-CN"/>
              </w:rPr>
            </w:pPr>
          </w:p>
        </w:tc>
      </w:tr>
    </w:tbl>
    <w:p w:rsidR="004D516A" w:rsidRPr="00024EAE" w:rsidRDefault="004D516A" w:rsidP="004D516A">
      <w:pPr>
        <w:widowControl w:val="0"/>
        <w:suppressAutoHyphens/>
        <w:contextualSpacing/>
        <w:jc w:val="both"/>
        <w:rPr>
          <w:sz w:val="28"/>
          <w:szCs w:val="28"/>
          <w:highlight w:val="white"/>
          <w:lang w:eastAsia="zh-CN"/>
        </w:rPr>
      </w:pPr>
    </w:p>
    <w:p w:rsidR="001459B8" w:rsidRDefault="001459B8" w:rsidP="001459B8">
      <w:pPr>
        <w:widowControl w:val="0"/>
        <w:suppressAutoHyphens/>
        <w:ind w:firstLine="708"/>
        <w:contextualSpacing/>
        <w:jc w:val="both"/>
        <w:rPr>
          <w:sz w:val="28"/>
          <w:szCs w:val="28"/>
          <w:highlight w:val="white"/>
          <w:lang w:eastAsia="zh-CN"/>
        </w:rPr>
      </w:pPr>
      <w:r w:rsidRPr="00024EAE">
        <w:rPr>
          <w:sz w:val="28"/>
          <w:szCs w:val="28"/>
          <w:highlight w:val="white"/>
          <w:lang w:eastAsia="zh-CN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</w:t>
      </w:r>
      <w:r w:rsidRPr="00024EAE">
        <w:rPr>
          <w:sz w:val="28"/>
          <w:szCs w:val="28"/>
          <w:highlight w:val="white"/>
          <w:lang w:eastAsia="zh-CN"/>
        </w:rPr>
        <w:softHyphen/>
        <w:t xml:space="preserve">ниципальных услуг», администрация округа </w:t>
      </w:r>
    </w:p>
    <w:p w:rsidR="001459B8" w:rsidRPr="00024EAE" w:rsidRDefault="001459B8" w:rsidP="004D516A">
      <w:pPr>
        <w:widowControl w:val="0"/>
        <w:suppressAutoHyphens/>
        <w:contextualSpacing/>
        <w:jc w:val="both"/>
        <w:rPr>
          <w:sz w:val="28"/>
          <w:szCs w:val="28"/>
          <w:highlight w:val="white"/>
          <w:lang w:eastAsia="zh-CN"/>
        </w:rPr>
      </w:pPr>
      <w:r w:rsidRPr="00024EAE">
        <w:rPr>
          <w:b/>
          <w:sz w:val="28"/>
          <w:szCs w:val="28"/>
          <w:highlight w:val="white"/>
          <w:lang w:eastAsia="zh-CN"/>
        </w:rPr>
        <w:t>ПОСТАНОВЛЯЕТ</w:t>
      </w:r>
      <w:r w:rsidRPr="00024EAE">
        <w:rPr>
          <w:sz w:val="28"/>
          <w:szCs w:val="28"/>
          <w:highlight w:val="white"/>
          <w:lang w:eastAsia="zh-CN"/>
        </w:rPr>
        <w:t>:</w:t>
      </w:r>
    </w:p>
    <w:p w:rsidR="001459B8" w:rsidRPr="004A4EE2" w:rsidRDefault="001459B8" w:rsidP="001459B8">
      <w:pPr>
        <w:pStyle w:val="ConsPlusTitle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</w:pP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Утвердить </w:t>
      </w:r>
      <w:r w:rsidR="00FC4B21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а</w:t>
      </w: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дминистративный регламент предоставления муниципальной услуги по </w:t>
      </w:r>
      <w:r w:rsidRPr="001459B8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, согласно приложению.</w:t>
      </w:r>
    </w:p>
    <w:p w:rsidR="001459B8" w:rsidRPr="00024EAE" w:rsidRDefault="001459B8" w:rsidP="001459B8">
      <w:pPr>
        <w:pStyle w:val="af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r w:rsidRPr="00024EAE">
        <w:rPr>
          <w:sz w:val="28"/>
          <w:szCs w:val="28"/>
          <w:highlight w:val="white"/>
          <w:lang w:eastAsia="zh-CN"/>
        </w:rPr>
        <w:t xml:space="preserve">Признать утратившим силу постановления администрации </w:t>
      </w:r>
      <w:proofErr w:type="spellStart"/>
      <w:r w:rsidRPr="00024EAE">
        <w:rPr>
          <w:sz w:val="28"/>
          <w:szCs w:val="28"/>
          <w:highlight w:val="white"/>
          <w:lang w:eastAsia="zh-CN"/>
        </w:rPr>
        <w:t>Тарногского</w:t>
      </w:r>
      <w:proofErr w:type="spellEnd"/>
      <w:r w:rsidRPr="00024EAE">
        <w:rPr>
          <w:sz w:val="28"/>
          <w:szCs w:val="28"/>
          <w:highlight w:val="white"/>
          <w:lang w:eastAsia="zh-CN"/>
        </w:rPr>
        <w:t xml:space="preserve"> муниципального района:</w:t>
      </w:r>
    </w:p>
    <w:p w:rsidR="001459B8" w:rsidRPr="004A4EE2" w:rsidRDefault="001459B8" w:rsidP="001459B8">
      <w:pPr>
        <w:pStyle w:val="ConsPlusTitle"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</w:pP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22.09.2016</w:t>
      </w: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378</w:t>
      </w:r>
      <w:r w:rsidRPr="004A4EE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 «Об утверждении Административного регламента предоставления муниципальной услуги по </w:t>
      </w:r>
      <w:r w:rsidRPr="001459B8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собственности»;</w:t>
      </w:r>
    </w:p>
    <w:p w:rsidR="001459B8" w:rsidRPr="00024EAE" w:rsidRDefault="001459B8" w:rsidP="001459B8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r w:rsidRPr="00024EAE">
        <w:rPr>
          <w:sz w:val="28"/>
          <w:szCs w:val="28"/>
          <w:highlight w:val="white"/>
          <w:lang w:eastAsia="zh-CN"/>
        </w:rPr>
        <w:lastRenderedPageBreak/>
        <w:t xml:space="preserve">от </w:t>
      </w:r>
      <w:r>
        <w:rPr>
          <w:sz w:val="28"/>
          <w:szCs w:val="28"/>
          <w:highlight w:val="white"/>
          <w:lang w:eastAsia="zh-CN"/>
        </w:rPr>
        <w:t>13.09.2019</w:t>
      </w:r>
      <w:r w:rsidRPr="00024EAE">
        <w:rPr>
          <w:sz w:val="28"/>
          <w:szCs w:val="28"/>
          <w:highlight w:val="white"/>
          <w:lang w:eastAsia="zh-CN"/>
        </w:rPr>
        <w:t xml:space="preserve"> г. № </w:t>
      </w:r>
      <w:r>
        <w:rPr>
          <w:sz w:val="28"/>
          <w:szCs w:val="28"/>
          <w:highlight w:val="white"/>
          <w:lang w:eastAsia="zh-CN"/>
        </w:rPr>
        <w:t>420</w:t>
      </w:r>
      <w:r w:rsidRPr="00024EAE">
        <w:rPr>
          <w:sz w:val="28"/>
          <w:szCs w:val="28"/>
          <w:highlight w:val="white"/>
          <w:lang w:eastAsia="zh-CN"/>
        </w:rPr>
        <w:t xml:space="preserve"> «О внесении изменений в постановление администрации района от </w:t>
      </w:r>
      <w:r>
        <w:rPr>
          <w:sz w:val="28"/>
          <w:szCs w:val="28"/>
          <w:highlight w:val="white"/>
          <w:lang w:eastAsia="zh-CN"/>
        </w:rPr>
        <w:t>22.09.2016</w:t>
      </w:r>
      <w:r w:rsidRPr="00024EAE">
        <w:rPr>
          <w:sz w:val="28"/>
          <w:szCs w:val="28"/>
          <w:highlight w:val="white"/>
          <w:lang w:eastAsia="zh-CN"/>
        </w:rPr>
        <w:t xml:space="preserve"> г. № </w:t>
      </w:r>
      <w:r>
        <w:rPr>
          <w:sz w:val="28"/>
          <w:szCs w:val="28"/>
          <w:highlight w:val="white"/>
          <w:lang w:eastAsia="zh-CN"/>
        </w:rPr>
        <w:t>378».</w:t>
      </w:r>
    </w:p>
    <w:p w:rsidR="001459B8" w:rsidRPr="00024EAE" w:rsidRDefault="001459B8" w:rsidP="001459B8">
      <w:pPr>
        <w:pStyle w:val="af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proofErr w:type="gramStart"/>
      <w:r w:rsidRPr="00267E26">
        <w:rPr>
          <w:sz w:val="28"/>
          <w:szCs w:val="28"/>
          <w:highlight w:val="white"/>
          <w:lang w:eastAsia="zh-CN"/>
        </w:rPr>
        <w:t>Контроль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за</w:t>
      </w:r>
      <w:proofErr w:type="gramEnd"/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исполне</w:t>
      </w:r>
      <w:r>
        <w:rPr>
          <w:sz w:val="28"/>
          <w:szCs w:val="28"/>
          <w:highlight w:val="white"/>
          <w:lang w:eastAsia="zh-CN"/>
        </w:rPr>
        <w:t xml:space="preserve">нием настоящего постановления </w:t>
      </w:r>
      <w:r w:rsidRPr="00267E26">
        <w:rPr>
          <w:sz w:val="28"/>
          <w:szCs w:val="28"/>
          <w:highlight w:val="white"/>
          <w:lang w:eastAsia="zh-CN"/>
        </w:rPr>
        <w:t>возложить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на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председателя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комитета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по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управлению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имуществом.</w:t>
      </w:r>
    </w:p>
    <w:p w:rsidR="001459B8" w:rsidRPr="00024EAE" w:rsidRDefault="001459B8" w:rsidP="001459B8">
      <w:pPr>
        <w:pStyle w:val="af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highlight w:val="white"/>
          <w:lang w:eastAsia="zh-CN"/>
        </w:rPr>
      </w:pPr>
      <w:r w:rsidRPr="00267E26">
        <w:rPr>
          <w:sz w:val="28"/>
          <w:szCs w:val="28"/>
          <w:highlight w:val="white"/>
          <w:lang w:eastAsia="zh-CN"/>
        </w:rPr>
        <w:t>Настоящее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постановле</w:t>
      </w:r>
      <w:r>
        <w:rPr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Pr="00267E26">
        <w:rPr>
          <w:sz w:val="28"/>
          <w:szCs w:val="28"/>
          <w:highlight w:val="white"/>
          <w:lang w:eastAsia="zh-CN"/>
        </w:rPr>
        <w:t>газете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«</w:t>
      </w:r>
      <w:proofErr w:type="spellStart"/>
      <w:r w:rsidRPr="00267E26">
        <w:rPr>
          <w:sz w:val="28"/>
          <w:szCs w:val="28"/>
          <w:highlight w:val="white"/>
          <w:lang w:eastAsia="zh-CN"/>
        </w:rPr>
        <w:t>Кокшеньга</w:t>
      </w:r>
      <w:proofErr w:type="spellEnd"/>
      <w:r w:rsidRPr="00267E26">
        <w:rPr>
          <w:sz w:val="28"/>
          <w:szCs w:val="28"/>
          <w:highlight w:val="white"/>
          <w:lang w:eastAsia="zh-CN"/>
        </w:rPr>
        <w:t>»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и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размещению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на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официальном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сайте</w:t>
      </w:r>
      <w:r>
        <w:rPr>
          <w:sz w:val="28"/>
          <w:szCs w:val="28"/>
          <w:highlight w:val="white"/>
          <w:lang w:eastAsia="zh-CN"/>
        </w:rPr>
        <w:t xml:space="preserve"> </w:t>
      </w:r>
      <w:proofErr w:type="spellStart"/>
      <w:r>
        <w:rPr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муниципального</w:t>
      </w:r>
      <w:r>
        <w:rPr>
          <w:sz w:val="28"/>
          <w:szCs w:val="28"/>
          <w:highlight w:val="white"/>
          <w:lang w:eastAsia="zh-CN"/>
        </w:rPr>
        <w:t xml:space="preserve"> округа </w:t>
      </w:r>
      <w:r w:rsidRPr="00267E26">
        <w:rPr>
          <w:sz w:val="28"/>
          <w:szCs w:val="28"/>
          <w:highlight w:val="white"/>
          <w:lang w:eastAsia="zh-CN"/>
        </w:rPr>
        <w:t>в</w:t>
      </w:r>
      <w:r>
        <w:rPr>
          <w:sz w:val="28"/>
          <w:szCs w:val="28"/>
          <w:highlight w:val="white"/>
          <w:lang w:eastAsia="zh-CN"/>
        </w:rPr>
        <w:t xml:space="preserve"> </w:t>
      </w:r>
      <w:r w:rsidRPr="00267E26">
        <w:rPr>
          <w:sz w:val="28"/>
          <w:szCs w:val="28"/>
          <w:highlight w:val="white"/>
          <w:lang w:eastAsia="zh-CN"/>
        </w:rPr>
        <w:t>информацион</w:t>
      </w:r>
      <w:r>
        <w:rPr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Pr="00267E26">
        <w:rPr>
          <w:sz w:val="28"/>
          <w:szCs w:val="28"/>
          <w:highlight w:val="white"/>
          <w:lang w:eastAsia="zh-CN"/>
        </w:rPr>
        <w:t>«Интернет</w:t>
      </w:r>
      <w:r w:rsidRPr="00024EAE">
        <w:rPr>
          <w:sz w:val="28"/>
          <w:szCs w:val="28"/>
          <w:highlight w:val="white"/>
          <w:lang w:eastAsia="zh-CN"/>
        </w:rPr>
        <w:t>».</w:t>
      </w:r>
    </w:p>
    <w:p w:rsidR="001459B8" w:rsidRDefault="001459B8" w:rsidP="001459B8">
      <w:pPr>
        <w:keepNext/>
        <w:contextualSpacing/>
        <w:jc w:val="both"/>
        <w:rPr>
          <w:sz w:val="28"/>
          <w:szCs w:val="28"/>
          <w:lang w:eastAsia="zh-CN"/>
        </w:rPr>
      </w:pPr>
    </w:p>
    <w:p w:rsidR="009F082B" w:rsidRPr="0065275B" w:rsidRDefault="009F082B" w:rsidP="001459B8">
      <w:pPr>
        <w:keepNext/>
        <w:contextualSpacing/>
        <w:jc w:val="both"/>
        <w:rPr>
          <w:sz w:val="28"/>
          <w:szCs w:val="28"/>
          <w:lang w:eastAsia="zh-CN"/>
        </w:rPr>
      </w:pPr>
    </w:p>
    <w:p w:rsidR="001459B8" w:rsidRPr="00024EAE" w:rsidRDefault="001459B8" w:rsidP="001459B8">
      <w:pPr>
        <w:rPr>
          <w:sz w:val="28"/>
          <w:szCs w:val="28"/>
        </w:rPr>
      </w:pPr>
      <w:r w:rsidRPr="00024EAE">
        <w:rPr>
          <w:sz w:val="28"/>
          <w:szCs w:val="28"/>
        </w:rPr>
        <w:t>Глава округа</w:t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</w:r>
      <w:r w:rsidRPr="00024EAE">
        <w:rPr>
          <w:sz w:val="28"/>
          <w:szCs w:val="28"/>
        </w:rPr>
        <w:tab/>
        <w:t xml:space="preserve">А.В. </w:t>
      </w:r>
      <w:proofErr w:type="spellStart"/>
      <w:r w:rsidRPr="00024EAE">
        <w:rPr>
          <w:sz w:val="28"/>
          <w:szCs w:val="28"/>
        </w:rPr>
        <w:t>Кочкин</w:t>
      </w:r>
      <w:proofErr w:type="spellEnd"/>
      <w:r w:rsidRPr="00024EAE">
        <w:rPr>
          <w:sz w:val="28"/>
          <w:szCs w:val="28"/>
        </w:rPr>
        <w:t xml:space="preserve"> </w:t>
      </w: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9F42ED" w:rsidTr="009F42ED">
        <w:tc>
          <w:tcPr>
            <w:tcW w:w="5353" w:type="dxa"/>
          </w:tcPr>
          <w:p w:rsidR="009F42ED" w:rsidRDefault="009F42ED" w:rsidP="00046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9F42ED" w:rsidRPr="00024EAE" w:rsidRDefault="009F42ED" w:rsidP="009F42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EAE">
              <w:rPr>
                <w:sz w:val="28"/>
                <w:szCs w:val="28"/>
              </w:rPr>
              <w:t xml:space="preserve">УТВЕРЖДЕН                                 постановлением администрации округа от </w:t>
            </w:r>
            <w:r>
              <w:rPr>
                <w:sz w:val="28"/>
                <w:szCs w:val="28"/>
              </w:rPr>
              <w:t>24.03.2023</w:t>
            </w:r>
            <w:r w:rsidRPr="00024EAE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255</w:t>
            </w:r>
          </w:p>
          <w:p w:rsidR="009F42ED" w:rsidRDefault="009F42ED" w:rsidP="009F42E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(Приложение)</w:t>
            </w:r>
          </w:p>
          <w:p w:rsidR="009F42ED" w:rsidRDefault="009F42ED" w:rsidP="009F42ED">
            <w:pPr>
              <w:jc w:val="both"/>
              <w:rPr>
                <w:sz w:val="28"/>
                <w:szCs w:val="28"/>
              </w:rPr>
            </w:pPr>
          </w:p>
        </w:tc>
      </w:tr>
    </w:tbl>
    <w:p w:rsidR="001459B8" w:rsidRDefault="001459B8" w:rsidP="0004620B">
      <w:pPr>
        <w:jc w:val="center"/>
        <w:rPr>
          <w:sz w:val="28"/>
          <w:szCs w:val="28"/>
        </w:rPr>
      </w:pPr>
    </w:p>
    <w:p w:rsidR="001459B8" w:rsidRDefault="001459B8" w:rsidP="0004620B">
      <w:pPr>
        <w:jc w:val="center"/>
        <w:rPr>
          <w:sz w:val="28"/>
          <w:szCs w:val="28"/>
        </w:rPr>
      </w:pPr>
    </w:p>
    <w:p w:rsidR="0004620B" w:rsidRPr="009F42ED" w:rsidRDefault="0011778C" w:rsidP="0004620B">
      <w:pPr>
        <w:jc w:val="center"/>
        <w:rPr>
          <w:b/>
          <w:sz w:val="28"/>
          <w:szCs w:val="28"/>
        </w:rPr>
      </w:pPr>
      <w:r w:rsidRPr="009F42ED">
        <w:rPr>
          <w:b/>
          <w:sz w:val="28"/>
          <w:szCs w:val="28"/>
        </w:rPr>
        <w:t>А</w:t>
      </w:r>
      <w:r w:rsidR="0004620B" w:rsidRPr="009F42ED">
        <w:rPr>
          <w:b/>
          <w:sz w:val="28"/>
          <w:szCs w:val="28"/>
        </w:rPr>
        <w:t>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04620B" w:rsidRPr="00651B50" w:rsidRDefault="0004620B" w:rsidP="00046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20B" w:rsidRPr="00651B50" w:rsidRDefault="0004620B" w:rsidP="000462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1B5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4620B" w:rsidRPr="00651B50" w:rsidRDefault="0004620B" w:rsidP="00046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651B50">
        <w:rPr>
          <w:spacing w:val="-4"/>
          <w:sz w:val="28"/>
          <w:szCs w:val="28"/>
        </w:rPr>
        <w:t xml:space="preserve">по заключению соглашения о </w:t>
      </w:r>
      <w:r w:rsidRPr="00651B50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0" w:name="sub_39281"/>
      <w:r w:rsidRPr="00651B50">
        <w:rPr>
          <w:sz w:val="28"/>
          <w:szCs w:val="28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1" w:name="sub_392811"/>
      <w:bookmarkEnd w:id="0"/>
      <w:r w:rsidRPr="00651B50">
        <w:rPr>
          <w:sz w:val="28"/>
          <w:szCs w:val="28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2" w:name="sub_392812"/>
      <w:bookmarkEnd w:id="1"/>
      <w:proofErr w:type="gramStart"/>
      <w:r w:rsidRPr="00651B50">
        <w:rPr>
          <w:sz w:val="28"/>
          <w:szCs w:val="28"/>
        </w:rPr>
        <w:t xml:space="preserve"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651B50">
        <w:rPr>
          <w:sz w:val="28"/>
          <w:szCs w:val="28"/>
        </w:rPr>
        <w:t>вкрапливания</w:t>
      </w:r>
      <w:proofErr w:type="spellEnd"/>
      <w:r w:rsidRPr="00651B50">
        <w:rPr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3" w:name="sub_392813"/>
      <w:bookmarkEnd w:id="2"/>
      <w:proofErr w:type="gramStart"/>
      <w:r w:rsidRPr="00651B50">
        <w:rPr>
          <w:sz w:val="28"/>
          <w:szCs w:val="28"/>
        </w:rPr>
        <w:lastRenderedPageBreak/>
        <w:t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4" w:name="sub_392814"/>
      <w:bookmarkEnd w:id="3"/>
      <w:r w:rsidRPr="00651B50"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w:anchor="sub_491" w:history="1">
        <w:r w:rsidRPr="00651B50">
          <w:rPr>
            <w:sz w:val="28"/>
            <w:szCs w:val="28"/>
          </w:rPr>
          <w:t>статьей 49</w:t>
        </w:r>
      </w:hyperlink>
      <w:r w:rsidRPr="00651B50"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bookmarkEnd w:id="4"/>
    <w:p w:rsidR="0004620B" w:rsidRPr="00853D46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3D46">
        <w:rPr>
          <w:rFonts w:ascii="Times New Roman" w:hAnsi="Times New Roman"/>
          <w:sz w:val="28"/>
          <w:szCs w:val="28"/>
        </w:rPr>
        <w:t xml:space="preserve">1.4. </w:t>
      </w:r>
      <w:bookmarkStart w:id="5" w:name="Par0"/>
      <w:bookmarkEnd w:id="5"/>
      <w:r w:rsidRPr="00853D46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04620B" w:rsidRPr="00EF44A5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A5">
        <w:rPr>
          <w:rFonts w:ascii="Times New Roman" w:hAnsi="Times New Roman"/>
          <w:sz w:val="28"/>
          <w:szCs w:val="28"/>
        </w:rPr>
        <w:t>I этап – принятие Уполномоченным органом местного самоуправления (далее - Уполномоченным органом)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04620B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4A5">
        <w:rPr>
          <w:rFonts w:ascii="Times New Roman" w:hAnsi="Times New Roman"/>
          <w:sz w:val="28"/>
          <w:szCs w:val="28"/>
          <w:lang w:val="en-US"/>
        </w:rPr>
        <w:t>II</w:t>
      </w:r>
      <w:r w:rsidRPr="00EF44A5"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  <w:proofErr w:type="gramEnd"/>
    </w:p>
    <w:p w:rsidR="00900528" w:rsidRPr="00900528" w:rsidRDefault="00900528" w:rsidP="00900528">
      <w:pPr>
        <w:pStyle w:val="af3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0528">
        <w:rPr>
          <w:sz w:val="28"/>
          <w:szCs w:val="28"/>
        </w:rPr>
        <w:t>Порядок информирования о предоставлении муниципальной услуги:</w:t>
      </w:r>
    </w:p>
    <w:p w:rsidR="00900528" w:rsidRPr="009C051B" w:rsidRDefault="00900528" w:rsidP="00900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C051B">
        <w:rPr>
          <w:sz w:val="28"/>
          <w:szCs w:val="28"/>
        </w:rPr>
        <w:t>Место нахождение</w:t>
      </w:r>
      <w:proofErr w:type="gramEnd"/>
      <w:r w:rsidRPr="009C051B">
        <w:rPr>
          <w:sz w:val="28"/>
          <w:szCs w:val="28"/>
        </w:rPr>
        <w:t xml:space="preserve"> Администрации </w:t>
      </w:r>
      <w:proofErr w:type="spellStart"/>
      <w:r w:rsidRPr="009C051B">
        <w:rPr>
          <w:sz w:val="28"/>
          <w:szCs w:val="28"/>
        </w:rPr>
        <w:t>Тарногского</w:t>
      </w:r>
      <w:proofErr w:type="spellEnd"/>
      <w:r w:rsidRPr="009C051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Pr="009C051B">
        <w:rPr>
          <w:sz w:val="28"/>
          <w:szCs w:val="28"/>
        </w:rPr>
        <w:t>, ее</w:t>
      </w:r>
      <w:r w:rsidRPr="009C051B">
        <w:rPr>
          <w:i/>
          <w:sz w:val="28"/>
          <w:szCs w:val="28"/>
        </w:rPr>
        <w:t xml:space="preserve"> </w:t>
      </w:r>
      <w:r w:rsidRPr="009C051B">
        <w:rPr>
          <w:iCs/>
          <w:sz w:val="28"/>
          <w:szCs w:val="28"/>
        </w:rPr>
        <w:t>структурных подразделений (далее – Уполномоченный орган)</w:t>
      </w:r>
      <w:r w:rsidRPr="009C051B">
        <w:rPr>
          <w:sz w:val="28"/>
          <w:szCs w:val="28"/>
        </w:rPr>
        <w:t>:</w:t>
      </w:r>
    </w:p>
    <w:p w:rsidR="00900528" w:rsidRPr="009C051B" w:rsidRDefault="00900528" w:rsidP="0090052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>Почтовый адрес Уполномоченного органа:</w:t>
      </w:r>
      <w:r w:rsidRPr="009C051B">
        <w:t xml:space="preserve"> </w:t>
      </w:r>
      <w:r w:rsidRPr="009C051B">
        <w:rPr>
          <w:sz w:val="28"/>
          <w:szCs w:val="28"/>
        </w:rPr>
        <w:t xml:space="preserve">161560, Вологодская область, с. </w:t>
      </w:r>
      <w:proofErr w:type="spellStart"/>
      <w:r w:rsidRPr="009C051B">
        <w:rPr>
          <w:sz w:val="28"/>
          <w:szCs w:val="28"/>
        </w:rPr>
        <w:t>Тарногский</w:t>
      </w:r>
      <w:proofErr w:type="spellEnd"/>
      <w:r w:rsidRPr="009C051B">
        <w:rPr>
          <w:sz w:val="28"/>
          <w:szCs w:val="28"/>
        </w:rPr>
        <w:t xml:space="preserve"> Городок, ул. Советская, д. 30, </w:t>
      </w:r>
      <w:proofErr w:type="spellStart"/>
      <w:r w:rsidRPr="009C051B">
        <w:rPr>
          <w:sz w:val="28"/>
          <w:szCs w:val="28"/>
        </w:rPr>
        <w:t>каб</w:t>
      </w:r>
      <w:proofErr w:type="spellEnd"/>
      <w:r w:rsidRPr="009C051B">
        <w:rPr>
          <w:sz w:val="28"/>
          <w:szCs w:val="28"/>
        </w:rPr>
        <w:t>. 21.</w:t>
      </w:r>
    </w:p>
    <w:p w:rsidR="00900528" w:rsidRPr="009C051B" w:rsidRDefault="00900528" w:rsidP="0090052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autoSpaceDE w:val="0"/>
              <w:autoSpaceDN w:val="0"/>
              <w:adjustRightInd w:val="0"/>
              <w:ind w:right="-5"/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8:45 до 17:00 обед с 13:00 до 14:00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8:45 до 16:45 обед с 13:00 до 14:00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 xml:space="preserve">выходной </w:t>
            </w:r>
          </w:p>
        </w:tc>
      </w:tr>
      <w:tr w:rsidR="00900528" w:rsidRPr="009C051B" w:rsidTr="00900528">
        <w:tc>
          <w:tcPr>
            <w:tcW w:w="4753" w:type="dxa"/>
          </w:tcPr>
          <w:p w:rsidR="00900528" w:rsidRPr="009C051B" w:rsidRDefault="00900528" w:rsidP="00900528">
            <w:pPr>
              <w:tabs>
                <w:tab w:val="left" w:pos="4080"/>
              </w:tabs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выходной</w:t>
            </w:r>
          </w:p>
        </w:tc>
      </w:tr>
    </w:tbl>
    <w:p w:rsidR="001459B8" w:rsidRPr="00024EAE" w:rsidRDefault="001459B8" w:rsidP="001459B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24EAE">
        <w:rPr>
          <w:sz w:val="28"/>
        </w:rPr>
        <w:t>График приема руководителя Уполномоченного органа размещен на официальном сайте Уполномоченного органа.</w:t>
      </w:r>
    </w:p>
    <w:p w:rsidR="00900528" w:rsidRPr="009C051B" w:rsidRDefault="00900528" w:rsidP="00900528">
      <w:pPr>
        <w:ind w:firstLine="720"/>
        <w:jc w:val="both"/>
        <w:rPr>
          <w:sz w:val="28"/>
          <w:szCs w:val="28"/>
        </w:rPr>
      </w:pPr>
      <w:r w:rsidRPr="009C051B">
        <w:rPr>
          <w:bCs/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 8(81748) 2-14-32, 2-17-20.</w:t>
      </w:r>
    </w:p>
    <w:p w:rsidR="00900528" w:rsidRPr="009C051B" w:rsidRDefault="00900528" w:rsidP="00900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 xml:space="preserve">Адрес официального сайта </w:t>
      </w:r>
      <w:r w:rsidRPr="009C051B">
        <w:rPr>
          <w:iCs/>
          <w:sz w:val="28"/>
          <w:szCs w:val="28"/>
        </w:rPr>
        <w:t>Уполномоченного органа</w:t>
      </w:r>
      <w:r w:rsidRPr="009C051B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history="1">
        <w:r w:rsidR="00A271CF" w:rsidRPr="00A271CF">
          <w:rPr>
            <w:rStyle w:val="a3"/>
            <w:sz w:val="28"/>
            <w:szCs w:val="28"/>
          </w:rPr>
          <w:t>https://35tarnogskij.gosuslugi.ru.</w:t>
        </w:r>
      </w:hyperlink>
    </w:p>
    <w:p w:rsidR="00900528" w:rsidRPr="009C051B" w:rsidRDefault="00900528" w:rsidP="00900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10" w:history="1">
        <w:r w:rsidRPr="009C051B">
          <w:rPr>
            <w:rStyle w:val="a3"/>
            <w:sz w:val="28"/>
            <w:szCs w:val="28"/>
          </w:rPr>
          <w:t>www.gosuslugi.</w:t>
        </w:r>
        <w:r w:rsidRPr="009C051B">
          <w:rPr>
            <w:rStyle w:val="a3"/>
            <w:sz w:val="28"/>
            <w:szCs w:val="28"/>
            <w:lang w:val="en-US"/>
          </w:rPr>
          <w:t>ru</w:t>
        </w:r>
      </w:hyperlink>
      <w:r w:rsidRPr="009C051B">
        <w:rPr>
          <w:sz w:val="28"/>
          <w:szCs w:val="28"/>
        </w:rPr>
        <w:t>.</w:t>
      </w:r>
    </w:p>
    <w:p w:rsidR="00900528" w:rsidRPr="009C051B" w:rsidRDefault="00900528" w:rsidP="00900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1" w:history="1">
        <w:r w:rsidRPr="009C051B">
          <w:rPr>
            <w:rStyle w:val="a3"/>
            <w:sz w:val="28"/>
            <w:szCs w:val="28"/>
            <w:lang w:val="en-US"/>
          </w:rPr>
          <w:t>http</w:t>
        </w:r>
        <w:r w:rsidRPr="009C051B">
          <w:rPr>
            <w:rStyle w:val="a3"/>
            <w:sz w:val="28"/>
            <w:szCs w:val="28"/>
          </w:rPr>
          <w:t>://gosuslugi35.ru.</w:t>
        </w:r>
      </w:hyperlink>
    </w:p>
    <w:p w:rsidR="00900528" w:rsidRPr="009C051B" w:rsidRDefault="00900528" w:rsidP="00900528">
      <w:pPr>
        <w:suppressAutoHyphens/>
        <w:ind w:firstLine="720"/>
        <w:jc w:val="both"/>
        <w:rPr>
          <w:i/>
          <w:sz w:val="28"/>
          <w:szCs w:val="28"/>
        </w:rPr>
      </w:pPr>
      <w:r w:rsidRPr="009C051B">
        <w:rPr>
          <w:sz w:val="28"/>
          <w:szCs w:val="28"/>
        </w:rPr>
        <w:t>Место нахождения многофункциональн</w:t>
      </w:r>
      <w:r w:rsidR="00A271CF">
        <w:rPr>
          <w:sz w:val="28"/>
          <w:szCs w:val="28"/>
        </w:rPr>
        <w:t>ого</w:t>
      </w:r>
      <w:r w:rsidRPr="009C051B">
        <w:rPr>
          <w:sz w:val="28"/>
          <w:szCs w:val="28"/>
        </w:rPr>
        <w:t xml:space="preserve"> центр</w:t>
      </w:r>
      <w:r w:rsidR="00A271CF">
        <w:rPr>
          <w:sz w:val="28"/>
          <w:szCs w:val="28"/>
        </w:rPr>
        <w:t>а</w:t>
      </w:r>
      <w:r w:rsidRPr="009C051B">
        <w:rPr>
          <w:sz w:val="28"/>
          <w:szCs w:val="28"/>
        </w:rPr>
        <w:t xml:space="preserve"> предоставления государственных и муниципальных услуг, с которым заключен</w:t>
      </w:r>
      <w:r w:rsidR="00A271CF">
        <w:rPr>
          <w:sz w:val="28"/>
          <w:szCs w:val="28"/>
        </w:rPr>
        <w:t>о</w:t>
      </w:r>
      <w:r w:rsidRPr="009C051B">
        <w:rPr>
          <w:sz w:val="28"/>
          <w:szCs w:val="28"/>
        </w:rPr>
        <w:t xml:space="preserve"> соглашени</w:t>
      </w:r>
      <w:r w:rsidR="00A271CF">
        <w:rPr>
          <w:sz w:val="28"/>
          <w:szCs w:val="28"/>
        </w:rPr>
        <w:t>е</w:t>
      </w:r>
      <w:r w:rsidRPr="009C051B">
        <w:rPr>
          <w:sz w:val="28"/>
          <w:szCs w:val="28"/>
        </w:rPr>
        <w:t xml:space="preserve"> о взаимодействии (далее - МФЦ): </w:t>
      </w:r>
    </w:p>
    <w:p w:rsidR="00900528" w:rsidRPr="009C051B" w:rsidRDefault="00900528" w:rsidP="0090052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9C051B">
        <w:rPr>
          <w:sz w:val="28"/>
          <w:szCs w:val="28"/>
        </w:rPr>
        <w:t>Тарногский</w:t>
      </w:r>
      <w:proofErr w:type="spellEnd"/>
      <w:r w:rsidRPr="009C051B">
        <w:rPr>
          <w:sz w:val="28"/>
          <w:szCs w:val="28"/>
        </w:rPr>
        <w:t xml:space="preserve"> Городок, ул. Пролетарская д. 7 </w:t>
      </w:r>
      <w:proofErr w:type="gramStart"/>
      <w:r w:rsidRPr="009C051B">
        <w:rPr>
          <w:sz w:val="28"/>
          <w:szCs w:val="28"/>
        </w:rPr>
        <w:t>в</w:t>
      </w:r>
      <w:proofErr w:type="gramEnd"/>
      <w:r w:rsidRPr="009C051B">
        <w:rPr>
          <w:sz w:val="28"/>
          <w:szCs w:val="28"/>
        </w:rPr>
        <w:t>.</w:t>
      </w:r>
    </w:p>
    <w:p w:rsidR="00900528" w:rsidRPr="009C051B" w:rsidRDefault="00900528" w:rsidP="009005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051B">
        <w:rPr>
          <w:sz w:val="28"/>
          <w:szCs w:val="28"/>
        </w:rPr>
        <w:t>Телефон/факс МФЦ: 8(81748) 2-19-60, 2-19-79</w:t>
      </w:r>
    </w:p>
    <w:p w:rsidR="00900528" w:rsidRPr="009C051B" w:rsidRDefault="00900528" w:rsidP="009005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051B">
        <w:rPr>
          <w:sz w:val="28"/>
          <w:szCs w:val="28"/>
        </w:rPr>
        <w:t>Адрес электронной почты МФЦ:</w:t>
      </w:r>
      <w:r w:rsidRPr="009C051B">
        <w:t xml:space="preserve"> </w:t>
      </w:r>
      <w:hyperlink r:id="rId12" w:history="1">
        <w:r w:rsidRPr="009C051B">
          <w:rPr>
            <w:rStyle w:val="a3"/>
            <w:sz w:val="28"/>
            <w:szCs w:val="28"/>
            <w:lang w:val="en-US"/>
          </w:rPr>
          <w:t>tarnogamfc</w:t>
        </w:r>
        <w:r w:rsidRPr="009C051B">
          <w:rPr>
            <w:rStyle w:val="a3"/>
            <w:sz w:val="28"/>
            <w:szCs w:val="28"/>
          </w:rPr>
          <w:t>@</w:t>
        </w:r>
        <w:r w:rsidRPr="009C051B">
          <w:rPr>
            <w:rStyle w:val="a3"/>
            <w:sz w:val="28"/>
            <w:szCs w:val="28"/>
            <w:lang w:val="en-US"/>
          </w:rPr>
          <w:t>rambler</w:t>
        </w:r>
        <w:r w:rsidRPr="009C051B">
          <w:rPr>
            <w:rStyle w:val="a3"/>
            <w:sz w:val="28"/>
            <w:szCs w:val="28"/>
          </w:rPr>
          <w:t>.</w:t>
        </w:r>
        <w:r w:rsidRPr="009C051B">
          <w:rPr>
            <w:rStyle w:val="a3"/>
            <w:sz w:val="28"/>
            <w:szCs w:val="28"/>
            <w:lang w:val="en-US"/>
          </w:rPr>
          <w:t>ru</w:t>
        </w:r>
      </w:hyperlink>
    </w:p>
    <w:p w:rsidR="00900528" w:rsidRPr="009C051B" w:rsidRDefault="00900528" w:rsidP="00900528">
      <w:pPr>
        <w:widowControl w:val="0"/>
        <w:ind w:right="-5" w:firstLine="720"/>
        <w:jc w:val="both"/>
        <w:rPr>
          <w:sz w:val="28"/>
          <w:szCs w:val="28"/>
        </w:rPr>
      </w:pPr>
      <w:r w:rsidRPr="009C051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МФЦ</w:t>
      </w:r>
      <w:r w:rsidRPr="009C051B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16:30 без перерыва на обед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16:30 без перерыва на обед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16:30 без перерыва на обед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16:30 без перерыва на обед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16:30 без перерыва на обед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 xml:space="preserve">выходной 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contextualSpacing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выходной</w:t>
            </w:r>
          </w:p>
        </w:tc>
      </w:tr>
      <w:tr w:rsidR="00900528" w:rsidRPr="009C051B" w:rsidTr="0090052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widowControl w:val="0"/>
              <w:ind w:right="-5" w:firstLine="720"/>
              <w:rPr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528" w:rsidRPr="009C051B" w:rsidRDefault="00900528" w:rsidP="00900528">
            <w:pPr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sz w:val="28"/>
                <w:szCs w:val="28"/>
              </w:rPr>
              <w:t>с 9:00 до 15:30 без перерыва на обед</w:t>
            </w:r>
          </w:p>
        </w:tc>
      </w:tr>
    </w:tbl>
    <w:p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1.6. Способы получения информации о правилах предоставления муниципальной услуги: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лично;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телефонной связи;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электронной почты,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на информационных стендах в помещениях </w:t>
      </w:r>
      <w:r w:rsidRPr="00651B50">
        <w:rPr>
          <w:i/>
          <w:sz w:val="28"/>
          <w:szCs w:val="28"/>
        </w:rPr>
        <w:t>Уполномоченного органа</w:t>
      </w:r>
      <w:r w:rsidRPr="00651B50">
        <w:rPr>
          <w:sz w:val="28"/>
          <w:szCs w:val="28"/>
        </w:rPr>
        <w:t>, МФЦ;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сети «Интернет»: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на официальном сайте </w:t>
      </w:r>
      <w:r w:rsidRPr="00900528">
        <w:rPr>
          <w:sz w:val="28"/>
          <w:szCs w:val="28"/>
        </w:rPr>
        <w:t>Уполномоченного органа, МФЦ;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Едином портале;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Региональном портале.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 Порядок информирования о предоставлении муниципальной услуги.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1.7.1. Информирование о предоставлении муниципальной услуги осуществляется по следующим вопросам: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4620B" w:rsidRPr="00651B50" w:rsidRDefault="0004620B" w:rsidP="0004620B">
      <w:pPr>
        <w:ind w:right="-5" w:firstLine="720"/>
        <w:jc w:val="both"/>
        <w:rPr>
          <w:i/>
          <w:sz w:val="28"/>
          <w:szCs w:val="28"/>
          <w:u w:val="single"/>
        </w:rPr>
      </w:pPr>
      <w:r w:rsidRPr="00651B50">
        <w:rPr>
          <w:sz w:val="28"/>
          <w:szCs w:val="28"/>
        </w:rPr>
        <w:t>график работы Уполномоченного органа, МФЦ;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адрес сайта в сети «Интернет» Уполномоченного органа, МФЦ;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адрес электронной почты Уполномоченного органа, МФЦ;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ход предоставления муниципальной услуги;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04620B" w:rsidRPr="00651B50" w:rsidRDefault="0004620B" w:rsidP="0004620B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срок предоставления муниципальной услуги;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порядок и формы </w:t>
      </w:r>
      <w:proofErr w:type="gramStart"/>
      <w:r w:rsidRPr="00651B50">
        <w:rPr>
          <w:sz w:val="28"/>
          <w:szCs w:val="28"/>
        </w:rPr>
        <w:t>контроля за</w:t>
      </w:r>
      <w:proofErr w:type="gramEnd"/>
      <w:r w:rsidRPr="00651B50">
        <w:rPr>
          <w:sz w:val="28"/>
          <w:szCs w:val="28"/>
        </w:rPr>
        <w:t xml:space="preserve"> предоставлением муниципальной услуги;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основания для отказа в предоставлении муниципальной услуги;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1.7.3. Индивидуальное устное информирование осуществляется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 w:rsidR="0004620B" w:rsidRPr="00651B50" w:rsidRDefault="00FC4B21" w:rsidP="0004620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04620B" w:rsidRPr="00651B50">
        <w:rPr>
          <w:sz w:val="28"/>
          <w:szCs w:val="28"/>
        </w:rPr>
        <w:t>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FC4B21">
        <w:rPr>
          <w:sz w:val="28"/>
          <w:szCs w:val="28"/>
        </w:rPr>
        <w:t>специалист</w:t>
      </w:r>
      <w:r w:rsidRPr="00651B50">
        <w:rPr>
          <w:sz w:val="28"/>
          <w:szCs w:val="28"/>
        </w:rPr>
        <w:t>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</w:t>
      </w:r>
      <w:r w:rsidRPr="00651B50">
        <w:rPr>
          <w:sz w:val="28"/>
          <w:szCs w:val="28"/>
        </w:rPr>
        <w:lastRenderedPageBreak/>
        <w:t xml:space="preserve">телефонной связи, сотрудник </w:t>
      </w:r>
      <w:r w:rsidRPr="00900528">
        <w:rPr>
          <w:sz w:val="28"/>
          <w:szCs w:val="28"/>
        </w:rPr>
        <w:t>Уполномоченного органа/</w:t>
      </w:r>
      <w:r w:rsidRPr="00651B50">
        <w:rPr>
          <w:sz w:val="28"/>
          <w:szCs w:val="28"/>
        </w:rPr>
        <w:t xml:space="preserve">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Уполномоченного органа. 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04620B" w:rsidRPr="00651B50" w:rsidRDefault="0004620B" w:rsidP="0004620B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1.7.4. Индивидуальное письменное информирование осуществляется </w:t>
      </w:r>
      <w:proofErr w:type="gramStart"/>
      <w:r w:rsidRPr="00651B5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51B50">
        <w:rPr>
          <w:sz w:val="28"/>
          <w:szCs w:val="28"/>
        </w:rPr>
        <w:t xml:space="preserve"> рассмотрения обращений граждан.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4620B" w:rsidRPr="00651B50" w:rsidRDefault="0004620B" w:rsidP="0004620B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1.7.6.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FC4B21">
        <w:rPr>
          <w:sz w:val="28"/>
          <w:szCs w:val="28"/>
        </w:rPr>
        <w:t>постановлени</w:t>
      </w:r>
      <w:r w:rsidR="00F15EAB">
        <w:rPr>
          <w:sz w:val="28"/>
          <w:szCs w:val="28"/>
        </w:rPr>
        <w:t>я</w:t>
      </w:r>
      <w:r w:rsidR="00FC4B21">
        <w:rPr>
          <w:sz w:val="28"/>
          <w:szCs w:val="28"/>
        </w:rPr>
        <w:t xml:space="preserve"> администрации округа</w:t>
      </w:r>
      <w:r w:rsidRPr="00651B50">
        <w:rPr>
          <w:sz w:val="28"/>
          <w:szCs w:val="28"/>
        </w:rPr>
        <w:t xml:space="preserve"> об его утверждении:</w:t>
      </w:r>
    </w:p>
    <w:p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средствах массовой информации;</w:t>
      </w:r>
    </w:p>
    <w:p w:rsidR="0004620B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официальном сайте в сети Интернет;</w:t>
      </w:r>
    </w:p>
    <w:p w:rsidR="00937EE3" w:rsidRPr="00651B50" w:rsidRDefault="00937EE3" w:rsidP="0004620B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Региональном портале;</w:t>
      </w:r>
    </w:p>
    <w:p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информационных стендах Уполномоченного органа, МФЦ.</w:t>
      </w:r>
    </w:p>
    <w:p w:rsidR="0004620B" w:rsidRPr="00651B50" w:rsidRDefault="0004620B" w:rsidP="000462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II</w:t>
      </w:r>
      <w:r w:rsidRPr="00651B50">
        <w:t>. Стандарт предоставления муниципальной услуги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2.1. Наименование муниципальной услуги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</w:t>
      </w:r>
      <w:r w:rsidRPr="00651B50">
        <w:rPr>
          <w:sz w:val="28"/>
          <w:szCs w:val="28"/>
        </w:rPr>
        <w:lastRenderedPageBreak/>
        <w:t>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 xml:space="preserve">2.2. Наименование органа местного самоуправления, </w:t>
      </w: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proofErr w:type="gramStart"/>
      <w:r w:rsidRPr="00651B50">
        <w:rPr>
          <w:i/>
          <w:iCs/>
        </w:rPr>
        <w:t>предоставляющего</w:t>
      </w:r>
      <w:proofErr w:type="gramEnd"/>
      <w:r w:rsidRPr="00651B50">
        <w:rPr>
          <w:i/>
          <w:iCs/>
        </w:rPr>
        <w:t xml:space="preserve"> муниципальную услугу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651B50">
        <w:rPr>
          <w:sz w:val="28"/>
          <w:szCs w:val="28"/>
        </w:rPr>
        <w:t xml:space="preserve">2.2.1. </w:t>
      </w:r>
      <w:r w:rsidRPr="00651B5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00528" w:rsidRDefault="00900528" w:rsidP="0004620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B34640">
        <w:rPr>
          <w:spacing w:val="-4"/>
          <w:sz w:val="28"/>
          <w:szCs w:val="28"/>
          <w:shd w:val="clear" w:color="auto" w:fill="FFFFFF"/>
        </w:rPr>
        <w:t xml:space="preserve">Администрацией  </w:t>
      </w:r>
      <w:proofErr w:type="spellStart"/>
      <w:r w:rsidRPr="00B34640">
        <w:rPr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spacing w:val="-4"/>
          <w:sz w:val="28"/>
          <w:szCs w:val="28"/>
          <w:shd w:val="clear" w:color="auto" w:fill="FFFFFF"/>
        </w:rPr>
        <w:t xml:space="preserve">  муниципального  </w:t>
      </w:r>
      <w:r>
        <w:rPr>
          <w:spacing w:val="-4"/>
          <w:sz w:val="28"/>
          <w:szCs w:val="28"/>
          <w:shd w:val="clear" w:color="auto" w:fill="FFFFFF"/>
        </w:rPr>
        <w:t>округа</w:t>
      </w:r>
      <w:r w:rsidRPr="00B34640">
        <w:rPr>
          <w:spacing w:val="-4"/>
          <w:sz w:val="28"/>
          <w:szCs w:val="28"/>
          <w:shd w:val="clear" w:color="auto" w:fill="FFFFFF"/>
        </w:rPr>
        <w:t xml:space="preserve">  Вологодской  области в лице  Комитета  по  управлению  имуществом  администрации  </w:t>
      </w:r>
      <w:proofErr w:type="spellStart"/>
      <w:r w:rsidRPr="00B34640">
        <w:rPr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spacing w:val="-4"/>
          <w:sz w:val="28"/>
          <w:szCs w:val="28"/>
          <w:shd w:val="clear" w:color="auto" w:fill="FFFFFF"/>
        </w:rPr>
        <w:t xml:space="preserve">  муниципального </w:t>
      </w:r>
      <w:r>
        <w:rPr>
          <w:spacing w:val="-4"/>
          <w:sz w:val="28"/>
          <w:szCs w:val="28"/>
          <w:shd w:val="clear" w:color="auto" w:fill="FFFFFF"/>
        </w:rPr>
        <w:t>округа</w:t>
      </w:r>
      <w:r w:rsidRPr="00B34640">
        <w:rPr>
          <w:spacing w:val="-4"/>
          <w:sz w:val="28"/>
          <w:szCs w:val="28"/>
          <w:shd w:val="clear" w:color="auto" w:fill="FFFFFF"/>
        </w:rPr>
        <w:t xml:space="preserve">  - далее  Уполномоченный  орган</w:t>
      </w:r>
    </w:p>
    <w:p w:rsidR="0004620B" w:rsidRPr="00651B50" w:rsidRDefault="00900528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640">
        <w:rPr>
          <w:spacing w:val="-4"/>
          <w:sz w:val="28"/>
          <w:szCs w:val="28"/>
          <w:shd w:val="clear" w:color="auto" w:fill="FFFFFF"/>
        </w:rPr>
        <w:t>МФЦ по месту жительства заявителя - в части приема и</w:t>
      </w:r>
      <w:r w:rsidRPr="009C051B">
        <w:rPr>
          <w:sz w:val="28"/>
          <w:szCs w:val="28"/>
        </w:rPr>
        <w:t xml:space="preserve"> (или) выдачи документов на предоставление муниципальной услуги</w:t>
      </w:r>
      <w:r w:rsidR="0004620B" w:rsidRPr="00651B50">
        <w:rPr>
          <w:sz w:val="28"/>
          <w:szCs w:val="28"/>
        </w:rPr>
        <w:t>.</w:t>
      </w:r>
    </w:p>
    <w:p w:rsidR="0004620B" w:rsidRDefault="0004620B" w:rsidP="00900528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2.2.2. </w:t>
      </w:r>
      <w:r w:rsidR="00900528" w:rsidRPr="00923051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900528">
        <w:rPr>
          <w:sz w:val="28"/>
          <w:szCs w:val="28"/>
        </w:rPr>
        <w:t>.</w:t>
      </w:r>
    </w:p>
    <w:p w:rsidR="00900528" w:rsidRPr="00651B50" w:rsidRDefault="00900528" w:rsidP="00900528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651B50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04620B" w:rsidRPr="00651B50" w:rsidRDefault="0004620B" w:rsidP="0004620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6" w:name="_Toc294183574"/>
    </w:p>
    <w:p w:rsidR="0004620B" w:rsidRPr="00853D46" w:rsidRDefault="00F76C45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2.3.1. Результатом предоставления муниципальной услуги на I этапе является:</w:t>
      </w:r>
    </w:p>
    <w:p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</w:t>
      </w:r>
      <w:r w:rsidR="00EF44A5" w:rsidRPr="00853D46">
        <w:rPr>
          <w:sz w:val="28"/>
          <w:szCs w:val="28"/>
        </w:rPr>
        <w:t>и</w:t>
      </w:r>
      <w:r w:rsidRPr="00853D46">
        <w:rPr>
          <w:sz w:val="28"/>
          <w:szCs w:val="28"/>
        </w:rPr>
        <w:t>е Уполно</w:t>
      </w:r>
      <w:r w:rsidR="00E76D74" w:rsidRPr="00853D46">
        <w:rPr>
          <w:sz w:val="28"/>
          <w:szCs w:val="28"/>
        </w:rPr>
        <w:t>м</w:t>
      </w:r>
      <w:r w:rsidRPr="00853D46">
        <w:rPr>
          <w:sz w:val="28"/>
          <w:szCs w:val="28"/>
        </w:rPr>
        <w:t xml:space="preserve">оченным органом </w:t>
      </w:r>
      <w:r w:rsidR="00F76C45" w:rsidRPr="00853D46">
        <w:rPr>
          <w:sz w:val="28"/>
          <w:szCs w:val="28"/>
        </w:rPr>
        <w:t>решени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об утверждении схемы расположения земельного участка с приложением указанной схемы заявителю</w:t>
      </w:r>
      <w:r w:rsidR="00EF44A5" w:rsidRPr="00853D46">
        <w:rPr>
          <w:sz w:val="28"/>
          <w:szCs w:val="28"/>
        </w:rPr>
        <w:t xml:space="preserve"> и </w:t>
      </w:r>
      <w:r w:rsidRPr="00853D46">
        <w:rPr>
          <w:sz w:val="28"/>
          <w:szCs w:val="28"/>
        </w:rPr>
        <w:t xml:space="preserve">направление заявителю </w:t>
      </w:r>
      <w:r w:rsidR="00F76C45" w:rsidRPr="00853D46">
        <w:rPr>
          <w:sz w:val="28"/>
          <w:szCs w:val="28"/>
        </w:rPr>
        <w:t>согласи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принятие Уполномоченным органом </w:t>
      </w:r>
      <w:r w:rsidR="00F76C45" w:rsidRPr="00853D46">
        <w:rPr>
          <w:sz w:val="28"/>
          <w:szCs w:val="28"/>
        </w:rPr>
        <w:t>решени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об отказе в заключени</w:t>
      </w:r>
      <w:proofErr w:type="gramStart"/>
      <w:r w:rsidR="00F76C45" w:rsidRPr="00853D46">
        <w:rPr>
          <w:sz w:val="28"/>
          <w:szCs w:val="28"/>
        </w:rPr>
        <w:t>и</w:t>
      </w:r>
      <w:proofErr w:type="gramEnd"/>
      <w:r w:rsidR="00F76C45" w:rsidRPr="00853D46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04620B" w:rsidRPr="00853D46" w:rsidRDefault="00F76C45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2.3.2. Результатом предоставления муниципальной услуги на II этапе является:</w:t>
      </w:r>
    </w:p>
    <w:p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направление заявителю Уполномоченным органом </w:t>
      </w:r>
      <w:r w:rsidR="00F76C45" w:rsidRPr="00853D46">
        <w:rPr>
          <w:sz w:val="28"/>
          <w:szCs w:val="28"/>
        </w:rPr>
        <w:t>проект</w:t>
      </w:r>
      <w:r w:rsidRPr="00853D46">
        <w:rPr>
          <w:sz w:val="28"/>
          <w:szCs w:val="28"/>
        </w:rPr>
        <w:t>а</w:t>
      </w:r>
      <w:r w:rsidR="00F76C45" w:rsidRPr="00853D46">
        <w:rPr>
          <w:sz w:val="28"/>
          <w:szCs w:val="28"/>
        </w:rPr>
        <w:t xml:space="preserve"> соглашения о перераспределении земельных участков заявителю для подписания;</w:t>
      </w:r>
    </w:p>
    <w:p w:rsidR="0004620B" w:rsidRPr="00651B50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принятие Уполномоченным органом решения</w:t>
      </w:r>
      <w:r w:rsidR="00F76C45" w:rsidRPr="00853D46">
        <w:rPr>
          <w:sz w:val="28"/>
          <w:szCs w:val="28"/>
        </w:rPr>
        <w:t xml:space="preserve"> об отказе в заключени</w:t>
      </w:r>
      <w:proofErr w:type="gramStart"/>
      <w:r w:rsidR="00F76C45" w:rsidRPr="00853D46">
        <w:rPr>
          <w:sz w:val="28"/>
          <w:szCs w:val="28"/>
        </w:rPr>
        <w:t>и</w:t>
      </w:r>
      <w:proofErr w:type="gramEnd"/>
      <w:r w:rsidR="00F76C45" w:rsidRPr="00853D46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2.4. Срок предоставления муниципальной услуги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7" w:name="_Toc294183575"/>
      <w:r w:rsidRPr="00651B50">
        <w:rPr>
          <w:sz w:val="28"/>
          <w:szCs w:val="28"/>
        </w:rPr>
        <w:t xml:space="preserve">2.4.1. Срок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:rsidR="0004620B" w:rsidRPr="0082021A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21A">
        <w:rPr>
          <w:rFonts w:ascii="Times New Roman" w:hAnsi="Times New Roman" w:cs="Times New Roman"/>
          <w:sz w:val="28"/>
          <w:szCs w:val="28"/>
        </w:rPr>
        <w:lastRenderedPageBreak/>
        <w:t xml:space="preserve">2.4.2. Срок </w:t>
      </w:r>
      <w:r w:rsidRPr="00820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021A">
        <w:rPr>
          <w:rFonts w:ascii="Times New Roman" w:hAnsi="Times New Roman" w:cs="Times New Roman"/>
          <w:sz w:val="28"/>
          <w:szCs w:val="28"/>
        </w:rPr>
        <w:t xml:space="preserve"> этапа предоставления муниципальной услуги исчисляется со дня поступления от заявителя в Уполномоченный орган выписки  из 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(далее – Е</w:t>
      </w:r>
      <w:r w:rsidRPr="0082021A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0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на земельный участок (земельные участки)</w:t>
      </w:r>
      <w:r w:rsidRPr="0082021A">
        <w:rPr>
          <w:rFonts w:ascii="Times New Roman" w:hAnsi="Times New Roman" w:cs="Times New Roman"/>
          <w:sz w:val="28"/>
          <w:szCs w:val="28"/>
        </w:rPr>
        <w:t>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8202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021A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:rsidR="004555F1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2.4.3. В случае</w:t>
      </w:r>
      <w:proofErr w:type="gramStart"/>
      <w:r w:rsidRPr="00651B50">
        <w:rPr>
          <w:sz w:val="28"/>
          <w:szCs w:val="28"/>
        </w:rPr>
        <w:t>,</w:t>
      </w:r>
      <w:proofErr w:type="gramEnd"/>
      <w:r w:rsidRPr="00651B50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Pr="00651B50">
          <w:rPr>
            <w:sz w:val="28"/>
            <w:szCs w:val="28"/>
          </w:rPr>
          <w:t>статьей 3.5</w:t>
        </w:r>
      </w:hyperlink>
      <w:r w:rsidRPr="00651B50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</w:t>
      </w:r>
      <w:r w:rsidR="004555F1">
        <w:rPr>
          <w:sz w:val="28"/>
          <w:szCs w:val="28"/>
        </w:rPr>
        <w:t>настоящего административного р</w:t>
      </w:r>
      <w:r w:rsidR="004555F1" w:rsidRPr="00651B50">
        <w:rPr>
          <w:sz w:val="28"/>
          <w:szCs w:val="28"/>
        </w:rPr>
        <w:t>егламента</w:t>
      </w:r>
      <w:r w:rsidRPr="00651B50">
        <w:rPr>
          <w:sz w:val="28"/>
          <w:szCs w:val="28"/>
        </w:rPr>
        <w:t xml:space="preserve">, может быть продлен, но не более чем до 45 дней со дня поступления заявления о </w:t>
      </w:r>
      <w:proofErr w:type="gramStart"/>
      <w:r w:rsidRPr="00651B50">
        <w:rPr>
          <w:sz w:val="28"/>
          <w:szCs w:val="28"/>
        </w:rPr>
        <w:t>перераспределении</w:t>
      </w:r>
      <w:proofErr w:type="gramEnd"/>
      <w:r w:rsidRPr="00651B50">
        <w:rPr>
          <w:sz w:val="28"/>
          <w:szCs w:val="28"/>
        </w:rPr>
        <w:t xml:space="preserve"> земельных участков. </w:t>
      </w:r>
    </w:p>
    <w:p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 продлении срока рассмотрения указанного заявления уполномоченный орган уведомляет заявителя.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bookmarkEnd w:id="7"/>
    <w:p w:rsidR="0004620B" w:rsidRPr="00651B50" w:rsidRDefault="0004620B" w:rsidP="0004620B">
      <w:pPr>
        <w:ind w:firstLine="709"/>
        <w:jc w:val="center"/>
        <w:rPr>
          <w:i/>
          <w:sz w:val="28"/>
          <w:szCs w:val="28"/>
        </w:rPr>
      </w:pPr>
      <w:r w:rsidRPr="00651B50">
        <w:rPr>
          <w:i/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Pr="00651B50" w:rsidRDefault="0004620B" w:rsidP="0004620B">
      <w:pPr>
        <w:pStyle w:val="2"/>
        <w:ind w:firstLine="709"/>
        <w:rPr>
          <w:sz w:val="28"/>
          <w:szCs w:val="28"/>
        </w:rPr>
      </w:pPr>
      <w:r w:rsidRPr="00651B50">
        <w:rPr>
          <w:bCs/>
          <w:sz w:val="28"/>
          <w:szCs w:val="28"/>
        </w:rPr>
        <w:t xml:space="preserve">Предоставление муниципальной услуги </w:t>
      </w:r>
      <w:r w:rsidRPr="00651B50">
        <w:rPr>
          <w:sz w:val="28"/>
          <w:szCs w:val="28"/>
        </w:rPr>
        <w:t xml:space="preserve">осуществляется в соответствии </w:t>
      </w:r>
      <w:proofErr w:type="gramStart"/>
      <w:r w:rsidRPr="00651B50">
        <w:rPr>
          <w:sz w:val="28"/>
          <w:szCs w:val="28"/>
        </w:rPr>
        <w:t>с</w:t>
      </w:r>
      <w:proofErr w:type="gramEnd"/>
      <w:r w:rsidRPr="00651B50">
        <w:rPr>
          <w:sz w:val="28"/>
          <w:szCs w:val="28"/>
        </w:rPr>
        <w:t>:</w:t>
      </w:r>
    </w:p>
    <w:p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Земельным кодексом Российской Федерации;</w:t>
      </w:r>
    </w:p>
    <w:p w:rsidR="0004620B" w:rsidRPr="00651B50" w:rsidRDefault="0004620B" w:rsidP="0004620B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651B5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Федерации; </w:t>
      </w:r>
    </w:p>
    <w:p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A73CF" w:rsidRPr="00651B50" w:rsidRDefault="00AA73CF" w:rsidP="00AA73C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04620B" w:rsidRPr="00FC09DB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июля 2007 года № 221-ФЗ «О </w:t>
      </w:r>
      <w:r w:rsidR="00FC09DB">
        <w:rPr>
          <w:sz w:val="28"/>
          <w:szCs w:val="28"/>
        </w:rPr>
        <w:t>кадастровой деятельности</w:t>
      </w:r>
      <w:r w:rsidRPr="00651B50">
        <w:rPr>
          <w:sz w:val="28"/>
          <w:szCs w:val="28"/>
        </w:rPr>
        <w:t>»;</w:t>
      </w:r>
    </w:p>
    <w:p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C09DB" w:rsidRPr="001A130F" w:rsidRDefault="00FC09DB" w:rsidP="00FC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0F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Федеральным законом от 13 июля 2015 года № 218-ФЗ «О государственной регистрации недвижимости»;</w:t>
      </w:r>
    </w:p>
    <w:p w:rsidR="0004620B" w:rsidRPr="00651B50" w:rsidRDefault="0004620B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651B50">
        <w:rPr>
          <w:bCs/>
          <w:sz w:val="28"/>
          <w:szCs w:val="28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proofErr w:type="gramEnd"/>
      <w:r w:rsidRPr="00651B50">
        <w:rPr>
          <w:bCs/>
          <w:sz w:val="28"/>
          <w:szCs w:val="28"/>
        </w:rPr>
        <w:t xml:space="preserve">, </w:t>
      </w:r>
      <w:proofErr w:type="gramStart"/>
      <w:r w:rsidRPr="00651B50">
        <w:rPr>
          <w:bCs/>
          <w:sz w:val="28"/>
          <w:szCs w:val="28"/>
        </w:rPr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651B50">
        <w:rPr>
          <w:bCs/>
          <w:sz w:val="28"/>
          <w:szCs w:val="28"/>
        </w:rPr>
        <w:t xml:space="preserve"> формату»;</w:t>
      </w:r>
    </w:p>
    <w:p w:rsidR="001459B8" w:rsidRPr="001459B8" w:rsidRDefault="00182095" w:rsidP="001459B8">
      <w:pPr>
        <w:ind w:firstLine="709"/>
        <w:jc w:val="both"/>
        <w:rPr>
          <w:bCs/>
          <w:sz w:val="28"/>
          <w:szCs w:val="28"/>
        </w:rPr>
      </w:pPr>
      <w:hyperlink r:id="rId14" w:history="1">
        <w:r w:rsidR="0004620B" w:rsidRPr="00651B50">
          <w:rPr>
            <w:bCs/>
            <w:sz w:val="28"/>
            <w:szCs w:val="28"/>
          </w:rPr>
          <w:t>приказом</w:t>
        </w:r>
      </w:hyperlink>
      <w:r w:rsidR="0004620B" w:rsidRPr="00651B50">
        <w:rPr>
          <w:bCs/>
          <w:sz w:val="28"/>
          <w:szCs w:val="28"/>
        </w:rPr>
        <w:t xml:space="preserve"> </w:t>
      </w:r>
      <w:r w:rsidRPr="001459B8">
        <w:rPr>
          <w:bCs/>
          <w:sz w:val="28"/>
          <w:szCs w:val="28"/>
        </w:rPr>
        <w:fldChar w:fldCharType="begin"/>
      </w:r>
      <w:r w:rsidR="001459B8" w:rsidRPr="001459B8">
        <w:rPr>
          <w:bCs/>
          <w:sz w:val="28"/>
          <w:szCs w:val="28"/>
        </w:rPr>
        <w:instrText xml:space="preserve"> HYPERLINK "https://internet.garant.ru/" \l "/document/404781743/paragraph/1/doclist/1465/1/0/0/JTVCJTdCJTIybmVlZF9jb3JyZWN0aW9uJTIyJTNBZmFsc2UlMkMlMjJjb250ZXh0JTIyJTNBJTIyJTVDdTA0MWYlMkYwMTQ4JTIwJTVDdTA0M2UlNUN1MDQ0MiUyMDE5LjA0LjIwMjIlMjIlN0QlNUQ=" </w:instrText>
      </w:r>
      <w:r w:rsidRPr="001459B8">
        <w:rPr>
          <w:bCs/>
          <w:sz w:val="28"/>
          <w:szCs w:val="28"/>
        </w:rPr>
        <w:fldChar w:fldCharType="separate"/>
      </w:r>
      <w:r w:rsidR="001459B8" w:rsidRPr="001459B8">
        <w:rPr>
          <w:bCs/>
          <w:sz w:val="28"/>
          <w:szCs w:val="28"/>
        </w:rPr>
        <w:t xml:space="preserve">Федеральной службы государственной регистрации, кадастра и картографии от 19 апреля 2022 г. </w:t>
      </w:r>
      <w:r w:rsidR="009A4CF2">
        <w:rPr>
          <w:bCs/>
          <w:sz w:val="28"/>
          <w:szCs w:val="28"/>
        </w:rPr>
        <w:t>№</w:t>
      </w:r>
      <w:r w:rsidR="001459B8" w:rsidRPr="001459B8">
        <w:rPr>
          <w:bCs/>
          <w:sz w:val="28"/>
          <w:szCs w:val="28"/>
        </w:rPr>
        <w:t> </w:t>
      </w:r>
      <w:proofErr w:type="gramStart"/>
      <w:r w:rsidR="001459B8" w:rsidRPr="001459B8">
        <w:rPr>
          <w:bCs/>
          <w:sz w:val="28"/>
          <w:szCs w:val="28"/>
        </w:rPr>
        <w:t>П</w:t>
      </w:r>
      <w:proofErr w:type="gramEnd"/>
      <w:r w:rsidR="001459B8" w:rsidRPr="001459B8">
        <w:rPr>
          <w:bCs/>
          <w:sz w:val="28"/>
          <w:szCs w:val="28"/>
        </w:rPr>
        <w:t>/0148 </w:t>
      </w:r>
      <w:r w:rsidR="009A4CF2">
        <w:rPr>
          <w:bCs/>
          <w:sz w:val="28"/>
          <w:szCs w:val="28"/>
        </w:rPr>
        <w:t>«</w:t>
      </w:r>
      <w:r w:rsidR="001459B8" w:rsidRPr="001459B8">
        <w:rPr>
          <w:bCs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1459B8">
        <w:rPr>
          <w:bCs/>
          <w:sz w:val="28"/>
          <w:szCs w:val="28"/>
        </w:rPr>
        <w:t>»;</w:t>
      </w:r>
    </w:p>
    <w:p w:rsidR="0004620B" w:rsidRDefault="00182095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459B8">
        <w:rPr>
          <w:bCs/>
          <w:sz w:val="28"/>
          <w:szCs w:val="28"/>
        </w:rPr>
        <w:fldChar w:fldCharType="end"/>
      </w:r>
      <w:proofErr w:type="gramStart"/>
      <w:r w:rsidR="0004620B" w:rsidRPr="00651B50">
        <w:rPr>
          <w:bCs/>
          <w:sz w:val="28"/>
          <w:szCs w:val="28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  <w:proofErr w:type="gramEnd"/>
    </w:p>
    <w:p w:rsidR="001459B8" w:rsidRDefault="001459B8" w:rsidP="000462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024EAE">
        <w:rPr>
          <w:sz w:val="28"/>
        </w:rPr>
        <w:t>решени</w:t>
      </w:r>
      <w:r>
        <w:rPr>
          <w:sz w:val="28"/>
        </w:rPr>
        <w:t xml:space="preserve">ем </w:t>
      </w:r>
      <w:r w:rsidRPr="00024EAE">
        <w:rPr>
          <w:sz w:val="28"/>
        </w:rPr>
        <w:t xml:space="preserve">Представительного Собрания </w:t>
      </w:r>
      <w:proofErr w:type="spellStart"/>
      <w:r w:rsidRPr="00024EAE">
        <w:rPr>
          <w:sz w:val="28"/>
        </w:rPr>
        <w:t>Тарногского</w:t>
      </w:r>
      <w:proofErr w:type="spellEnd"/>
      <w:r w:rsidRPr="00024EAE">
        <w:rPr>
          <w:sz w:val="28"/>
        </w:rPr>
        <w:t xml:space="preserve"> муниципального округа Вологодской области от 28.12.2022 № 110 «О разграничении полномочий органов местного самоуправления </w:t>
      </w:r>
      <w:proofErr w:type="spellStart"/>
      <w:r w:rsidRPr="00024EAE">
        <w:rPr>
          <w:sz w:val="28"/>
        </w:rPr>
        <w:t>Тарногского</w:t>
      </w:r>
      <w:proofErr w:type="spellEnd"/>
      <w:r w:rsidRPr="00024EAE">
        <w:rPr>
          <w:sz w:val="28"/>
        </w:rPr>
        <w:t xml:space="preserve"> муниципального округа в сфере регулирования земельных отношений»</w:t>
      </w:r>
      <w:r>
        <w:rPr>
          <w:sz w:val="28"/>
        </w:rPr>
        <w:t>;</w:t>
      </w:r>
    </w:p>
    <w:p w:rsidR="001459B8" w:rsidRDefault="00182095" w:rsidP="000462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hyperlink r:id="rId15" w:history="1">
        <w:r w:rsidR="001459B8" w:rsidRPr="001459B8">
          <w:rPr>
            <w:sz w:val="28"/>
          </w:rPr>
          <w:t xml:space="preserve">решением </w:t>
        </w:r>
        <w:r w:rsidR="001459B8" w:rsidRPr="00024EAE">
          <w:rPr>
            <w:sz w:val="28"/>
          </w:rPr>
          <w:t xml:space="preserve">Представительного Собрания </w:t>
        </w:r>
        <w:proofErr w:type="spellStart"/>
        <w:r w:rsidR="001459B8" w:rsidRPr="00024EAE">
          <w:rPr>
            <w:sz w:val="28"/>
          </w:rPr>
          <w:t>Тарногского</w:t>
        </w:r>
        <w:proofErr w:type="spellEnd"/>
        <w:r w:rsidR="001459B8" w:rsidRPr="00024EAE">
          <w:rPr>
            <w:sz w:val="28"/>
          </w:rPr>
          <w:t xml:space="preserve"> муниципального округа Вологодской област</w:t>
        </w:r>
        <w:r w:rsidR="001459B8">
          <w:rPr>
            <w:sz w:val="28"/>
          </w:rPr>
          <w:t xml:space="preserve">и </w:t>
        </w:r>
        <w:r w:rsidR="001459B8" w:rsidRPr="001459B8">
          <w:rPr>
            <w:sz w:val="28"/>
          </w:rPr>
          <w:t xml:space="preserve">от 13.12.2022г. № 72 </w:t>
        </w:r>
        <w:r w:rsidR="001459B8">
          <w:rPr>
            <w:sz w:val="28"/>
          </w:rPr>
          <w:t>«</w:t>
        </w:r>
        <w:r w:rsidR="001459B8" w:rsidRPr="001459B8">
          <w:rPr>
            <w:sz w:val="28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 в результате перераспределения таких земельных участков и земельных участков, находящихся в собственности </w:t>
        </w:r>
        <w:proofErr w:type="spellStart"/>
        <w:r w:rsidR="001459B8" w:rsidRPr="001459B8">
          <w:rPr>
            <w:sz w:val="28"/>
          </w:rPr>
          <w:t>Тарногского</w:t>
        </w:r>
        <w:proofErr w:type="spellEnd"/>
        <w:r w:rsidR="001459B8" w:rsidRPr="001459B8">
          <w:rPr>
            <w:sz w:val="28"/>
          </w:rPr>
          <w:t xml:space="preserve"> муниципального округа Вологодской области</w:t>
        </w:r>
      </w:hyperlink>
      <w:r w:rsidR="001459B8">
        <w:rPr>
          <w:sz w:val="28"/>
        </w:rPr>
        <w:t>»;</w:t>
      </w:r>
    </w:p>
    <w:p w:rsidR="0004620B" w:rsidRPr="00900528" w:rsidRDefault="001459B8" w:rsidP="0004620B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</w:rPr>
        <w:lastRenderedPageBreak/>
        <w:t>настоящим административным регламентом.</w:t>
      </w:r>
    </w:p>
    <w:p w:rsidR="0004620B" w:rsidRPr="00900528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51B50">
        <w:rPr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2.6.1. </w:t>
      </w:r>
      <w:r w:rsidRPr="00651B50">
        <w:rPr>
          <w:sz w:val="28"/>
          <w:szCs w:val="28"/>
        </w:rPr>
        <w:t>В целях предоставления муниципальной услуги заявитель представляет (направляет)</w:t>
      </w:r>
      <w:r w:rsidRPr="00651B50">
        <w:rPr>
          <w:rFonts w:eastAsia="Calibri"/>
          <w:sz w:val="28"/>
          <w:szCs w:val="28"/>
        </w:rPr>
        <w:t>: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заявлении о перераспределении земельных участков, указываются: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8" w:name="sub_392921"/>
      <w:bookmarkStart w:id="9" w:name="sub_3915111"/>
      <w:r w:rsidRPr="00651B50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0" w:name="sub_392922"/>
      <w:bookmarkEnd w:id="8"/>
      <w:r w:rsidRPr="00651B5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1" w:name="sub_392923"/>
      <w:bookmarkEnd w:id="10"/>
      <w:r w:rsidRPr="00651B50">
        <w:rPr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2" w:name="sub_392924"/>
      <w:bookmarkEnd w:id="11"/>
      <w:r w:rsidRPr="00651B50"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3" w:name="sub_392925"/>
      <w:bookmarkEnd w:id="12"/>
      <w:r w:rsidRPr="00651B50">
        <w:rPr>
          <w:sz w:val="28"/>
          <w:szCs w:val="28"/>
        </w:rPr>
        <w:t>5) почтовый адрес и (или) адрес электронной почты для связи с заявителем</w:t>
      </w:r>
      <w:bookmarkEnd w:id="13"/>
      <w:r w:rsidRPr="00651B50">
        <w:rPr>
          <w:sz w:val="28"/>
          <w:szCs w:val="28"/>
        </w:rPr>
        <w:t>.</w:t>
      </w:r>
    </w:p>
    <w:bookmarkEnd w:id="9"/>
    <w:p w:rsidR="0004620B" w:rsidRPr="00651B50" w:rsidRDefault="00F76C4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4A5">
        <w:rPr>
          <w:sz w:val="28"/>
          <w:szCs w:val="28"/>
        </w:rPr>
        <w:t>В случае, если на земельном участке находится объект (объекты) недвижимости, принадлежащи</w:t>
      </w:r>
      <w:proofErr w:type="gramStart"/>
      <w:r w:rsidRPr="00EF44A5">
        <w:rPr>
          <w:sz w:val="28"/>
          <w:szCs w:val="28"/>
        </w:rPr>
        <w:t>й(</w:t>
      </w:r>
      <w:proofErr w:type="gramEnd"/>
      <w:r w:rsidRPr="00EF44A5">
        <w:rPr>
          <w:sz w:val="28"/>
          <w:szCs w:val="28"/>
        </w:rPr>
        <w:t>-</w:t>
      </w:r>
      <w:proofErr w:type="spellStart"/>
      <w:r w:rsidRPr="00EF44A5">
        <w:rPr>
          <w:sz w:val="28"/>
          <w:szCs w:val="28"/>
        </w:rPr>
        <w:t>ие</w:t>
      </w:r>
      <w:proofErr w:type="spellEnd"/>
      <w:r w:rsidRPr="00EF44A5">
        <w:rPr>
          <w:sz w:val="28"/>
          <w:szCs w:val="28"/>
        </w:rPr>
        <w:t>) нескольким лицам, с заявлением о предоставлении муниципальной услуги должны обратиться все правообладатели объекта недвижимости.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651B50">
        <w:rPr>
          <w:sz w:val="28"/>
          <w:szCs w:val="28"/>
        </w:rPr>
        <w:t xml:space="preserve">В </w:t>
      </w:r>
      <w:r w:rsidRPr="00651B50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составляется в единственном экземпляре – оригинале.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4620B" w:rsidRPr="00651B50" w:rsidRDefault="00F76C45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6">
        <w:rPr>
          <w:rFonts w:ascii="Times New Roman" w:hAnsi="Times New Roman" w:cs="Times New Roman"/>
          <w:sz w:val="28"/>
          <w:szCs w:val="28"/>
        </w:rPr>
        <w:t xml:space="preserve">б) </w:t>
      </w:r>
      <w:r w:rsidRPr="00853D46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853D46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853D46">
        <w:rPr>
          <w:rFonts w:ascii="Times New Roman" w:hAnsi="Times New Roman"/>
          <w:sz w:val="28"/>
        </w:rPr>
        <w:t xml:space="preserve">с использованием </w:t>
      </w:r>
      <w:r w:rsidR="00EF44A5" w:rsidRPr="00853D46">
        <w:rPr>
          <w:rFonts w:ascii="Times New Roman" w:hAnsi="Times New Roman"/>
          <w:sz w:val="28"/>
        </w:rPr>
        <w:t>Единого портала</w:t>
      </w:r>
      <w:r w:rsidRPr="00853D46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Pr="00853D46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Pr="00853D46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в) </w:t>
      </w:r>
      <w:r w:rsidRPr="00651B50">
        <w:rPr>
          <w:rFonts w:ascii="Times New Roman" w:hAnsi="Times New Roman"/>
          <w:sz w:val="28"/>
          <w:szCs w:val="28"/>
        </w:rPr>
        <w:t>д</w:t>
      </w:r>
      <w:r w:rsidRPr="00651B5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4" w:name="sub_392931"/>
      <w:r w:rsidRPr="00651B50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</w:t>
      </w:r>
      <w:proofErr w:type="spellStart"/>
      <w:r w:rsidRPr="00651B5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51B50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04620B" w:rsidRPr="00651B50" w:rsidRDefault="00F76C45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4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44A5">
        <w:rPr>
          <w:rFonts w:ascii="Times New Roman" w:hAnsi="Times New Roman" w:cs="Times New Roman"/>
          <w:sz w:val="28"/>
          <w:szCs w:val="28"/>
        </w:rPr>
        <w:t>)</w:t>
      </w:r>
      <w:r w:rsidR="0004620B" w:rsidRPr="00651B50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и (или) </w:t>
      </w:r>
      <w:proofErr w:type="spellStart"/>
      <w:r w:rsidR="0004620B" w:rsidRPr="00651B5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04620B" w:rsidRPr="00651B50">
        <w:rPr>
          <w:rFonts w:ascii="Times New Roman" w:hAnsi="Times New Roman" w:cs="Times New Roman"/>
          <w:sz w:val="28"/>
          <w:szCs w:val="28"/>
        </w:rPr>
        <w:t xml:space="preserve">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bookmarkEnd w:id="14"/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е) </w:t>
      </w:r>
      <w:r w:rsidRPr="00651B50">
        <w:rPr>
          <w:rFonts w:ascii="Times New Roman" w:hAnsi="Times New Roman"/>
          <w:sz w:val="28"/>
          <w:szCs w:val="28"/>
        </w:rPr>
        <w:t>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04620B" w:rsidRPr="007E4AD2" w:rsidRDefault="007D0769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04620B" w:rsidRPr="00651B50">
        <w:rPr>
          <w:rFonts w:ascii="Times New Roman" w:hAnsi="Times New Roman"/>
          <w:sz w:val="28"/>
          <w:szCs w:val="28"/>
        </w:rPr>
        <w:t xml:space="preserve"> согласие в письменной форме землепользователей, землевладельцев, арендаторов, залогодержателей земельных участков, из которых при перераспределении </w:t>
      </w:r>
      <w:r w:rsidR="0004620B" w:rsidRPr="007E4AD2">
        <w:rPr>
          <w:rFonts w:ascii="Times New Roman" w:hAnsi="Times New Roman"/>
          <w:sz w:val="28"/>
          <w:szCs w:val="28"/>
        </w:rPr>
        <w:t>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4AD2">
        <w:rPr>
          <w:rFonts w:ascii="Times New Roman" w:hAnsi="Times New Roman"/>
          <w:sz w:val="28"/>
          <w:szCs w:val="28"/>
        </w:rPr>
        <w:t>з</w:t>
      </w:r>
      <w:proofErr w:type="spellEnd"/>
      <w:r w:rsidRPr="007E4AD2">
        <w:rPr>
          <w:rFonts w:ascii="Times New Roman" w:hAnsi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4620B" w:rsidRPr="00651B50" w:rsidRDefault="0004620B" w:rsidP="0004620B">
      <w:pPr>
        <w:ind w:firstLine="709"/>
        <w:jc w:val="both"/>
        <w:rPr>
          <w:sz w:val="28"/>
        </w:rPr>
      </w:pPr>
      <w:r w:rsidRPr="007E4AD2">
        <w:rPr>
          <w:sz w:val="28"/>
          <w:szCs w:val="28"/>
        </w:rPr>
        <w:t xml:space="preserve">2.6.2. </w:t>
      </w:r>
      <w:r w:rsidRPr="007E4AD2">
        <w:rPr>
          <w:sz w:val="28"/>
        </w:rPr>
        <w:t>Заявление и прилагаемые</w:t>
      </w:r>
      <w:r w:rsidRPr="00651B50">
        <w:rPr>
          <w:sz w:val="28"/>
        </w:rPr>
        <w:t xml:space="preserve">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04620B" w:rsidRDefault="0004620B" w:rsidP="0004620B">
      <w:pPr>
        <w:ind w:firstLine="709"/>
        <w:jc w:val="both"/>
        <w:rPr>
          <w:sz w:val="28"/>
        </w:rPr>
      </w:pPr>
      <w:r w:rsidRPr="00651B50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D94480">
        <w:rPr>
          <w:sz w:val="28"/>
        </w:rPr>
        <w:t xml:space="preserve">Единого портала </w:t>
      </w:r>
      <w:r w:rsidRPr="00651B50">
        <w:rPr>
          <w:sz w:val="28"/>
        </w:rPr>
        <w:t>либо путем направления электронного документа на официальную электронную почту Уполномоченного органа.</w:t>
      </w:r>
    </w:p>
    <w:p w:rsidR="00D94480" w:rsidRDefault="0004620B" w:rsidP="00D94480">
      <w:pPr>
        <w:shd w:val="clear" w:color="auto" w:fill="FFFFFF"/>
        <w:spacing w:line="322" w:lineRule="atLeast"/>
        <w:ind w:firstLine="709"/>
        <w:jc w:val="both"/>
        <w:rPr>
          <w:color w:val="000000"/>
          <w:sz w:val="28"/>
          <w:szCs w:val="28"/>
        </w:rPr>
      </w:pPr>
      <w:r w:rsidRPr="00651B50">
        <w:rPr>
          <w:sz w:val="28"/>
          <w:szCs w:val="28"/>
        </w:rPr>
        <w:t xml:space="preserve">2.6.3. </w:t>
      </w:r>
      <w:proofErr w:type="gramStart"/>
      <w:r w:rsidR="00D94480" w:rsidRPr="00853D46">
        <w:rPr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</w:t>
      </w:r>
      <w:r w:rsidR="00D94480" w:rsidRPr="00853D46">
        <w:rPr>
          <w:color w:val="000000"/>
          <w:sz w:val="28"/>
          <w:szCs w:val="28"/>
        </w:rPr>
        <w:lastRenderedPageBreak/>
        <w:t xml:space="preserve">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</w:t>
      </w:r>
      <w:r w:rsidR="00A02534">
        <w:rPr>
          <w:color w:val="000000"/>
          <w:sz w:val="28"/>
          <w:szCs w:val="28"/>
        </w:rPr>
        <w:t xml:space="preserve"> </w:t>
      </w:r>
      <w:r w:rsidR="00D94480" w:rsidRPr="00853D46">
        <w:rPr>
          <w:color w:val="000000"/>
          <w:sz w:val="28"/>
          <w:szCs w:val="28"/>
        </w:rPr>
        <w:t xml:space="preserve">Федерального </w:t>
      </w:r>
      <w:r w:rsidR="00A02534">
        <w:rPr>
          <w:color w:val="000000"/>
          <w:sz w:val="28"/>
          <w:szCs w:val="28"/>
        </w:rPr>
        <w:t xml:space="preserve">  </w:t>
      </w:r>
      <w:r w:rsidR="00D94480" w:rsidRPr="00853D46">
        <w:rPr>
          <w:color w:val="000000"/>
          <w:sz w:val="28"/>
          <w:szCs w:val="28"/>
        </w:rPr>
        <w:t>закона</w:t>
      </w:r>
      <w:r w:rsidR="00A02534">
        <w:rPr>
          <w:color w:val="000000"/>
          <w:sz w:val="28"/>
          <w:szCs w:val="28"/>
        </w:rPr>
        <w:t xml:space="preserve">   </w:t>
      </w:r>
      <w:r w:rsidR="00D94480" w:rsidRPr="00853D46">
        <w:rPr>
          <w:color w:val="000000"/>
          <w:sz w:val="28"/>
          <w:szCs w:val="28"/>
        </w:rPr>
        <w:t xml:space="preserve"> от </w:t>
      </w:r>
      <w:r w:rsidR="00A02534">
        <w:rPr>
          <w:color w:val="000000"/>
          <w:sz w:val="28"/>
          <w:szCs w:val="28"/>
        </w:rPr>
        <w:t xml:space="preserve">  </w:t>
      </w:r>
      <w:r w:rsidR="00D94480" w:rsidRPr="00853D46">
        <w:rPr>
          <w:color w:val="000000"/>
          <w:sz w:val="28"/>
          <w:szCs w:val="28"/>
        </w:rPr>
        <w:t xml:space="preserve">6 </w:t>
      </w:r>
      <w:r w:rsidR="00A02534">
        <w:rPr>
          <w:color w:val="000000"/>
          <w:sz w:val="28"/>
          <w:szCs w:val="28"/>
        </w:rPr>
        <w:t xml:space="preserve">  </w:t>
      </w:r>
      <w:r w:rsidR="00D94480" w:rsidRPr="00853D46">
        <w:rPr>
          <w:color w:val="000000"/>
          <w:sz w:val="28"/>
          <w:szCs w:val="28"/>
        </w:rPr>
        <w:t>апреля 2011 года № 63-</w:t>
      </w:r>
      <w:r w:rsidR="00A02534">
        <w:rPr>
          <w:color w:val="000000"/>
          <w:sz w:val="28"/>
          <w:szCs w:val="28"/>
        </w:rPr>
        <w:t>Ф</w:t>
      </w:r>
      <w:r w:rsidR="00D94480" w:rsidRPr="00853D46">
        <w:rPr>
          <w:color w:val="000000"/>
          <w:sz w:val="28"/>
          <w:szCs w:val="28"/>
        </w:rPr>
        <w:t>З «Об электронной подписи» и статей 21.1 и 21.2 Федерального закона от 27 июля 2010 года № 210-ФЗ «Об организации</w:t>
      </w:r>
      <w:proofErr w:type="gramEnd"/>
      <w:r w:rsidR="00D94480" w:rsidRPr="00853D46">
        <w:rPr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</w:t>
      </w:r>
      <w:r w:rsidR="00D94480">
        <w:rPr>
          <w:rFonts w:eastAsia="Calibri"/>
          <w:sz w:val="28"/>
          <w:szCs w:val="28"/>
        </w:rPr>
        <w:t xml:space="preserve"> квалифицированной</w:t>
      </w:r>
      <w:r w:rsidRPr="00651B50">
        <w:rPr>
          <w:rFonts w:eastAsia="Calibri"/>
          <w:sz w:val="28"/>
          <w:szCs w:val="28"/>
        </w:rPr>
        <w:t xml:space="preserve"> электронной подписью правомочного должностного лица организации.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51B50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</w:t>
      </w:r>
      <w:r w:rsidR="00D94480">
        <w:rPr>
          <w:rFonts w:eastAsia="Calibri"/>
          <w:sz w:val="28"/>
          <w:szCs w:val="28"/>
        </w:rPr>
        <w:t xml:space="preserve"> квалифицированной </w:t>
      </w:r>
      <w:r w:rsidRPr="00651B50">
        <w:rPr>
          <w:rFonts w:eastAsia="Calibri"/>
          <w:sz w:val="28"/>
          <w:szCs w:val="28"/>
        </w:rPr>
        <w:t xml:space="preserve"> электронной подписью нотариуса.</w:t>
      </w:r>
      <w:proofErr w:type="gramEnd"/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2.6.6. </w:t>
      </w:r>
      <w:proofErr w:type="gramStart"/>
      <w:r w:rsidRPr="00651B50">
        <w:rPr>
          <w:rFonts w:eastAsia="Calibri"/>
          <w:sz w:val="28"/>
          <w:szCs w:val="28"/>
        </w:rPr>
        <w:t xml:space="preserve"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</w:t>
      </w:r>
      <w:r w:rsidR="00F76C45" w:rsidRPr="00EF44A5">
        <w:rPr>
          <w:rFonts w:eastAsia="Calibri"/>
          <w:sz w:val="28"/>
          <w:szCs w:val="28"/>
        </w:rPr>
        <w:t>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</w:t>
      </w:r>
      <w:r w:rsidRPr="00EF44A5">
        <w:rPr>
          <w:rFonts w:eastAsia="Calibri"/>
          <w:sz w:val="28"/>
          <w:szCs w:val="28"/>
        </w:rPr>
        <w:t>.</w:t>
      </w:r>
      <w:proofErr w:type="gramEnd"/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620B" w:rsidRPr="00651B50" w:rsidRDefault="0004620B" w:rsidP="0004620B">
      <w:pPr>
        <w:jc w:val="center"/>
        <w:rPr>
          <w:color w:val="000000"/>
          <w:sz w:val="28"/>
          <w:szCs w:val="28"/>
        </w:rPr>
      </w:pPr>
      <w:r w:rsidRPr="00651B50">
        <w:rPr>
          <w:i/>
          <w:sz w:val="28"/>
          <w:szCs w:val="28"/>
        </w:rPr>
        <w:t xml:space="preserve">2.7. </w:t>
      </w:r>
      <w:proofErr w:type="gramStart"/>
      <w:r w:rsidRPr="00651B50">
        <w:rPr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</w:t>
      </w:r>
      <w:r w:rsidRPr="00651B50">
        <w:rPr>
          <w:i/>
          <w:sz w:val="28"/>
          <w:szCs w:val="28"/>
        </w:rPr>
        <w:lastRenderedPageBreak/>
        <w:t>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</w:p>
    <w:p w:rsidR="0004620B" w:rsidRPr="00651B50" w:rsidRDefault="0004620B" w:rsidP="0004620B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51B50">
        <w:rPr>
          <w:sz w:val="28"/>
          <w:szCs w:val="28"/>
        </w:rPr>
        <w:t>2.7.1. Заявитель вправе представить в Уполномоченный орган: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  <w:proofErr w:type="gramEnd"/>
    </w:p>
    <w:p w:rsidR="0004620B" w:rsidRPr="00651B50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выписку из ЕГРН</w:t>
      </w:r>
      <w:r w:rsidR="00900528">
        <w:rPr>
          <w:rFonts w:ascii="Times New Roman" w:hAnsi="Times New Roman" w:cs="Times New Roman"/>
          <w:sz w:val="28"/>
          <w:szCs w:val="28"/>
        </w:rPr>
        <w:t xml:space="preserve"> </w:t>
      </w:r>
      <w:r w:rsidRPr="00651B5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04620B" w:rsidRPr="00264A65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ЕГРН о правах на земельный участок</w:t>
      </w:r>
      <w:r w:rsidRPr="00FE3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участки)</w:t>
      </w: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(которых) </w:t>
      </w: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>подано заявление о перераспределении.</w:t>
      </w:r>
    </w:p>
    <w:p w:rsidR="0004620B" w:rsidRPr="00651B50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>Документы, указанные в пункте 2.7.1</w:t>
      </w:r>
      <w:r w:rsidR="00A02534">
        <w:rPr>
          <w:rFonts w:ascii="Times New Roman" w:hAnsi="Times New Roman" w:cs="Times New Roman"/>
          <w:sz w:val="28"/>
          <w:szCs w:val="28"/>
        </w:rPr>
        <w:t>.</w:t>
      </w:r>
      <w:r w:rsidRPr="00651B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могут быть затребованы у заявителя, ходатайствующего о заключении соглашения о </w:t>
      </w:r>
      <w:r w:rsidRPr="00651B50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651B50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2.7.3. Документы, указанные в </w:t>
      </w:r>
      <w:hyperlink w:anchor="P196" w:history="1">
        <w:r w:rsidRPr="00651B50">
          <w:rPr>
            <w:sz w:val="28"/>
            <w:szCs w:val="28"/>
          </w:rPr>
          <w:t>пункте 2.7.1</w:t>
        </w:r>
      </w:hyperlink>
      <w:r w:rsidR="00A02534">
        <w:t>.</w:t>
      </w:r>
      <w:r w:rsidRPr="00651B50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 электронной почте;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посредством </w:t>
      </w:r>
      <w:r w:rsidR="0003287A">
        <w:rPr>
          <w:sz w:val="28"/>
          <w:szCs w:val="28"/>
        </w:rPr>
        <w:t>Единого</w:t>
      </w:r>
      <w:r w:rsidR="00900528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портала.</w:t>
      </w:r>
    </w:p>
    <w:p w:rsidR="0004620B" w:rsidRPr="00651B50" w:rsidRDefault="0004620B" w:rsidP="0004620B">
      <w:pPr>
        <w:ind w:firstLine="709"/>
        <w:jc w:val="both"/>
        <w:rPr>
          <w:rFonts w:ascii="Verdana" w:hAnsi="Verdana"/>
          <w:sz w:val="28"/>
          <w:szCs w:val="28"/>
        </w:rPr>
      </w:pPr>
      <w:r w:rsidRPr="00651B50">
        <w:rPr>
          <w:sz w:val="28"/>
          <w:szCs w:val="28"/>
        </w:rPr>
        <w:t>2.7.4. Документы, указанные в пункте 2.7.1</w:t>
      </w:r>
      <w:r w:rsidR="00A02534">
        <w:rPr>
          <w:sz w:val="28"/>
          <w:szCs w:val="28"/>
        </w:rPr>
        <w:t>.</w:t>
      </w:r>
      <w:r w:rsidRPr="00651B50">
        <w:rPr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2.7.5. Запрещено требовать от заявителя:</w:t>
      </w:r>
    </w:p>
    <w:p w:rsidR="0004620B" w:rsidRPr="00651B50" w:rsidRDefault="0004620B" w:rsidP="0004620B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51B50">
        <w:rPr>
          <w:bCs/>
          <w:iCs/>
          <w:sz w:val="28"/>
          <w:szCs w:val="28"/>
        </w:rPr>
        <w:t>муниципаль</w:t>
      </w:r>
      <w:r w:rsidRPr="00651B50">
        <w:rPr>
          <w:sz w:val="28"/>
          <w:szCs w:val="28"/>
        </w:rPr>
        <w:t>ной услуги;</w:t>
      </w:r>
    </w:p>
    <w:p w:rsidR="0004620B" w:rsidRPr="00651B50" w:rsidRDefault="0004620B" w:rsidP="0004620B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 w:rsidRPr="00651B50">
        <w:rPr>
          <w:sz w:val="28"/>
          <w:szCs w:val="28"/>
        </w:rPr>
        <w:lastRenderedPageBreak/>
        <w:t>нормативными правовыми актами субъектов Российской Федерации и муниципальными правовыми актами;</w:t>
      </w:r>
    </w:p>
    <w:p w:rsidR="0004620B" w:rsidRDefault="0004620B" w:rsidP="0004620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EF44A5" w:rsidRPr="00EF44A5">
        <w:rPr>
          <w:sz w:val="28"/>
          <w:szCs w:val="28"/>
        </w:rPr>
        <w:t>пунктом 4 части 1 статьи 7</w:t>
      </w:r>
      <w:r w:rsidRPr="00651B5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3287A" w:rsidRPr="009C2C24" w:rsidRDefault="0003287A" w:rsidP="0003287A">
      <w:pPr>
        <w:ind w:firstLine="709"/>
        <w:jc w:val="both"/>
        <w:rPr>
          <w:sz w:val="28"/>
          <w:szCs w:val="28"/>
        </w:rPr>
      </w:pPr>
      <w:proofErr w:type="gramStart"/>
      <w:r w:rsidRPr="009C2C24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sz w:val="28"/>
          <w:szCs w:val="28"/>
        </w:rPr>
        <w:t>муниципальной</w:t>
      </w:r>
      <w:r w:rsidRPr="009C2C24">
        <w:rPr>
          <w:sz w:val="28"/>
          <w:szCs w:val="28"/>
        </w:rPr>
        <w:t xml:space="preserve"> услуги, и иных случаев, установленных федеральными зако</w:t>
      </w:r>
      <w:r>
        <w:rPr>
          <w:sz w:val="28"/>
          <w:szCs w:val="28"/>
        </w:rPr>
        <w:t>нами.</w:t>
      </w:r>
      <w:proofErr w:type="gramEnd"/>
    </w:p>
    <w:p w:rsidR="0003287A" w:rsidRPr="00651B50" w:rsidRDefault="0003287A" w:rsidP="0004620B">
      <w:pPr>
        <w:autoSpaceDE w:val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FC09DB" w:rsidRPr="001A130F" w:rsidRDefault="00FC09DB" w:rsidP="00FC0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0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4620B" w:rsidRPr="00651B50" w:rsidRDefault="0004620B" w:rsidP="0004620B">
      <w:pPr>
        <w:ind w:firstLine="709"/>
        <w:rPr>
          <w:sz w:val="28"/>
          <w:szCs w:val="28"/>
        </w:rPr>
      </w:pPr>
    </w:p>
    <w:p w:rsidR="0004620B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E76D74" w:rsidRPr="005804F9" w:rsidRDefault="00662B55" w:rsidP="00200354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03287A" w:rsidRPr="00200354" w:rsidRDefault="00662B55" w:rsidP="00200354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>При этом должны быть указаны все причины возврата заявления о перераспределении земельных участков.</w:t>
      </w:r>
    </w:p>
    <w:p w:rsidR="00FC09DB" w:rsidRPr="000770C9" w:rsidRDefault="0004620B" w:rsidP="00FC09D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2.9.2. </w:t>
      </w:r>
      <w:r w:rsidR="00FC09DB" w:rsidRPr="000770C9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6" w:history="1">
        <w:r w:rsidR="00FC09DB" w:rsidRPr="000770C9">
          <w:rPr>
            <w:sz w:val="28"/>
            <w:szCs w:val="28"/>
          </w:rPr>
          <w:t>статьей 11</w:t>
        </w:r>
      </w:hyperlink>
      <w:r w:rsidR="00FC09DB" w:rsidRPr="000770C9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04620B" w:rsidRPr="00651B50" w:rsidRDefault="00FC09DB" w:rsidP="0004620B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2.9.3. </w:t>
      </w:r>
      <w:r w:rsidR="0004620B" w:rsidRPr="00651B50">
        <w:rPr>
          <w:spacing w:val="-4"/>
          <w:sz w:val="28"/>
          <w:szCs w:val="28"/>
        </w:rPr>
        <w:t xml:space="preserve">Основаниями для отказа в предоставлении </w:t>
      </w:r>
      <w:r w:rsidR="0004620B" w:rsidRPr="00651B50">
        <w:rPr>
          <w:sz w:val="28"/>
          <w:szCs w:val="28"/>
        </w:rPr>
        <w:t xml:space="preserve">муниципальной услуги на </w:t>
      </w:r>
      <w:r w:rsidR="0004620B" w:rsidRPr="00651B50">
        <w:rPr>
          <w:sz w:val="28"/>
          <w:szCs w:val="28"/>
          <w:lang w:val="en-US"/>
        </w:rPr>
        <w:t>I</w:t>
      </w:r>
      <w:r w:rsidR="0004620B" w:rsidRPr="00651B50">
        <w:rPr>
          <w:sz w:val="28"/>
          <w:szCs w:val="28"/>
        </w:rPr>
        <w:t xml:space="preserve"> этапе </w:t>
      </w:r>
      <w:r w:rsidR="0004620B" w:rsidRPr="00651B50">
        <w:rPr>
          <w:spacing w:val="-4"/>
          <w:sz w:val="28"/>
          <w:szCs w:val="28"/>
        </w:rPr>
        <w:t>являются: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bookmarkStart w:id="15" w:name="sub_3929911"/>
      <w:r w:rsidRPr="00B97B5E">
        <w:rPr>
          <w:sz w:val="28"/>
          <w:szCs w:val="28"/>
        </w:rPr>
        <w:lastRenderedPageBreak/>
        <w:t xml:space="preserve">1) </w:t>
      </w:r>
      <w:r w:rsidRPr="00651B50">
        <w:rPr>
          <w:sz w:val="28"/>
          <w:szCs w:val="28"/>
        </w:rPr>
        <w:t xml:space="preserve">заявление о перераспределении земельных участков подано в случаях, не предусмотренных </w:t>
      </w:r>
      <w:proofErr w:type="gramStart"/>
      <w:r w:rsidRPr="00651B50">
        <w:rPr>
          <w:sz w:val="28"/>
          <w:szCs w:val="28"/>
        </w:rPr>
        <w:t>п</w:t>
      </w:r>
      <w:proofErr w:type="gramEnd"/>
      <w:r w:rsidR="00182095">
        <w:fldChar w:fldCharType="begin"/>
      </w:r>
      <w:r w:rsidR="00182095">
        <w:instrText>HYPERLINK \l "sub_39281"</w:instrText>
      </w:r>
      <w:r w:rsidR="00182095">
        <w:fldChar w:fldCharType="separate"/>
      </w:r>
      <w:r w:rsidRPr="00651B50">
        <w:rPr>
          <w:sz w:val="28"/>
          <w:szCs w:val="28"/>
        </w:rPr>
        <w:t>унктом</w:t>
      </w:r>
      <w:r w:rsidR="00182095">
        <w:fldChar w:fldCharType="end"/>
      </w:r>
      <w:r w:rsidRPr="00651B50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 настоящего административного регламента;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17" w:history="1">
        <w:r w:rsidRPr="00651B50">
          <w:rPr>
            <w:sz w:val="28"/>
            <w:szCs w:val="28"/>
          </w:rPr>
          <w:t>пункте 4 статьи 11.2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97B5E">
        <w:rPr>
          <w:sz w:val="28"/>
          <w:szCs w:val="28"/>
        </w:rPr>
        <w:t xml:space="preserve"> не завершено), </w:t>
      </w:r>
      <w:proofErr w:type="gramStart"/>
      <w:r w:rsidRPr="00B97B5E">
        <w:rPr>
          <w:sz w:val="28"/>
          <w:szCs w:val="28"/>
        </w:rPr>
        <w:t>размещение</w:t>
      </w:r>
      <w:proofErr w:type="gramEnd"/>
      <w:r w:rsidRPr="00B97B5E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8" w:history="1">
        <w:r w:rsidRPr="00651B50">
          <w:rPr>
            <w:sz w:val="28"/>
            <w:szCs w:val="28"/>
          </w:rPr>
          <w:t>пунктом 3 статьи 39.36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 w:history="1">
        <w:r w:rsidRPr="00651B50">
          <w:rPr>
            <w:sz w:val="28"/>
            <w:szCs w:val="28"/>
          </w:rPr>
          <w:t>подпункте 7 пункта 5 статьи</w:t>
        </w:r>
        <w:proofErr w:type="gramEnd"/>
        <w:r w:rsidRPr="00651B50">
          <w:rPr>
            <w:sz w:val="28"/>
            <w:szCs w:val="28"/>
          </w:rPr>
          <w:t xml:space="preserve"> 27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97B5E">
        <w:rPr>
          <w:sz w:val="28"/>
          <w:szCs w:val="28"/>
        </w:rPr>
        <w:t>извещение</w:t>
      </w:r>
      <w:proofErr w:type="gramEnd"/>
      <w:r w:rsidRPr="00B97B5E">
        <w:rPr>
          <w:sz w:val="28"/>
          <w:szCs w:val="28"/>
        </w:rPr>
        <w:t xml:space="preserve"> о проведении которого размещено в соответствии с </w:t>
      </w:r>
      <w:hyperlink r:id="rId20" w:history="1">
        <w:r w:rsidRPr="00651B50">
          <w:rPr>
            <w:sz w:val="28"/>
            <w:szCs w:val="28"/>
          </w:rPr>
          <w:t>пунктом 19 статьи 39.11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hyperlink r:id="rId21" w:history="1">
        <w:r w:rsidRPr="00651B50">
          <w:rPr>
            <w:sz w:val="28"/>
            <w:szCs w:val="28"/>
          </w:rPr>
          <w:t>срок</w:t>
        </w:r>
      </w:hyperlink>
      <w:r w:rsidRPr="00B97B5E">
        <w:rPr>
          <w:sz w:val="28"/>
          <w:szCs w:val="28"/>
        </w:rPr>
        <w:t xml:space="preserve"> </w:t>
      </w:r>
      <w:proofErr w:type="gramStart"/>
      <w:r w:rsidRPr="00B97B5E">
        <w:rPr>
          <w:sz w:val="28"/>
          <w:szCs w:val="28"/>
        </w:rPr>
        <w:t>действия</w:t>
      </w:r>
      <w:proofErr w:type="gramEnd"/>
      <w:r w:rsidRPr="00B97B5E">
        <w:rPr>
          <w:sz w:val="28"/>
          <w:szCs w:val="28"/>
        </w:rPr>
        <w:t xml:space="preserve"> которого не истек;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</w:t>
      </w:r>
      <w:r w:rsidRPr="00B97B5E">
        <w:rPr>
          <w:sz w:val="28"/>
          <w:szCs w:val="28"/>
        </w:rPr>
        <w:lastRenderedPageBreak/>
        <w:t>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651B50">
          <w:rPr>
            <w:sz w:val="28"/>
            <w:szCs w:val="28"/>
          </w:rPr>
          <w:t>статьей 11.9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r:id="rId23" w:history="1">
        <w:r w:rsidRPr="00651B50">
          <w:rPr>
            <w:sz w:val="28"/>
            <w:szCs w:val="28"/>
          </w:rPr>
          <w:t>подпунктами 1</w:t>
        </w:r>
      </w:hyperlink>
      <w:r w:rsidRPr="00B97B5E">
        <w:rPr>
          <w:sz w:val="28"/>
          <w:szCs w:val="28"/>
        </w:rPr>
        <w:t xml:space="preserve"> и </w:t>
      </w:r>
      <w:hyperlink r:id="rId24" w:history="1">
        <w:r w:rsidRPr="00651B50">
          <w:rPr>
            <w:sz w:val="28"/>
            <w:szCs w:val="28"/>
          </w:rPr>
          <w:t>4 пункта 1 статьи 39.28</w:t>
        </w:r>
      </w:hyperlink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  <w:proofErr w:type="gramEnd"/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651B50">
          <w:rPr>
            <w:sz w:val="28"/>
            <w:szCs w:val="28"/>
          </w:rPr>
          <w:t>законом</w:t>
        </w:r>
      </w:hyperlink>
      <w:r w:rsidRPr="00B97B5E">
        <w:rPr>
          <w:sz w:val="28"/>
          <w:szCs w:val="28"/>
        </w:rPr>
        <w:t xml:space="preserve"> "О государственной регистрации недвижимости";</w:t>
      </w:r>
    </w:p>
    <w:p w:rsidR="0004620B" w:rsidRPr="00322FCA" w:rsidRDefault="0004620B" w:rsidP="00322FCA">
      <w:pPr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6" w:history="1">
        <w:r w:rsidRPr="00651B50">
          <w:rPr>
            <w:sz w:val="28"/>
            <w:szCs w:val="28"/>
          </w:rPr>
          <w:t>пунктом 16 статьи 11.10</w:t>
        </w:r>
      </w:hyperlink>
      <w:r w:rsidR="00A02534"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="00322FCA">
        <w:rPr>
          <w:sz w:val="28"/>
          <w:szCs w:val="28"/>
        </w:rPr>
        <w:t xml:space="preserve">, статьей 3.5 </w:t>
      </w:r>
      <w:r w:rsidR="00322FCA" w:rsidRPr="00322FCA">
        <w:rPr>
          <w:sz w:val="28"/>
          <w:szCs w:val="28"/>
        </w:rPr>
        <w:t>Федеральн</w:t>
      </w:r>
      <w:r w:rsidR="00322FCA">
        <w:rPr>
          <w:sz w:val="28"/>
          <w:szCs w:val="28"/>
        </w:rPr>
        <w:t>ого</w:t>
      </w:r>
      <w:r w:rsidR="00322FCA" w:rsidRPr="00322FCA">
        <w:rPr>
          <w:sz w:val="28"/>
          <w:szCs w:val="28"/>
        </w:rPr>
        <w:t xml:space="preserve"> закон</w:t>
      </w:r>
      <w:r w:rsidR="00322FCA">
        <w:rPr>
          <w:sz w:val="28"/>
          <w:szCs w:val="28"/>
        </w:rPr>
        <w:t>а</w:t>
      </w:r>
      <w:r w:rsidR="00322FCA" w:rsidRPr="00322FCA">
        <w:rPr>
          <w:sz w:val="28"/>
          <w:szCs w:val="28"/>
        </w:rPr>
        <w:t xml:space="preserve"> от 25.10.2001</w:t>
      </w:r>
      <w:r w:rsidR="00322FCA">
        <w:rPr>
          <w:sz w:val="28"/>
          <w:szCs w:val="28"/>
        </w:rPr>
        <w:t xml:space="preserve"> г.3</w:t>
      </w:r>
      <w:r w:rsidR="00322FCA" w:rsidRPr="00322FCA">
        <w:rPr>
          <w:sz w:val="28"/>
          <w:szCs w:val="28"/>
        </w:rPr>
        <w:t xml:space="preserve"> 137-ФЗ</w:t>
      </w:r>
      <w:r w:rsidR="00322FCA">
        <w:rPr>
          <w:sz w:val="28"/>
          <w:szCs w:val="28"/>
        </w:rPr>
        <w:t xml:space="preserve"> «</w:t>
      </w:r>
      <w:r w:rsidR="00322FCA" w:rsidRPr="00322FCA">
        <w:rPr>
          <w:sz w:val="28"/>
          <w:szCs w:val="28"/>
        </w:rPr>
        <w:t>О введении в действие Земельно</w:t>
      </w:r>
      <w:r w:rsidR="00322FCA">
        <w:rPr>
          <w:sz w:val="28"/>
          <w:szCs w:val="28"/>
        </w:rPr>
        <w:t>го кодекса Российской Федерации»;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7" w:history="1">
        <w:r w:rsidRPr="00651B50">
          <w:rPr>
            <w:sz w:val="28"/>
            <w:szCs w:val="28"/>
          </w:rPr>
          <w:t>требований</w:t>
        </w:r>
      </w:hyperlink>
      <w:r w:rsidRPr="00B97B5E"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2.9.3. </w:t>
      </w:r>
      <w:proofErr w:type="gramStart"/>
      <w:r w:rsidRPr="00651B50">
        <w:rPr>
          <w:sz w:val="28"/>
          <w:szCs w:val="28"/>
        </w:rPr>
        <w:t xml:space="preserve">Основание для отказа в предоставлении муниципальной услуги на </w:t>
      </w: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bookmarkEnd w:id="15"/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04620B" w:rsidRPr="00651B50" w:rsidRDefault="0004620B" w:rsidP="0004620B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651B50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620B" w:rsidRPr="00651B50" w:rsidRDefault="0004620B" w:rsidP="0004620B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ind w:firstLine="709"/>
        <w:jc w:val="both"/>
      </w:pPr>
      <w:r w:rsidRPr="00651B50">
        <w:t>Услуг, которые являются необходимыми и обязательными для предоставления муниципальной услуги, не имеется.</w:t>
      </w:r>
    </w:p>
    <w:p w:rsidR="0004620B" w:rsidRPr="00651B50" w:rsidRDefault="0004620B" w:rsidP="0004620B">
      <w:pPr>
        <w:pStyle w:val="4"/>
        <w:spacing w:before="0"/>
        <w:ind w:firstLine="709"/>
        <w:rPr>
          <w:i/>
          <w:iCs/>
        </w:rPr>
      </w:pPr>
    </w:p>
    <w:p w:rsidR="0004620B" w:rsidRPr="00651B50" w:rsidRDefault="00F76C45" w:rsidP="0004620B">
      <w:pPr>
        <w:pStyle w:val="2"/>
        <w:ind w:firstLine="0"/>
        <w:jc w:val="center"/>
        <w:rPr>
          <w:i/>
          <w:sz w:val="28"/>
          <w:szCs w:val="28"/>
        </w:rPr>
      </w:pPr>
      <w:r w:rsidRPr="00853D46">
        <w:rPr>
          <w:i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04620B" w:rsidRPr="00651B50" w:rsidRDefault="0004620B" w:rsidP="0004620B">
      <w:pPr>
        <w:pStyle w:val="2"/>
        <w:ind w:firstLine="709"/>
        <w:rPr>
          <w:sz w:val="28"/>
          <w:szCs w:val="28"/>
        </w:rPr>
      </w:pPr>
    </w:p>
    <w:p w:rsidR="0004620B" w:rsidRDefault="0004620B" w:rsidP="0004620B">
      <w:pPr>
        <w:pStyle w:val="4"/>
        <w:spacing w:before="0"/>
        <w:ind w:firstLine="709"/>
        <w:jc w:val="both"/>
      </w:pPr>
      <w:r w:rsidRPr="00651B50"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1) в </w:t>
      </w:r>
      <w:r w:rsidR="00853D46" w:rsidRPr="00853D46">
        <w:rPr>
          <w:sz w:val="28"/>
          <w:szCs w:val="28"/>
        </w:rPr>
        <w:t>порядке</w:t>
      </w:r>
      <w:r w:rsidRPr="00853D46">
        <w:rPr>
          <w:sz w:val="28"/>
          <w:szCs w:val="28"/>
        </w:rPr>
        <w:t>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04620B" w:rsidRPr="00651B50" w:rsidRDefault="0004620B" w:rsidP="0004620B">
      <w:pPr>
        <w:pStyle w:val="4"/>
        <w:spacing w:before="0"/>
        <w:ind w:firstLine="709"/>
        <w:rPr>
          <w:i/>
          <w:iCs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4620B" w:rsidRPr="00651B50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B50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B50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20B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Регистрация заявления</w:t>
      </w:r>
      <w:r w:rsidRPr="00651B5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51B50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8487A" w:rsidRPr="00EF16EA" w:rsidRDefault="0018487A" w:rsidP="00184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</w:t>
      </w:r>
      <w:r w:rsidR="003B374A">
        <w:rPr>
          <w:rFonts w:ascii="Times New Roman" w:hAnsi="Times New Roman" w:cs="Times New Roman"/>
          <w:sz w:val="28"/>
          <w:szCs w:val="28"/>
        </w:rPr>
        <w:t>специалист</w:t>
      </w:r>
      <w:r w:rsidRPr="00EF16EA">
        <w:rPr>
          <w:rFonts w:ascii="Times New Roman" w:hAnsi="Times New Roman" w:cs="Times New Roman"/>
          <w:sz w:val="28"/>
          <w:szCs w:val="28"/>
        </w:rPr>
        <w:t>, ответственн</w:t>
      </w:r>
      <w:r w:rsidR="003B374A">
        <w:rPr>
          <w:rFonts w:ascii="Times New Roman" w:hAnsi="Times New Roman" w:cs="Times New Roman"/>
          <w:sz w:val="28"/>
          <w:szCs w:val="28"/>
        </w:rPr>
        <w:t>ый</w:t>
      </w:r>
      <w:r w:rsidRPr="00EF16EA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8487A" w:rsidRPr="00EF16EA" w:rsidRDefault="0018487A" w:rsidP="00184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lastRenderedPageBreak/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A73CF" w:rsidRPr="00EC0700" w:rsidRDefault="00AA73CF" w:rsidP="00AA73CF">
      <w:pPr>
        <w:ind w:firstLine="709"/>
        <w:jc w:val="both"/>
        <w:rPr>
          <w:sz w:val="28"/>
          <w:szCs w:val="28"/>
        </w:rPr>
      </w:pPr>
      <w:r w:rsidRPr="00EC0700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EC0700">
        <w:rPr>
          <w:sz w:val="28"/>
          <w:szCs w:val="28"/>
        </w:rPr>
        <w:t>ии и ау</w:t>
      </w:r>
      <w:proofErr w:type="gramEnd"/>
      <w:r w:rsidRPr="00EC0700">
        <w:rPr>
          <w:sz w:val="28"/>
          <w:szCs w:val="28"/>
        </w:rPr>
        <w:t>тентификации.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2.14. Требования к помещениям, в которых предоставляется</w:t>
      </w: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1B50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651B50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651B50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651B50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51B50">
        <w:rPr>
          <w:sz w:val="28"/>
          <w:szCs w:val="28"/>
        </w:rPr>
        <w:t>утвержденных</w:t>
      </w:r>
      <w:proofErr w:type="gramEnd"/>
      <w:r w:rsidRPr="00651B50">
        <w:rPr>
          <w:sz w:val="28"/>
          <w:szCs w:val="28"/>
        </w:rPr>
        <w:t xml:space="preserve"> </w:t>
      </w:r>
      <w:r w:rsidR="002F112E" w:rsidRPr="002F112E">
        <w:rPr>
          <w:sz w:val="28"/>
          <w:szCs w:val="28"/>
        </w:rPr>
        <w:t>приказом</w:t>
      </w:r>
      <w:r w:rsidRPr="00651B50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A02534">
        <w:rPr>
          <w:sz w:val="28"/>
          <w:szCs w:val="28"/>
        </w:rPr>
        <w:t>№</w:t>
      </w:r>
      <w:r w:rsidRPr="00651B50">
        <w:rPr>
          <w:sz w:val="28"/>
          <w:szCs w:val="28"/>
        </w:rPr>
        <w:t xml:space="preserve"> 386н;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51B50">
        <w:rPr>
          <w:sz w:val="28"/>
          <w:szCs w:val="28"/>
        </w:rPr>
        <w:t>сурдопереводчика</w:t>
      </w:r>
      <w:proofErr w:type="spellEnd"/>
      <w:r w:rsidRPr="00651B50">
        <w:rPr>
          <w:sz w:val="28"/>
          <w:szCs w:val="28"/>
        </w:rPr>
        <w:t xml:space="preserve">, </w:t>
      </w:r>
      <w:proofErr w:type="spellStart"/>
      <w:r w:rsidRPr="00651B50">
        <w:rPr>
          <w:sz w:val="28"/>
          <w:szCs w:val="28"/>
        </w:rPr>
        <w:t>тифлосурдопереводчика</w:t>
      </w:r>
      <w:proofErr w:type="spellEnd"/>
      <w:r w:rsidRPr="00651B50">
        <w:rPr>
          <w:sz w:val="28"/>
          <w:szCs w:val="28"/>
        </w:rPr>
        <w:t>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651B50">
        <w:rPr>
          <w:sz w:val="28"/>
          <w:szCs w:val="28"/>
        </w:rPr>
        <w:t>муниципальная</w:t>
      </w:r>
      <w:proofErr w:type="gramEnd"/>
      <w:r w:rsidRPr="00651B50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6A7BD1">
        <w:rPr>
          <w:sz w:val="28"/>
          <w:szCs w:val="28"/>
        </w:rPr>
        <w:t>ой</w:t>
      </w:r>
      <w:r w:rsidRPr="00651B50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 xml:space="preserve">Настоящий административный регламент, </w:t>
      </w:r>
      <w:r w:rsidR="003B374A">
        <w:rPr>
          <w:sz w:val="28"/>
          <w:szCs w:val="28"/>
        </w:rPr>
        <w:t>постановление администрации округа</w:t>
      </w:r>
      <w:r w:rsidRPr="00651B50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04620B" w:rsidRPr="00651B50" w:rsidRDefault="0004620B" w:rsidP="0004620B">
      <w:pPr>
        <w:pStyle w:val="4"/>
        <w:spacing w:before="0"/>
        <w:rPr>
          <w:i/>
          <w:iCs/>
        </w:rPr>
      </w:pPr>
    </w:p>
    <w:p w:rsidR="0004620B" w:rsidRPr="00651B50" w:rsidRDefault="0004620B" w:rsidP="0004620B">
      <w:pPr>
        <w:pStyle w:val="4"/>
        <w:spacing w:before="0"/>
        <w:rPr>
          <w:i/>
          <w:iCs/>
        </w:rPr>
      </w:pPr>
      <w:r w:rsidRPr="00651B50">
        <w:rPr>
          <w:i/>
          <w:iCs/>
        </w:rPr>
        <w:t>2.15. Показатели доступности и качества муниципальной услуги</w:t>
      </w:r>
    </w:p>
    <w:p w:rsidR="0004620B" w:rsidRPr="00651B50" w:rsidRDefault="0004620B" w:rsidP="000462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2.15.1. Показателями доступности муниципальной услуги являются: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соблюдение графика работы Уполномоченного органа;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2.15.2. Показателями качества муниципальной услуги являются: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с</w:t>
      </w:r>
      <w:proofErr w:type="gramEnd"/>
      <w:r w:rsidRPr="00651B50">
        <w:rPr>
          <w:sz w:val="28"/>
          <w:szCs w:val="28"/>
        </w:rPr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4620B" w:rsidRPr="00651B50" w:rsidRDefault="0004620B" w:rsidP="0004620B">
      <w:pPr>
        <w:pStyle w:val="4"/>
        <w:spacing w:before="0"/>
        <w:ind w:firstLine="709"/>
        <w:jc w:val="both"/>
      </w:pPr>
      <w:proofErr w:type="gramStart"/>
      <w:r w:rsidRPr="00651B50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</w:t>
      </w:r>
      <w:r w:rsidR="004555F1">
        <w:rPr>
          <w:sz w:val="28"/>
          <w:szCs w:val="28"/>
        </w:rPr>
        <w:t xml:space="preserve"> Едином портале, на </w:t>
      </w:r>
      <w:r w:rsidRPr="00651B50">
        <w:rPr>
          <w:sz w:val="28"/>
          <w:szCs w:val="28"/>
        </w:rPr>
        <w:t>Региональном портале.</w:t>
      </w:r>
    </w:p>
    <w:p w:rsidR="0004620B" w:rsidRPr="00651B50" w:rsidRDefault="0004620B" w:rsidP="0004620B">
      <w:pPr>
        <w:ind w:firstLine="540"/>
        <w:jc w:val="both"/>
        <w:rPr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допускаются к использованию при обращении за получением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муниципальной услуги, оказываемой с применением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усиленной квалифицированной электронной подписи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С учетом </w:t>
      </w:r>
      <w:hyperlink r:id="rId28" w:history="1">
        <w:r w:rsidRPr="00651B50">
          <w:rPr>
            <w:sz w:val="28"/>
            <w:szCs w:val="28"/>
          </w:rPr>
          <w:t>Требований</w:t>
        </w:r>
      </w:hyperlink>
      <w:r w:rsidRPr="00651B5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51B50">
        <w:rPr>
          <w:sz w:val="28"/>
          <w:szCs w:val="28"/>
        </w:rPr>
        <w:t>2</w:t>
      </w:r>
      <w:proofErr w:type="gramEnd"/>
      <w:r w:rsidRPr="00651B50">
        <w:rPr>
          <w:sz w:val="28"/>
          <w:szCs w:val="28"/>
        </w:rPr>
        <w:t>, КС3, КВ1, КВ2 и КА1.</w:t>
      </w:r>
    </w:p>
    <w:p w:rsidR="0004620B" w:rsidRPr="00651B50" w:rsidRDefault="0004620B" w:rsidP="0004620B">
      <w:pPr>
        <w:ind w:firstLine="540"/>
        <w:jc w:val="both"/>
        <w:rPr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III</w:t>
      </w:r>
      <w:r w:rsidRPr="00651B50">
        <w:t>. Состав, последовательность и сроки выполнения административных процедур (действий)</w:t>
      </w:r>
    </w:p>
    <w:p w:rsidR="0004620B" w:rsidRPr="00651B50" w:rsidRDefault="0004620B" w:rsidP="0004620B">
      <w:pPr>
        <w:pStyle w:val="4"/>
        <w:spacing w:before="0"/>
      </w:pPr>
    </w:p>
    <w:p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3.1. Исчерпывающий перечень административных процедур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3.1.1. Последовательность административных процедур</w:t>
      </w:r>
      <w:r w:rsidRPr="00651B50">
        <w:rPr>
          <w:rFonts w:eastAsia="MS Mincho"/>
          <w:sz w:val="28"/>
          <w:szCs w:val="28"/>
        </w:rPr>
        <w:t>:</w:t>
      </w:r>
    </w:p>
    <w:p w:rsidR="0004620B" w:rsidRPr="00651B50" w:rsidRDefault="0004620B" w:rsidP="000462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04620B" w:rsidRPr="00651B50" w:rsidRDefault="0004620B" w:rsidP="0004620B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04620B" w:rsidRPr="00651B50" w:rsidRDefault="0004620B" w:rsidP="0004620B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651B50">
        <w:rPr>
          <w:sz w:val="28"/>
          <w:szCs w:val="28"/>
        </w:rPr>
        <w:t>- рассмотрение заявления и представленных документов;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</w:t>
      </w:r>
      <w:r w:rsidRPr="00651B50">
        <w:rPr>
          <w:iCs/>
          <w:sz w:val="28"/>
          <w:szCs w:val="28"/>
        </w:rPr>
        <w:t xml:space="preserve">возврат документов с сопроводительным письмом либо </w:t>
      </w:r>
      <w:r w:rsidRPr="00651B50">
        <w:rPr>
          <w:sz w:val="28"/>
          <w:szCs w:val="28"/>
        </w:rPr>
        <w:t>подготовка и выдача (направление) заявителю: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представление в Уполномоченный орган </w:t>
      </w:r>
      <w:r>
        <w:rPr>
          <w:sz w:val="28"/>
          <w:szCs w:val="28"/>
        </w:rPr>
        <w:t xml:space="preserve">выписки из ЕГРН о правах на </w:t>
      </w:r>
      <w:r w:rsidRPr="00651B5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651B5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651B50">
        <w:rPr>
          <w:sz w:val="28"/>
          <w:szCs w:val="28"/>
        </w:rPr>
        <w:t xml:space="preserve"> или земельны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651B50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в результате перераспределения;</w:t>
      </w:r>
    </w:p>
    <w:p w:rsidR="0004620B" w:rsidRPr="001459B8" w:rsidRDefault="0004620B" w:rsidP="000462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направление заявителю подписанных экземпляров проекта соглашения о перераспределении земельных участков заявителю для подписания либо </w:t>
      </w:r>
      <w:r w:rsidRPr="001459B8">
        <w:rPr>
          <w:sz w:val="28"/>
          <w:szCs w:val="28"/>
        </w:rPr>
        <w:t>отказа в заключени</w:t>
      </w:r>
      <w:proofErr w:type="gramStart"/>
      <w:r w:rsidRPr="001459B8">
        <w:rPr>
          <w:sz w:val="28"/>
          <w:szCs w:val="28"/>
        </w:rPr>
        <w:t>и</w:t>
      </w:r>
      <w:proofErr w:type="gramEnd"/>
      <w:r w:rsidRPr="001459B8">
        <w:rPr>
          <w:sz w:val="28"/>
          <w:szCs w:val="28"/>
        </w:rPr>
        <w:t xml:space="preserve"> соглашения о перераспределении земельных участков.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B8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3.2. Прием и регистрация заявления и прилагаемых документов на I этапе предоставления муниципальной услуги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</w:p>
    <w:p w:rsidR="0004620B" w:rsidRPr="007E4AD2" w:rsidRDefault="0004620B" w:rsidP="0004620B">
      <w:pPr>
        <w:ind w:right="-2" w:firstLine="709"/>
        <w:jc w:val="both"/>
        <w:rPr>
          <w:sz w:val="28"/>
          <w:szCs w:val="28"/>
        </w:rPr>
      </w:pPr>
      <w:r w:rsidRPr="007E4AD2">
        <w:rPr>
          <w:sz w:val="28"/>
        </w:rPr>
        <w:lastRenderedPageBreak/>
        <w:t xml:space="preserve">3.2.1. </w:t>
      </w:r>
      <w:r w:rsidRPr="007E4AD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4620B" w:rsidRPr="007E4AD2" w:rsidRDefault="0004620B" w:rsidP="0004620B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="001459B8">
        <w:rPr>
          <w:rFonts w:ascii="Times New Roman" w:hAnsi="Times New Roman" w:cs="Times New Roman"/>
          <w:sz w:val="28"/>
          <w:szCs w:val="28"/>
        </w:rPr>
        <w:t>Специалист</w:t>
      </w:r>
      <w:r w:rsidRPr="007E4AD2">
        <w:rPr>
          <w:rFonts w:ascii="Times New Roman" w:hAnsi="Times New Roman" w:cs="Times New Roman"/>
          <w:sz w:val="28"/>
          <w:szCs w:val="28"/>
        </w:rPr>
        <w:t xml:space="preserve">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  <w:proofErr w:type="gramEnd"/>
    </w:p>
    <w:p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</w:t>
      </w:r>
      <w:r w:rsidR="00F4483F">
        <w:rPr>
          <w:sz w:val="28"/>
          <w:szCs w:val="28"/>
        </w:rPr>
        <w:t>специалисту</w:t>
      </w:r>
      <w:r w:rsidR="00F4483F" w:rsidRPr="007E4AD2">
        <w:rPr>
          <w:sz w:val="28"/>
          <w:szCs w:val="28"/>
        </w:rPr>
        <w:t xml:space="preserve"> </w:t>
      </w:r>
      <w:r w:rsidRPr="007E4AD2">
        <w:rPr>
          <w:sz w:val="28"/>
          <w:szCs w:val="28"/>
        </w:rPr>
        <w:t>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E4AD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E4AD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 xml:space="preserve">3.2.5. Результатом выполнения данной административной процедуры является получение </w:t>
      </w:r>
      <w:r w:rsidR="00F4483F">
        <w:rPr>
          <w:rFonts w:ascii="Times New Roman" w:hAnsi="Times New Roman" w:cs="Times New Roman"/>
          <w:sz w:val="28"/>
          <w:szCs w:val="28"/>
        </w:rPr>
        <w:t>специал</w:t>
      </w:r>
      <w:r w:rsidR="00A02534">
        <w:rPr>
          <w:rFonts w:ascii="Times New Roman" w:hAnsi="Times New Roman" w:cs="Times New Roman"/>
          <w:sz w:val="28"/>
          <w:szCs w:val="28"/>
        </w:rPr>
        <w:t>ис</w:t>
      </w:r>
      <w:r w:rsidR="00F4483F">
        <w:rPr>
          <w:rFonts w:ascii="Times New Roman" w:hAnsi="Times New Roman" w:cs="Times New Roman"/>
          <w:sz w:val="28"/>
          <w:szCs w:val="28"/>
        </w:rPr>
        <w:t>том</w:t>
      </w:r>
      <w:r w:rsidRPr="007E4AD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 на I этапе предоставления муниципальной услуги,</w:t>
      </w: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1B50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</w:t>
      </w:r>
      <w:proofErr w:type="gramEnd"/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в предоставлении) муниципальной услуги</w:t>
      </w: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528" w:rsidRDefault="00900528" w:rsidP="009005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 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нему документов.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представленные документы, проверяет их на соответствие требовани</w:t>
      </w:r>
      <w:r>
        <w:rPr>
          <w:sz w:val="28"/>
          <w:szCs w:val="28"/>
        </w:rPr>
        <w:softHyphen/>
        <w:t>ям земельного законодательства.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 выявления оснований для возврата заявления, Уполномоченный орган в течение 10 дней со дня поступления заявления о перераспре</w:t>
      </w:r>
      <w:r>
        <w:rPr>
          <w:sz w:val="28"/>
          <w:szCs w:val="28"/>
        </w:rPr>
        <w:softHyphen/>
        <w:t>делении земельных участков, возвращает заявление заявителю.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подготовленное уведомление подписывается руководителем Уполномоченного органа.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регистрацию корреспонденции, регистрирует уведомление о возврате и в течение 1 календарного дня со дня регистра</w:t>
      </w:r>
      <w:r>
        <w:rPr>
          <w:sz w:val="28"/>
          <w:szCs w:val="28"/>
        </w:rPr>
        <w:softHyphen/>
        <w:t>ции, направляет заявителю почтовым отправлением по адресу, указанному в заявлении.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proofErr w:type="gramStart"/>
      <w:r>
        <w:rPr>
          <w:sz w:val="28"/>
          <w:szCs w:val="28"/>
        </w:rPr>
        <w:t>В случае отсутствия оснований для возврата заявления о перераспределении земельных участков, специалист, ответственный за предоставле</w:t>
      </w:r>
      <w:r>
        <w:rPr>
          <w:sz w:val="28"/>
          <w:szCs w:val="28"/>
        </w:rPr>
        <w:softHyphen/>
        <w:t>ние муниципальной услуги, рассматривает документы на наличие или отсут</w:t>
      </w:r>
      <w:r>
        <w:rPr>
          <w:sz w:val="28"/>
          <w:szCs w:val="28"/>
        </w:rPr>
        <w:softHyphen/>
        <w:t>ствие оснований для отказа в предоставлении муниципальной услуги, указан</w:t>
      </w:r>
      <w:r>
        <w:rPr>
          <w:sz w:val="28"/>
          <w:szCs w:val="28"/>
        </w:rPr>
        <w:softHyphen/>
        <w:t xml:space="preserve">ных в </w:t>
      </w:r>
      <w:r w:rsidRPr="00900528">
        <w:rPr>
          <w:sz w:val="28"/>
          <w:szCs w:val="28"/>
        </w:rPr>
        <w:t>пункте 2.9.3</w:t>
      </w:r>
      <w:r>
        <w:rPr>
          <w:sz w:val="28"/>
          <w:szCs w:val="28"/>
        </w:rPr>
        <w:t xml:space="preserve"> настоящего административного регламента, в течение 10 календарных дней с даты получения заявления о перераспределении земель</w:t>
      </w:r>
      <w:r>
        <w:rPr>
          <w:sz w:val="28"/>
          <w:szCs w:val="28"/>
        </w:rPr>
        <w:softHyphen/>
        <w:t>ных участков, а также осуществляет формирование запросов в федеральный орган исполнительной власти</w:t>
      </w:r>
      <w:proofErr w:type="gramEnd"/>
      <w:r>
        <w:rPr>
          <w:sz w:val="28"/>
          <w:szCs w:val="28"/>
        </w:rPr>
        <w:t>, уполномоченный осуществление государ</w:t>
      </w:r>
      <w:r>
        <w:rPr>
          <w:sz w:val="28"/>
          <w:szCs w:val="28"/>
        </w:rPr>
        <w:softHyphen/>
        <w:t>ственной регистрации юридических лиц и индивидуальных предпринима</w:t>
      </w:r>
      <w:r>
        <w:rPr>
          <w:sz w:val="28"/>
          <w:szCs w:val="28"/>
        </w:rPr>
        <w:softHyphen/>
        <w:t>телей о предоставлении сведений из ЕГРЮЛ или ЕГРИП, о предоставлении сведений из Единого государственного реестра недвижимости на здания, строения, земельные участки.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 В случае соответствия представленных документов установленным требованиям, специалист, ответственный за предоставление муниципальной услуги, осуществляет одно из следующих действий: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распоряжения Уполномоченного органа об утверждении схемы расположения земельного участка, в случае представления такой схемы заявителем, с сопроводительным письмом за подписью руководителя Уполномоченного органа;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уведомления о согласии на заключение соглашения о перераспределении земельных участков, в случае наличия утвержденного проекта межевания проекта территории, за подписью руководителя Уполномоченного органа.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</w:t>
      </w:r>
      <w:r>
        <w:rPr>
          <w:sz w:val="28"/>
          <w:szCs w:val="28"/>
        </w:rPr>
        <w:softHyphen/>
        <w:t>ной услуги, готовит проект распоряжения Уполномоченного органа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перераспределении земельных участков с сопро</w:t>
      </w:r>
      <w:r>
        <w:rPr>
          <w:sz w:val="28"/>
          <w:szCs w:val="28"/>
        </w:rPr>
        <w:softHyphen/>
        <w:t>водительным письмом за подписью руководителя Уполномоченного органа.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Специалист, ответственный за предоставление муниципальной услуги, в день получения </w:t>
      </w:r>
      <w:proofErr w:type="gramStart"/>
      <w:r>
        <w:rPr>
          <w:sz w:val="28"/>
          <w:szCs w:val="28"/>
        </w:rPr>
        <w:t>документов, подписанных руководителем Уполномоченного органа осуществляет</w:t>
      </w:r>
      <w:proofErr w:type="gramEnd"/>
      <w:r>
        <w:rPr>
          <w:sz w:val="28"/>
          <w:szCs w:val="28"/>
        </w:rPr>
        <w:t xml:space="preserve"> одно из следующих действий: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распоряжение Уполномоченного органа об утверждении схемы расположения земельного участка с сопроводительным письмом;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регистрирует распоряжение Уполномоченного органа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перераспределения земельных участков с сопроводи</w:t>
      </w:r>
      <w:r>
        <w:rPr>
          <w:sz w:val="28"/>
          <w:szCs w:val="28"/>
        </w:rPr>
        <w:softHyphen/>
        <w:t>тельным письмом.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3.3.8. Максимальный срок выполнения данной административной процедуры составляет не более 30 календарных дней.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3.3.9. Результатом административной процедуры является передача зарегистрированных документов: распоряжения Уполномоченного органа об утверждении схемы расположения земельного участка, распоряжения Уполномоченного органа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 перераспределе</w:t>
      </w:r>
      <w:r>
        <w:rPr>
          <w:sz w:val="28"/>
          <w:szCs w:val="28"/>
        </w:rPr>
        <w:softHyphen/>
        <w:t>ния земельных участков, уведомления о согласии на заключение соглашения о перераспределении земельных участков, - с сопроводительным письмом специалисту, ответственному за направление корреспонденции.</w:t>
      </w:r>
    </w:p>
    <w:p w:rsidR="0004620B" w:rsidRPr="00651B50" w:rsidRDefault="0004620B" w:rsidP="0004620B">
      <w:pPr>
        <w:ind w:firstLine="720"/>
        <w:jc w:val="both"/>
        <w:rPr>
          <w:i/>
          <w:sz w:val="28"/>
          <w:szCs w:val="28"/>
        </w:rPr>
      </w:pPr>
    </w:p>
    <w:p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3.4. 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28" w:rsidRDefault="00900528" w:rsidP="009005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направление корреспонденции 2-х экземпляров сопроводительного письма о возврате заявления, 2-х экземпляров распоряжения об утверждении схемы расположения земельного участка и о согласии на заключение соглашения о перераспределении земель и (или) земельных участков, либо 2-х экземпляров распоряжений об отказе в перераспределении земель и (или) земельных участков и утверждении схемы расположения земельного участка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один</w:t>
      </w:r>
      <w:proofErr w:type="gramEnd"/>
      <w:r>
        <w:rPr>
          <w:sz w:val="28"/>
          <w:szCs w:val="28"/>
        </w:rPr>
        <w:t xml:space="preserve"> из которых остается в Уполномоченном органе, 1 - подлежит направлению заявителю.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Специалист, ответственный за направление корреспонденции, не позднее следующего рабочего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документов, являющихся результатом предоставления муниципальной услуги на I этапе,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2B5087" w:rsidRPr="002B5087" w:rsidRDefault="002B5087" w:rsidP="003B3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87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с использованием Единого портала или Регионального портала заявитель информируется о принятом решении путем направления уведомления в личном кабинете Единого портала или Регионального портала.</w:t>
      </w:r>
    </w:p>
    <w:p w:rsidR="003B374A" w:rsidRPr="008C0D78" w:rsidRDefault="003B374A" w:rsidP="003B37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Документы, предусмотренные абзацем первым пункта 3.3.4 настоящего административного регламента, направляются способом, позволяющим </w:t>
      </w:r>
      <w:r w:rsidRPr="008C0D78">
        <w:rPr>
          <w:rFonts w:ascii="Times New Roman" w:hAnsi="Times New Roman"/>
          <w:sz w:val="28"/>
          <w:szCs w:val="28"/>
        </w:rPr>
        <w:lastRenderedPageBreak/>
        <w:t>подтвердить факт и дату направления.</w:t>
      </w:r>
    </w:p>
    <w:p w:rsidR="00900528" w:rsidRDefault="00900528" w:rsidP="0090052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3.4.3. Максимальный срок исполнения данной административной проце</w:t>
      </w:r>
      <w:r>
        <w:rPr>
          <w:sz w:val="28"/>
          <w:szCs w:val="28"/>
        </w:rPr>
        <w:softHyphen/>
        <w:t>дуры составляет не более 3 календарных дней.</w:t>
      </w:r>
    </w:p>
    <w:p w:rsidR="00654E27" w:rsidRDefault="00654E27" w:rsidP="00654E27">
      <w:pPr>
        <w:contextualSpacing/>
        <w:jc w:val="center"/>
        <w:rPr>
          <w:sz w:val="28"/>
          <w:szCs w:val="28"/>
        </w:rPr>
      </w:pPr>
    </w:p>
    <w:p w:rsidR="00654E27" w:rsidRDefault="00654E27" w:rsidP="00654E27">
      <w:pPr>
        <w:contextualSpacing/>
        <w:jc w:val="center"/>
        <w:rPr>
          <w:sz w:val="28"/>
          <w:szCs w:val="28"/>
        </w:rPr>
      </w:pPr>
    </w:p>
    <w:p w:rsidR="00654E27" w:rsidRDefault="00654E27" w:rsidP="00654E27">
      <w:pPr>
        <w:contextualSpacing/>
        <w:jc w:val="center"/>
      </w:pPr>
      <w:r>
        <w:rPr>
          <w:sz w:val="28"/>
          <w:szCs w:val="28"/>
        </w:rPr>
        <w:t>Административные процедуры на I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этапе </w:t>
      </w:r>
    </w:p>
    <w:p w:rsidR="00654E27" w:rsidRDefault="00654E27" w:rsidP="00654E27">
      <w:pPr>
        <w:contextualSpacing/>
        <w:jc w:val="center"/>
      </w:pPr>
      <w:r>
        <w:rPr>
          <w:sz w:val="28"/>
          <w:szCs w:val="28"/>
        </w:rPr>
        <w:t>предоставления муниципальной услуги</w:t>
      </w:r>
    </w:p>
    <w:p w:rsidR="0004620B" w:rsidRPr="004974DA" w:rsidRDefault="0004620B" w:rsidP="00046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E27" w:rsidRDefault="00654E27" w:rsidP="00654E2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3.5.1. 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перераспределения.</w:t>
      </w:r>
    </w:p>
    <w:p w:rsidR="00654E27" w:rsidRDefault="00654E27" w:rsidP="00654E2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3.5.2. В срок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30 календарных дней со дня представления заявителем (его представителем) в Уполномоченный орган выписку из ЕГРН на земельный участок или земельных участков, образуемых в результате перераспределения, специалист, ответственный за предоставление муниципальной услуги, готовит, а руководитель Уполномоченного органа подписы</w:t>
      </w:r>
      <w:r>
        <w:rPr>
          <w:sz w:val="28"/>
          <w:szCs w:val="28"/>
        </w:rPr>
        <w:softHyphen/>
        <w:t>вает экземпляры проектов соглашения о перераспределении земельных участков.</w:t>
      </w:r>
    </w:p>
    <w:p w:rsidR="0004620B" w:rsidRPr="00651B50" w:rsidRDefault="0004620B" w:rsidP="00046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IV</w:t>
      </w:r>
      <w:r w:rsidRPr="00651B50">
        <w:t>. Формы контроля за исполнением</w:t>
      </w:r>
    </w:p>
    <w:p w:rsidR="0004620B" w:rsidRPr="00651B50" w:rsidRDefault="0004620B" w:rsidP="0004620B">
      <w:pPr>
        <w:pStyle w:val="4"/>
        <w:spacing w:before="0"/>
      </w:pPr>
      <w:r w:rsidRPr="00651B50">
        <w:t>административного регламента</w:t>
      </w:r>
    </w:p>
    <w:p w:rsidR="0004620B" w:rsidRPr="00651B50" w:rsidRDefault="0004620B" w:rsidP="000462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4.1.</w:t>
      </w:r>
      <w:r w:rsidRPr="00651B50">
        <w:rPr>
          <w:sz w:val="28"/>
          <w:szCs w:val="28"/>
        </w:rPr>
        <w:tab/>
      </w:r>
      <w:proofErr w:type="gramStart"/>
      <w:r w:rsidRPr="00651B50">
        <w:rPr>
          <w:sz w:val="28"/>
          <w:szCs w:val="28"/>
        </w:rPr>
        <w:t>Контроль за</w:t>
      </w:r>
      <w:proofErr w:type="gramEnd"/>
      <w:r w:rsidRPr="00651B50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654E27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4620B" w:rsidRPr="00654E27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4.2. Текущий </w:t>
      </w:r>
      <w:proofErr w:type="gramStart"/>
      <w:r w:rsidRPr="00651B50">
        <w:rPr>
          <w:sz w:val="28"/>
          <w:szCs w:val="28"/>
        </w:rPr>
        <w:t>контроль за</w:t>
      </w:r>
      <w:proofErr w:type="gramEnd"/>
      <w:r w:rsidRPr="00651B50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654E27">
        <w:rPr>
          <w:sz w:val="28"/>
          <w:szCs w:val="28"/>
        </w:rPr>
        <w:t xml:space="preserve">определенные </w:t>
      </w:r>
      <w:r w:rsidR="003B374A">
        <w:rPr>
          <w:sz w:val="28"/>
          <w:szCs w:val="28"/>
        </w:rPr>
        <w:t xml:space="preserve">распоряжением </w:t>
      </w:r>
      <w:r w:rsidRPr="00654E27">
        <w:rPr>
          <w:sz w:val="28"/>
          <w:szCs w:val="28"/>
        </w:rPr>
        <w:t>Уполномоченного органа.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E27">
        <w:rPr>
          <w:sz w:val="28"/>
          <w:szCs w:val="28"/>
        </w:rPr>
        <w:t>Текущий контроль осуществляется</w:t>
      </w:r>
      <w:r w:rsidRPr="00651B50">
        <w:rPr>
          <w:sz w:val="28"/>
          <w:szCs w:val="28"/>
        </w:rPr>
        <w:t xml:space="preserve"> на постоянной основе.</w:t>
      </w:r>
    </w:p>
    <w:p w:rsidR="0004620B" w:rsidRPr="00654E27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651B5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</w:t>
      </w:r>
      <w:r w:rsidRPr="00654E27">
        <w:rPr>
          <w:rFonts w:ascii="Times New Roman" w:hAnsi="Times New Roman" w:cs="Times New Roman"/>
          <w:sz w:val="28"/>
          <w:szCs w:val="28"/>
        </w:rPr>
        <w:t>соответствующих нарушений.</w:t>
      </w:r>
    </w:p>
    <w:p w:rsidR="0004620B" w:rsidRPr="00654E27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27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654E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654E27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определенные </w:t>
      </w:r>
      <w:r w:rsidR="003B374A" w:rsidRPr="003B374A">
        <w:rPr>
          <w:rFonts w:ascii="Times New Roman" w:hAnsi="Times New Roman" w:cs="Times New Roman"/>
          <w:spacing w:val="-4"/>
          <w:sz w:val="28"/>
          <w:szCs w:val="28"/>
        </w:rPr>
        <w:t>распоряжением</w:t>
      </w:r>
      <w:r w:rsidRPr="00654E27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4620B" w:rsidRPr="00651B50" w:rsidRDefault="0004620B" w:rsidP="000462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 xml:space="preserve">Периодичность проверок – </w:t>
      </w:r>
      <w:proofErr w:type="gramStart"/>
      <w:r w:rsidRPr="00651B50">
        <w:rPr>
          <w:sz w:val="28"/>
          <w:szCs w:val="28"/>
        </w:rPr>
        <w:t>плановые</w:t>
      </w:r>
      <w:proofErr w:type="gramEnd"/>
      <w:r w:rsidRPr="00651B5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04620B" w:rsidRPr="00651B50" w:rsidRDefault="0004620B" w:rsidP="000462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51B5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04620B" w:rsidRPr="00651B50" w:rsidRDefault="0004620B" w:rsidP="0004620B">
      <w:pPr>
        <w:pStyle w:val="2"/>
        <w:ind w:firstLine="709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 xml:space="preserve">4.4. </w:t>
      </w:r>
      <w:r w:rsidR="003B374A">
        <w:rPr>
          <w:sz w:val="28"/>
          <w:szCs w:val="28"/>
        </w:rPr>
        <w:t>Специалисты</w:t>
      </w:r>
      <w:r w:rsidRPr="00651B50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4620B" w:rsidRPr="00651B50" w:rsidRDefault="0004620B" w:rsidP="0004620B">
      <w:pPr>
        <w:pStyle w:val="2"/>
        <w:ind w:firstLine="709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4620B" w:rsidRPr="00654E27" w:rsidRDefault="0004620B" w:rsidP="0004620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51B5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654E27">
        <w:rPr>
          <w:rFonts w:ascii="Times New Roman" w:hAnsi="Times New Roman" w:cs="Times New Roman"/>
          <w:sz w:val="28"/>
          <w:szCs w:val="28"/>
        </w:rPr>
        <w:t>Федерации</w:t>
      </w:r>
      <w:r w:rsidRPr="00654E27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54E27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51B5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4620B" w:rsidRPr="00651B50" w:rsidRDefault="0004620B" w:rsidP="0004620B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04620B" w:rsidRPr="00651B50" w:rsidRDefault="0004620B" w:rsidP="0004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5.1. </w:t>
      </w:r>
      <w:proofErr w:type="gramStart"/>
      <w:r w:rsidRPr="00651B50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 xml:space="preserve">5.2. </w:t>
      </w:r>
      <w:proofErr w:type="gramStart"/>
      <w:r w:rsidRPr="00651B50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2) нарушение срока предоставления муниципальной услуги;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4E27">
        <w:rPr>
          <w:sz w:val="28"/>
          <w:szCs w:val="28"/>
        </w:rPr>
        <w:t>Тарногского</w:t>
      </w:r>
      <w:proofErr w:type="spellEnd"/>
      <w:r w:rsidR="00654E27">
        <w:rPr>
          <w:sz w:val="28"/>
          <w:szCs w:val="28"/>
        </w:rPr>
        <w:t xml:space="preserve"> муниципального округа Вологодской области</w:t>
      </w:r>
      <w:r w:rsidRPr="00651B50">
        <w:rPr>
          <w:sz w:val="28"/>
          <w:szCs w:val="28"/>
        </w:rPr>
        <w:t xml:space="preserve"> для предоставления муниципальной услуги;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4E27">
        <w:rPr>
          <w:sz w:val="28"/>
          <w:szCs w:val="28"/>
        </w:rPr>
        <w:t>Тарногского</w:t>
      </w:r>
      <w:proofErr w:type="spellEnd"/>
      <w:r w:rsidR="00654E27">
        <w:rPr>
          <w:sz w:val="28"/>
          <w:szCs w:val="28"/>
        </w:rPr>
        <w:t xml:space="preserve"> муниципального округа Вологодской области</w:t>
      </w:r>
      <w:r w:rsidR="00654E27" w:rsidRPr="00651B50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для предоставления муниципальной услуги;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4E27">
        <w:rPr>
          <w:sz w:val="28"/>
          <w:szCs w:val="28"/>
        </w:rPr>
        <w:t>Тарногского</w:t>
      </w:r>
      <w:proofErr w:type="spellEnd"/>
      <w:r w:rsidR="00654E27">
        <w:rPr>
          <w:sz w:val="28"/>
          <w:szCs w:val="28"/>
        </w:rPr>
        <w:t xml:space="preserve"> муниципального округа Вологодской области;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4E27">
        <w:rPr>
          <w:sz w:val="28"/>
          <w:szCs w:val="28"/>
        </w:rPr>
        <w:t>Тарногского</w:t>
      </w:r>
      <w:proofErr w:type="spellEnd"/>
      <w:r w:rsidR="00654E27">
        <w:rPr>
          <w:sz w:val="28"/>
          <w:szCs w:val="28"/>
        </w:rPr>
        <w:t xml:space="preserve"> муниципального округа Вологодской области</w:t>
      </w:r>
      <w:r w:rsidRPr="00651B50">
        <w:rPr>
          <w:sz w:val="28"/>
          <w:szCs w:val="28"/>
        </w:rPr>
        <w:t>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B668EA">
        <w:rPr>
          <w:sz w:val="28"/>
          <w:szCs w:val="28"/>
        </w:rPr>
        <w:t>Тарногского</w:t>
      </w:r>
      <w:proofErr w:type="spellEnd"/>
      <w:r w:rsidR="00B668EA">
        <w:rPr>
          <w:sz w:val="28"/>
          <w:szCs w:val="28"/>
        </w:rPr>
        <w:t xml:space="preserve"> муниципального округа Вологодской области</w:t>
      </w:r>
      <w:r w:rsidRPr="00651B50">
        <w:rPr>
          <w:sz w:val="28"/>
          <w:szCs w:val="28"/>
        </w:rPr>
        <w:t>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51B50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651B50">
        <w:rPr>
          <w:rFonts w:eastAsia="Calibri"/>
          <w:sz w:val="28"/>
          <w:szCs w:val="28"/>
        </w:rPr>
        <w:t xml:space="preserve">, </w:t>
      </w:r>
      <w:proofErr w:type="gramStart"/>
      <w:r w:rsidRPr="00651B50">
        <w:rPr>
          <w:rFonts w:eastAsia="Calibri"/>
          <w:sz w:val="28"/>
          <w:szCs w:val="28"/>
        </w:rPr>
        <w:t>необходимых</w:t>
      </w:r>
      <w:proofErr w:type="gramEnd"/>
      <w:r w:rsidRPr="00651B50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04620B" w:rsidRPr="00651B50" w:rsidRDefault="0004620B" w:rsidP="0004620B">
      <w:pPr>
        <w:ind w:right="-5"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</w:t>
      </w:r>
      <w:r w:rsidR="00A271CF">
        <w:rPr>
          <w:rFonts w:eastAsia="Arial Unicode MS"/>
          <w:sz w:val="28"/>
          <w:szCs w:val="28"/>
        </w:rPr>
        <w:t xml:space="preserve">портала федеральной государственной </w:t>
      </w:r>
      <w:r w:rsidR="00A271CF">
        <w:rPr>
          <w:rFonts w:eastAsia="Arial Unicode MS"/>
          <w:sz w:val="28"/>
          <w:szCs w:val="28"/>
        </w:rPr>
        <w:lastRenderedPageBreak/>
        <w:t>информационной системы, обеспечивающей процесс досудебного обжалования</w:t>
      </w:r>
      <w:r w:rsidRPr="00651B50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04620B" w:rsidRPr="00B668EA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5.4. В досудебном порядке могут быть обжалованы действия </w:t>
      </w:r>
      <w:r w:rsidRPr="00B668EA">
        <w:rPr>
          <w:rFonts w:ascii="Times New Roman" w:hAnsi="Times New Roman" w:cs="Times New Roman"/>
          <w:sz w:val="28"/>
          <w:szCs w:val="28"/>
        </w:rPr>
        <w:t>(бездействие) и решения:</w:t>
      </w:r>
    </w:p>
    <w:p w:rsidR="0004620B" w:rsidRPr="00B668EA" w:rsidRDefault="0004620B" w:rsidP="0004620B">
      <w:pPr>
        <w:ind w:firstLine="709"/>
        <w:jc w:val="both"/>
        <w:rPr>
          <w:sz w:val="28"/>
          <w:szCs w:val="28"/>
        </w:rPr>
      </w:pPr>
      <w:r w:rsidRPr="00B668EA">
        <w:rPr>
          <w:sz w:val="28"/>
          <w:szCs w:val="28"/>
        </w:rPr>
        <w:t xml:space="preserve">должностных лиц Уполномоченного органа, муниципальных служащих – руководителю Уполномоченного органа (Главе </w:t>
      </w:r>
      <w:r w:rsidR="00B668EA" w:rsidRPr="00B668EA">
        <w:rPr>
          <w:sz w:val="28"/>
          <w:szCs w:val="28"/>
        </w:rPr>
        <w:t>округа</w:t>
      </w:r>
      <w:r w:rsidRPr="00B668EA">
        <w:rPr>
          <w:sz w:val="28"/>
          <w:szCs w:val="28"/>
        </w:rPr>
        <w:t>);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руководите</w:t>
      </w:r>
      <w:r w:rsidR="003B374A">
        <w:rPr>
          <w:sz w:val="28"/>
          <w:szCs w:val="28"/>
        </w:rPr>
        <w:t>ля многофункционального центра</w:t>
      </w:r>
      <w:r w:rsidR="006E5782">
        <w:rPr>
          <w:sz w:val="28"/>
          <w:szCs w:val="28"/>
        </w:rPr>
        <w:t xml:space="preserve"> </w:t>
      </w:r>
      <w:r w:rsidR="003B374A">
        <w:rPr>
          <w:sz w:val="28"/>
          <w:szCs w:val="28"/>
        </w:rPr>
        <w:t>-</w:t>
      </w:r>
      <w:r w:rsidR="006E5782">
        <w:rPr>
          <w:sz w:val="28"/>
          <w:szCs w:val="28"/>
        </w:rPr>
        <w:t xml:space="preserve"> </w:t>
      </w:r>
      <w:r w:rsidR="003B374A">
        <w:rPr>
          <w:sz w:val="28"/>
          <w:szCs w:val="28"/>
        </w:rPr>
        <w:t>администрации округа</w:t>
      </w:r>
      <w:r w:rsidR="006E5782">
        <w:rPr>
          <w:sz w:val="28"/>
          <w:szCs w:val="28"/>
        </w:rPr>
        <w:t>,</w:t>
      </w:r>
      <w:r w:rsidR="003B374A">
        <w:rPr>
          <w:sz w:val="28"/>
          <w:szCs w:val="28"/>
        </w:rPr>
        <w:t xml:space="preserve"> </w:t>
      </w:r>
      <w:r w:rsidR="006E5782">
        <w:rPr>
          <w:sz w:val="28"/>
          <w:szCs w:val="28"/>
        </w:rPr>
        <w:t>являющейся</w:t>
      </w:r>
      <w:r w:rsidRPr="00651B50">
        <w:rPr>
          <w:sz w:val="28"/>
          <w:szCs w:val="28"/>
        </w:rPr>
        <w:t xml:space="preserve"> учредителем многофункционального центра.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651B50">
          <w:rPr>
            <w:sz w:val="28"/>
            <w:szCs w:val="28"/>
          </w:rPr>
          <w:t>частью 2 статьи 6</w:t>
        </w:r>
      </w:hyperlink>
      <w:r w:rsidRPr="00651B50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651B50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EC721D" w:rsidRDefault="00EC721D" w:rsidP="00EC721D">
      <w:pPr>
        <w:ind w:firstLine="850"/>
        <w:jc w:val="both"/>
        <w:rPr>
          <w:sz w:val="28"/>
        </w:rPr>
      </w:pPr>
      <w:r>
        <w:rPr>
          <w:sz w:val="28"/>
        </w:rPr>
        <w:t xml:space="preserve">5.5. </w:t>
      </w:r>
      <w:proofErr w:type="gramStart"/>
      <w:r w:rsidRPr="003247E3">
        <w:rPr>
          <w:sz w:val="28"/>
          <w:szCs w:val="20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3247E3">
        <w:rPr>
          <w:sz w:val="28"/>
          <w:szCs w:val="20"/>
        </w:rPr>
        <w:t>Тарногского</w:t>
      </w:r>
      <w:proofErr w:type="spellEnd"/>
      <w:r w:rsidRPr="003247E3">
        <w:rPr>
          <w:sz w:val="28"/>
          <w:szCs w:val="20"/>
        </w:rPr>
        <w:t xml:space="preserve"> муниципального округа от 16.02.2023 № 135 «Об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3247E3">
        <w:rPr>
          <w:sz w:val="28"/>
          <w:szCs w:val="20"/>
        </w:rPr>
        <w:t xml:space="preserve"> работников»</w:t>
      </w:r>
      <w:r>
        <w:rPr>
          <w:sz w:val="28"/>
        </w:rPr>
        <w:t>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5.6. Жалоба должна содержать: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 либо муниципального служащего, </w:t>
      </w:r>
      <w:r w:rsidRPr="00651B50">
        <w:rPr>
          <w:sz w:val="28"/>
          <w:szCs w:val="28"/>
        </w:rPr>
        <w:lastRenderedPageBreak/>
        <w:t>многофункционального центра, его руководителя и (или) работника, решения и действия (бездействие) которых обжалуются;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5.7. </w:t>
      </w:r>
      <w:proofErr w:type="gramStart"/>
      <w:r w:rsidRPr="00651B50">
        <w:rPr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651B50">
        <w:rPr>
          <w:sz w:val="28"/>
          <w:szCs w:val="28"/>
        </w:rPr>
        <w:t xml:space="preserve"> дня ее регистрации. 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="00B668EA">
        <w:rPr>
          <w:sz w:val="28"/>
          <w:szCs w:val="28"/>
        </w:rPr>
        <w:t>Тарногского</w:t>
      </w:r>
      <w:proofErr w:type="spellEnd"/>
      <w:r w:rsidR="00B668EA">
        <w:rPr>
          <w:sz w:val="28"/>
          <w:szCs w:val="28"/>
        </w:rPr>
        <w:t xml:space="preserve"> муниципального округа Вологодской области</w:t>
      </w:r>
      <w:r w:rsidRPr="00651B50">
        <w:rPr>
          <w:sz w:val="28"/>
          <w:szCs w:val="28"/>
        </w:rPr>
        <w:t>;</w:t>
      </w:r>
      <w:proofErr w:type="gramEnd"/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удовлетворении жалобы отказывается.</w:t>
      </w:r>
    </w:p>
    <w:p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</w:t>
      </w:r>
      <w:r>
        <w:rPr>
          <w:sz w:val="28"/>
          <w:szCs w:val="28"/>
        </w:rPr>
        <w:t xml:space="preserve"> направления</w:t>
      </w:r>
      <w:r w:rsidRPr="00651B50">
        <w:rPr>
          <w:sz w:val="28"/>
          <w:szCs w:val="28"/>
        </w:rPr>
        <w:t>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51B50">
        <w:rPr>
          <w:sz w:val="28"/>
          <w:szCs w:val="28"/>
        </w:rPr>
        <w:lastRenderedPageBreak/>
        <w:t>неудобства</w:t>
      </w:r>
      <w:proofErr w:type="gramEnd"/>
      <w:r w:rsidRPr="00651B5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651B50">
        <w:rPr>
          <w:sz w:val="28"/>
          <w:szCs w:val="28"/>
        </w:rPr>
        <w:t>соответствии</w:t>
      </w:r>
      <w:proofErr w:type="gramEnd"/>
      <w:r w:rsidRPr="00651B50">
        <w:rPr>
          <w:sz w:val="28"/>
          <w:szCs w:val="28"/>
        </w:rPr>
        <w:t xml:space="preserve"> с порядком, определенным муниципальным правовым актом).</w:t>
      </w:r>
    </w:p>
    <w:p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5.11. В случае признания </w:t>
      </w:r>
      <w:proofErr w:type="gramStart"/>
      <w:r w:rsidRPr="00651B50">
        <w:rPr>
          <w:sz w:val="28"/>
          <w:szCs w:val="28"/>
        </w:rPr>
        <w:t>жалобы</w:t>
      </w:r>
      <w:proofErr w:type="gramEnd"/>
      <w:r w:rsidRPr="00651B50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620B" w:rsidRPr="00651B50" w:rsidRDefault="0004620B" w:rsidP="0004620B">
      <w:pPr>
        <w:ind w:firstLine="709"/>
        <w:jc w:val="both"/>
        <w:rPr>
          <w:rFonts w:eastAsia="Calibri"/>
          <w:iCs/>
          <w:sz w:val="28"/>
          <w:szCs w:val="28"/>
        </w:rPr>
      </w:pPr>
      <w:r w:rsidRPr="00651B50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51B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1B5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4620B" w:rsidRPr="00651B50" w:rsidRDefault="0004620B" w:rsidP="0004620B">
      <w:pPr>
        <w:sectPr w:rsidR="0004620B" w:rsidRPr="00651B50" w:rsidSect="00120DCA">
          <w:footerReference w:type="default" r:id="rId30"/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183DC4" w:rsidRDefault="00183DC4" w:rsidP="0004620B">
      <w:pPr>
        <w:ind w:left="4678"/>
        <w:rPr>
          <w:sz w:val="28"/>
          <w:szCs w:val="28"/>
        </w:rPr>
      </w:pPr>
    </w:p>
    <w:p w:rsidR="00183DC4" w:rsidRDefault="0004620B" w:rsidP="0004620B">
      <w:pPr>
        <w:ind w:left="4678"/>
        <w:rPr>
          <w:sz w:val="28"/>
          <w:szCs w:val="28"/>
        </w:rPr>
      </w:pPr>
      <w:r w:rsidRPr="00651B50">
        <w:rPr>
          <w:sz w:val="28"/>
          <w:szCs w:val="28"/>
        </w:rPr>
        <w:t xml:space="preserve">Приложение </w:t>
      </w:r>
      <w:r w:rsidR="00183DC4">
        <w:rPr>
          <w:sz w:val="28"/>
          <w:szCs w:val="28"/>
        </w:rPr>
        <w:t>1</w:t>
      </w:r>
    </w:p>
    <w:p w:rsidR="0004620B" w:rsidRPr="00651B50" w:rsidRDefault="00183DC4" w:rsidP="0004620B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="0004620B" w:rsidRPr="00651B50">
        <w:rPr>
          <w:sz w:val="28"/>
          <w:szCs w:val="28"/>
        </w:rPr>
        <w:t>административному  регламенту</w:t>
      </w:r>
    </w:p>
    <w:tbl>
      <w:tblPr>
        <w:tblW w:w="0" w:type="auto"/>
        <w:tblInd w:w="4786" w:type="dxa"/>
        <w:tblLook w:val="00A0"/>
      </w:tblPr>
      <w:tblGrid>
        <w:gridCol w:w="1418"/>
        <w:gridCol w:w="3649"/>
      </w:tblGrid>
      <w:tr w:rsidR="0004620B" w:rsidRPr="00651B50" w:rsidTr="00183DC4">
        <w:tc>
          <w:tcPr>
            <w:tcW w:w="1418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1418" w:type="dxa"/>
          </w:tcPr>
          <w:p w:rsidR="0004620B" w:rsidRPr="00651B50" w:rsidRDefault="0004620B" w:rsidP="00937EE3">
            <w:pPr>
              <w:jc w:val="both"/>
              <w:rPr>
                <w:i/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1418" w:type="dxa"/>
          </w:tcPr>
          <w:p w:rsidR="0004620B" w:rsidRPr="00651B50" w:rsidRDefault="0004620B" w:rsidP="00937EE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1418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51B50">
              <w:rPr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651B50">
              <w:rPr>
                <w:sz w:val="20"/>
                <w:szCs w:val="20"/>
              </w:rPr>
              <w:t>для</w:t>
            </w:r>
            <w:proofErr w:type="gramEnd"/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физического лица указываются</w:t>
            </w:r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фамилия, имя, отчество заявителя;</w:t>
            </w:r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по</w:t>
            </w:r>
            <w:proofErr w:type="gramEnd"/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доверенности, - фамилия, имя,</w:t>
            </w:r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на</w:t>
            </w:r>
            <w:proofErr w:type="gramEnd"/>
          </w:p>
          <w:p w:rsidR="0004620B" w:rsidRPr="00651B50" w:rsidRDefault="0004620B" w:rsidP="00183D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51B50">
              <w:rPr>
                <w:sz w:val="20"/>
                <w:szCs w:val="20"/>
              </w:rPr>
              <w:t>основании</w:t>
            </w:r>
            <w:proofErr w:type="gramEnd"/>
            <w:r w:rsidRPr="00651B50">
              <w:rPr>
                <w:sz w:val="20"/>
                <w:szCs w:val="20"/>
              </w:rPr>
              <w:t xml:space="preserve"> доверенности)</w:t>
            </w:r>
          </w:p>
        </w:tc>
      </w:tr>
    </w:tbl>
    <w:p w:rsidR="0004620B" w:rsidRPr="00651B50" w:rsidRDefault="0004620B" w:rsidP="00046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4620B" w:rsidRPr="00651B50" w:rsidRDefault="0004620B" w:rsidP="0004620B">
      <w:pPr>
        <w:jc w:val="center"/>
        <w:rPr>
          <w:rFonts w:eastAsia="Calibri"/>
          <w:sz w:val="28"/>
          <w:szCs w:val="28"/>
          <w:lang w:eastAsia="en-US"/>
        </w:rPr>
      </w:pPr>
      <w:r w:rsidRPr="00651B50">
        <w:rPr>
          <w:rFonts w:eastAsia="Calibri"/>
          <w:sz w:val="28"/>
          <w:szCs w:val="28"/>
          <w:lang w:eastAsia="en-US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04620B" w:rsidRPr="00794FE4" w:rsidRDefault="0004620B" w:rsidP="0004620B">
      <w:pPr>
        <w:ind w:left="5160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5146"/>
      </w:tblGrid>
      <w:tr w:rsidR="0004620B" w:rsidRPr="00651B50" w:rsidTr="00183DC4">
        <w:trPr>
          <w:cantSplit/>
        </w:trPr>
        <w:tc>
          <w:tcPr>
            <w:tcW w:w="9889" w:type="dxa"/>
            <w:gridSpan w:val="2"/>
          </w:tcPr>
          <w:p w:rsidR="0004620B" w:rsidRPr="00651B50" w:rsidRDefault="0004620B" w:rsidP="00937EE3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trHeight w:val="279"/>
        </w:trPr>
        <w:tc>
          <w:tcPr>
            <w:tcW w:w="4743" w:type="dxa"/>
          </w:tcPr>
          <w:p w:rsidR="0004620B" w:rsidRPr="00651B50" w:rsidRDefault="0004620B" w:rsidP="00937E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cantSplit/>
          <w:trHeight w:val="345"/>
        </w:trPr>
        <w:tc>
          <w:tcPr>
            <w:tcW w:w="4743" w:type="dxa"/>
          </w:tcPr>
          <w:p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cantSplit/>
        </w:trPr>
        <w:tc>
          <w:tcPr>
            <w:tcW w:w="9889" w:type="dxa"/>
            <w:gridSpan w:val="2"/>
          </w:tcPr>
          <w:p w:rsidR="0004620B" w:rsidRPr="00651B50" w:rsidRDefault="0004620B" w:rsidP="00937EE3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trHeight w:val="352"/>
        </w:trPr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ИНН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trHeight w:val="357"/>
        </w:trPr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trHeight w:val="352"/>
        </w:trPr>
        <w:tc>
          <w:tcPr>
            <w:tcW w:w="4743" w:type="dxa"/>
          </w:tcPr>
          <w:p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8D037C" w:rsidRPr="008D037C" w:rsidRDefault="0004620B" w:rsidP="00794FE4">
            <w:pPr>
              <w:rPr>
                <w:sz w:val="28"/>
                <w:szCs w:val="28"/>
                <w:lang w:val="en-US"/>
              </w:rPr>
            </w:pPr>
            <w:r w:rsidRPr="00651B50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cantSplit/>
        </w:trPr>
        <w:tc>
          <w:tcPr>
            <w:tcW w:w="9889" w:type="dxa"/>
            <w:gridSpan w:val="2"/>
          </w:tcPr>
          <w:p w:rsidR="0004620B" w:rsidRPr="00651B50" w:rsidRDefault="0004620B" w:rsidP="00937E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rPr>
          <w:cantSplit/>
        </w:trPr>
        <w:tc>
          <w:tcPr>
            <w:tcW w:w="9889" w:type="dxa"/>
            <w:gridSpan w:val="2"/>
          </w:tcPr>
          <w:p w:rsidR="0004620B" w:rsidRPr="00651B50" w:rsidRDefault="0004620B" w:rsidP="00937EE3">
            <w:pPr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:rsidTr="00183DC4">
        <w:tc>
          <w:tcPr>
            <w:tcW w:w="4743" w:type="dxa"/>
          </w:tcPr>
          <w:p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5146" w:type="dxa"/>
          </w:tcPr>
          <w:p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</w:tbl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Прошу заключить соглашение о перераспределении земельных участков.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Приложения: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1. ________________________________________________________________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2. ________________________________________________________________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3. ________________________________________________________________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4. ________________________________________________________________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5. ________________________________________________________________</w:t>
      </w:r>
    </w:p>
    <w:p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Способ выдачи документов (</w:t>
      </w:r>
      <w:proofErr w:type="gramStart"/>
      <w:r w:rsidRPr="00651B50">
        <w:rPr>
          <w:sz w:val="28"/>
          <w:szCs w:val="28"/>
        </w:rPr>
        <w:t>нужное</w:t>
      </w:r>
      <w:proofErr w:type="gramEnd"/>
      <w:r w:rsidRPr="00651B50">
        <w:rPr>
          <w:sz w:val="28"/>
          <w:szCs w:val="28"/>
        </w:rPr>
        <w:t xml:space="preserve"> отметить):</w:t>
      </w:r>
    </w:p>
    <w:p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лично 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651B50">
        <w:rPr>
          <w:sz w:val="28"/>
          <w:szCs w:val="28"/>
        </w:rPr>
        <w:t>уведом</w:t>
      </w:r>
      <w:proofErr w:type="spellEnd"/>
      <w:r w:rsidRPr="00651B50">
        <w:rPr>
          <w:sz w:val="28"/>
          <w:szCs w:val="28"/>
        </w:rPr>
        <w:t>-</w:t>
      </w:r>
    </w:p>
    <w:p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proofErr w:type="spellStart"/>
      <w:r w:rsidRPr="00651B50">
        <w:rPr>
          <w:sz w:val="28"/>
          <w:szCs w:val="28"/>
        </w:rPr>
        <w:t>лением</w:t>
      </w:r>
      <w:proofErr w:type="spellEnd"/>
    </w:p>
    <w:p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E76D74" w:rsidRDefault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в МФЦ**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="00F76C45" w:rsidRPr="002F112E">
        <w:rPr>
          <w:sz w:val="28"/>
          <w:szCs w:val="28"/>
        </w:rPr>
        <w:t xml:space="preserve">в личном кабинете на </w:t>
      </w:r>
      <w:r w:rsidR="004555F1" w:rsidRPr="002F112E">
        <w:rPr>
          <w:sz w:val="28"/>
          <w:szCs w:val="28"/>
        </w:rPr>
        <w:t xml:space="preserve">Едином портале </w:t>
      </w:r>
      <w:r w:rsidR="00F76C45" w:rsidRPr="002F112E">
        <w:rPr>
          <w:sz w:val="28"/>
          <w:szCs w:val="28"/>
        </w:rPr>
        <w:t>*</w:t>
      </w:r>
    </w:p>
    <w:p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по электронной почте.   </w:t>
      </w:r>
    </w:p>
    <w:p w:rsidR="0004620B" w:rsidRPr="00651B50" w:rsidRDefault="0004620B" w:rsidP="0004620B">
      <w:pPr>
        <w:rPr>
          <w:sz w:val="20"/>
          <w:szCs w:val="20"/>
        </w:rPr>
      </w:pPr>
      <w:r w:rsidRPr="00651B50">
        <w:rPr>
          <w:sz w:val="20"/>
          <w:szCs w:val="20"/>
        </w:rPr>
        <w:t xml:space="preserve">* в случае если заявление подано посредством </w:t>
      </w:r>
      <w:r w:rsidR="004555F1">
        <w:rPr>
          <w:sz w:val="20"/>
          <w:szCs w:val="20"/>
        </w:rPr>
        <w:t>Единого</w:t>
      </w:r>
      <w:r w:rsidR="00B668EA">
        <w:rPr>
          <w:sz w:val="20"/>
          <w:szCs w:val="20"/>
        </w:rPr>
        <w:t xml:space="preserve"> </w:t>
      </w:r>
      <w:r w:rsidRPr="00651B50">
        <w:rPr>
          <w:sz w:val="20"/>
          <w:szCs w:val="20"/>
        </w:rPr>
        <w:t>портала.</w:t>
      </w:r>
    </w:p>
    <w:p w:rsidR="0004620B" w:rsidRPr="00651B50" w:rsidRDefault="0004620B" w:rsidP="00794FE4">
      <w:pPr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** в случае если </w:t>
      </w:r>
      <w:proofErr w:type="gramStart"/>
      <w:r w:rsidRPr="00651B50">
        <w:rPr>
          <w:sz w:val="28"/>
          <w:szCs w:val="28"/>
        </w:rPr>
        <w:t>заявлено на предоставление муниципальной услуги подано</w:t>
      </w:r>
      <w:proofErr w:type="gramEnd"/>
      <w:r w:rsidRPr="00651B50">
        <w:rPr>
          <w:sz w:val="28"/>
          <w:szCs w:val="28"/>
        </w:rPr>
        <w:t xml:space="preserve"> через МФЦ.</w:t>
      </w:r>
    </w:p>
    <w:p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 xml:space="preserve"> «____»_______________20____г.                                ______________________</w:t>
      </w:r>
    </w:p>
    <w:p w:rsidR="0004620B" w:rsidRPr="00794FE4" w:rsidRDefault="0004620B" w:rsidP="0004620B">
      <w:pPr>
        <w:rPr>
          <w:sz w:val="20"/>
          <w:szCs w:val="20"/>
        </w:rPr>
      </w:pP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794FE4">
        <w:rPr>
          <w:sz w:val="20"/>
          <w:szCs w:val="20"/>
        </w:rPr>
        <w:t xml:space="preserve">(подпись)  </w:t>
      </w:r>
      <w:proofErr w:type="gramStart"/>
      <w:r w:rsidRPr="00794FE4">
        <w:rPr>
          <w:sz w:val="20"/>
          <w:szCs w:val="20"/>
        </w:rPr>
        <w:t>м</w:t>
      </w:r>
      <w:proofErr w:type="gramEnd"/>
      <w:r w:rsidRPr="00794FE4">
        <w:rPr>
          <w:sz w:val="20"/>
          <w:szCs w:val="20"/>
        </w:rPr>
        <w:t>.п.</w:t>
      </w:r>
    </w:p>
    <w:p w:rsidR="0004620B" w:rsidRPr="00651B50" w:rsidRDefault="0004620B" w:rsidP="0004620B">
      <w:pPr>
        <w:rPr>
          <w:sz w:val="28"/>
          <w:szCs w:val="28"/>
        </w:rPr>
        <w:sectPr w:rsidR="0004620B" w:rsidRPr="00651B50" w:rsidSect="00794FE4">
          <w:headerReference w:type="default" r:id="rId31"/>
          <w:pgSz w:w="11906" w:h="16838"/>
          <w:pgMar w:top="680" w:right="851" w:bottom="567" w:left="1418" w:header="567" w:footer="284" w:gutter="0"/>
          <w:cols w:space="708"/>
          <w:titlePg/>
          <w:docGrid w:linePitch="360"/>
        </w:sectPr>
      </w:pPr>
    </w:p>
    <w:p w:rsidR="0004620B" w:rsidRDefault="0004620B" w:rsidP="00183DC4">
      <w:pPr>
        <w:jc w:val="both"/>
        <w:rPr>
          <w:noProof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8"/>
      </w:tblGrid>
      <w:tr w:rsidR="00183DC4" w:rsidTr="00183DC4">
        <w:tc>
          <w:tcPr>
            <w:tcW w:w="5495" w:type="dxa"/>
          </w:tcPr>
          <w:p w:rsidR="00183DC4" w:rsidRDefault="00183DC4" w:rsidP="00183DC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58" w:type="dxa"/>
          </w:tcPr>
          <w:p w:rsidR="00183DC4" w:rsidRDefault="00183DC4" w:rsidP="00183DC4">
            <w:pPr>
              <w:rPr>
                <w:noProof/>
                <w:sz w:val="28"/>
                <w:szCs w:val="28"/>
              </w:rPr>
            </w:pPr>
            <w:r w:rsidRPr="00651B50">
              <w:rPr>
                <w:noProof/>
                <w:sz w:val="28"/>
                <w:szCs w:val="28"/>
              </w:rPr>
              <w:t>Приложение</w:t>
            </w:r>
            <w:r>
              <w:rPr>
                <w:noProof/>
                <w:sz w:val="28"/>
                <w:szCs w:val="28"/>
              </w:rPr>
              <w:t xml:space="preserve"> 2 </w:t>
            </w:r>
          </w:p>
          <w:p w:rsidR="00183DC4" w:rsidRDefault="00183DC4" w:rsidP="00183DC4">
            <w:pPr>
              <w:rPr>
                <w:noProof/>
                <w:sz w:val="28"/>
                <w:szCs w:val="28"/>
              </w:rPr>
            </w:pPr>
            <w:r w:rsidRPr="00651B50">
              <w:rPr>
                <w:noProof/>
                <w:sz w:val="28"/>
                <w:szCs w:val="28"/>
              </w:rPr>
              <w:t xml:space="preserve">к административному </w:t>
            </w:r>
            <w:r>
              <w:rPr>
                <w:noProof/>
                <w:sz w:val="28"/>
                <w:szCs w:val="28"/>
              </w:rPr>
              <w:t>р</w:t>
            </w:r>
            <w:r w:rsidRPr="00651B50">
              <w:rPr>
                <w:noProof/>
                <w:sz w:val="28"/>
                <w:szCs w:val="28"/>
              </w:rPr>
              <w:t>егламенту</w:t>
            </w:r>
          </w:p>
        </w:tc>
      </w:tr>
    </w:tbl>
    <w:p w:rsidR="00183DC4" w:rsidRDefault="00183DC4" w:rsidP="00183DC4">
      <w:pPr>
        <w:jc w:val="both"/>
        <w:rPr>
          <w:noProof/>
          <w:sz w:val="28"/>
          <w:szCs w:val="28"/>
        </w:rPr>
      </w:pPr>
    </w:p>
    <w:p w:rsidR="00183DC4" w:rsidRDefault="00183DC4" w:rsidP="00183DC4">
      <w:pPr>
        <w:jc w:val="both"/>
        <w:rPr>
          <w:noProof/>
          <w:sz w:val="28"/>
          <w:szCs w:val="28"/>
        </w:rPr>
      </w:pPr>
    </w:p>
    <w:p w:rsidR="00183DC4" w:rsidRPr="00651B50" w:rsidRDefault="00183DC4" w:rsidP="00183DC4">
      <w:pPr>
        <w:jc w:val="both"/>
        <w:rPr>
          <w:noProof/>
          <w:sz w:val="28"/>
          <w:szCs w:val="28"/>
        </w:rPr>
      </w:pPr>
    </w:p>
    <w:p w:rsidR="0004620B" w:rsidRPr="00651B50" w:rsidRDefault="0004620B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>БЛОК-СХЕМА</w:t>
      </w:r>
    </w:p>
    <w:p w:rsidR="0004620B" w:rsidRPr="00651B50" w:rsidRDefault="0004620B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04620B" w:rsidRPr="00651B50" w:rsidRDefault="0004620B" w:rsidP="0004620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04620B" w:rsidRPr="00651B50" w:rsidRDefault="00182095" w:rsidP="0004620B">
      <w:pPr>
        <w:pStyle w:val="3"/>
        <w:rPr>
          <w:b w:val="0"/>
          <w:sz w:val="28"/>
          <w:szCs w:val="28"/>
        </w:rPr>
      </w:pPr>
      <w:bookmarkStart w:id="16" w:name="_GoBack"/>
      <w:bookmarkEnd w:id="16"/>
      <w:r w:rsidRPr="00182095">
        <w:rPr>
          <w:noProof/>
        </w:rPr>
        <w:pict>
          <v:rect id="Rectangle 76" o:spid="_x0000_s1026" style="position:absolute;margin-left:-3.1pt;margin-top:10.5pt;width:467.45pt;height:7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9KgIAAEk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">
            <v:textbox>
              <w:txbxContent>
                <w:p w:rsidR="00FC4B21" w:rsidRPr="008E52DF" w:rsidRDefault="00E94D4F" w:rsidP="000462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/>
                      <w:bCs/>
                      <w:sz w:val="28"/>
                      <w:szCs w:val="28"/>
                      <w:lang w:val="en-US" w:eastAsia="en-US"/>
                    </w:rPr>
                    <w:t>I</w:t>
                  </w:r>
                  <w:r w:rsidR="00FC4B21" w:rsidRPr="008E52DF">
                    <w:rPr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FC4B21" w:rsidRPr="00E94D4F" w:rsidRDefault="00FC4B21" w:rsidP="0004620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C4B21" w:rsidRDefault="00FC4B21" w:rsidP="0004620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FC4B21" w:rsidRDefault="00FC4B21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FC4B21" w:rsidRDefault="00FC4B21" w:rsidP="0004620B"/>
              </w:txbxContent>
            </v:textbox>
          </v:rect>
        </w:pict>
      </w:r>
    </w:p>
    <w:p w:rsidR="0004620B" w:rsidRPr="00651B50" w:rsidRDefault="0004620B" w:rsidP="0004620B">
      <w:pPr>
        <w:rPr>
          <w:vanish/>
          <w:sz w:val="28"/>
          <w:szCs w:val="28"/>
        </w:rPr>
      </w:pPr>
    </w:p>
    <w:p w:rsidR="0004620B" w:rsidRPr="00651B50" w:rsidRDefault="0004620B" w:rsidP="0004620B">
      <w:pPr>
        <w:rPr>
          <w:iCs/>
          <w:sz w:val="28"/>
          <w:szCs w:val="28"/>
        </w:rPr>
      </w:pPr>
    </w:p>
    <w:p w:rsidR="0004620B" w:rsidRPr="00651B50" w:rsidRDefault="0004620B" w:rsidP="0004620B">
      <w:pPr>
        <w:rPr>
          <w:iCs/>
          <w:sz w:val="28"/>
          <w:szCs w:val="28"/>
        </w:rPr>
      </w:pPr>
    </w:p>
    <w:p w:rsidR="0004620B" w:rsidRPr="00651B50" w:rsidRDefault="0004620B" w:rsidP="0004620B">
      <w:pPr>
        <w:tabs>
          <w:tab w:val="left" w:pos="6585"/>
        </w:tabs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ab/>
      </w:r>
    </w:p>
    <w:p w:rsidR="0004620B" w:rsidRPr="00651B50" w:rsidRDefault="00183DC4" w:rsidP="0004620B">
      <w:pPr>
        <w:rPr>
          <w:iCs/>
          <w:sz w:val="28"/>
          <w:szCs w:val="28"/>
        </w:rPr>
      </w:pPr>
      <w:r w:rsidRPr="001820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1049" type="#_x0000_t32" style="position:absolute;margin-left:127.55pt;margin-top:3.7pt;width:0;height:1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KjMgIAAF4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">
            <v:stroke endarrow="block"/>
          </v:shape>
        </w:pict>
      </w:r>
    </w:p>
    <w:p w:rsidR="0004620B" w:rsidRPr="00651B50" w:rsidRDefault="00011873" w:rsidP="0004620B">
      <w:pPr>
        <w:rPr>
          <w:iCs/>
          <w:sz w:val="28"/>
          <w:szCs w:val="28"/>
        </w:rPr>
      </w:pPr>
      <w:r w:rsidRPr="00182095">
        <w:rPr>
          <w:noProof/>
        </w:rPr>
        <w:pict>
          <v:rect id="Rectangle 78" o:spid="_x0000_s1027" style="position:absolute;margin-left:298.5pt;margin-top:6.7pt;width:195.95pt;height:5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p3KgIAAFA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">
            <v:textbox>
              <w:txbxContent>
                <w:p w:rsidR="00FC4B21" w:rsidRPr="00BA508B" w:rsidRDefault="00FC4B21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</w:rPr>
                    <w:t>Возврат заявления и представленных документов</w:t>
                  </w:r>
                </w:p>
                <w:p w:rsidR="00FC4B21" w:rsidRDefault="00FC4B21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FC4B21" w:rsidRDefault="00FC4B21" w:rsidP="0004620B"/>
              </w:txbxContent>
            </v:textbox>
          </v:rect>
        </w:pict>
      </w:r>
      <w:r w:rsidR="00183DC4" w:rsidRPr="00182095">
        <w:rPr>
          <w:noProof/>
        </w:rPr>
        <w:pict>
          <v:rect id="Rectangle 79" o:spid="_x0000_s1028" style="position:absolute;margin-left:-35.6pt;margin-top:1.9pt;width:304.05pt;height:5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lOLAIAAFA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">
            <v:textbox>
              <w:txbxContent>
                <w:p w:rsidR="00FC4B21" w:rsidRPr="00BA508B" w:rsidRDefault="00FC4B21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sz w:val="26"/>
                      <w:szCs w:val="26"/>
                    </w:rPr>
                    <w:t>Рассмотрение заявления и представленных документов</w:t>
                  </w:r>
                </w:p>
                <w:p w:rsidR="00FC4B21" w:rsidRDefault="00FC4B21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FC4B21" w:rsidRDefault="00FC4B21" w:rsidP="0004620B"/>
              </w:txbxContent>
            </v:textbox>
          </v:rect>
        </w:pict>
      </w:r>
    </w:p>
    <w:p w:rsidR="0004620B" w:rsidRPr="00651B50" w:rsidRDefault="00182095" w:rsidP="0004620B">
      <w:pPr>
        <w:rPr>
          <w:iCs/>
          <w:sz w:val="28"/>
          <w:szCs w:val="28"/>
        </w:rPr>
      </w:pPr>
      <w:r w:rsidRPr="00182095">
        <w:rPr>
          <w:noProof/>
        </w:rPr>
        <w:pict>
          <v:shape id="AutoShape 80" o:spid="_x0000_s1048" type="#_x0000_t32" style="position:absolute;margin-left:268.45pt;margin-top:15.85pt;width:30.0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mC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">
            <v:stroke endarrow="block"/>
          </v:shape>
        </w:pict>
      </w:r>
    </w:p>
    <w:p w:rsidR="0004620B" w:rsidRPr="00651B50" w:rsidRDefault="0004620B" w:rsidP="000462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4620B" w:rsidRPr="00651B50" w:rsidRDefault="00182095" w:rsidP="000462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82095">
        <w:rPr>
          <w:noProof/>
        </w:rPr>
        <w:pict>
          <v:shape id="AutoShape 81" o:spid="_x0000_s1047" type="#_x0000_t32" style="position:absolute;left:0;text-align:left;margin-left:455pt;margin-top:71.35pt;width:.05pt;height:15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m5NgIAAGE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">
            <v:stroke endarrow="block"/>
          </v:shape>
        </w:pict>
      </w:r>
      <w:r w:rsidRPr="00182095">
        <w:rPr>
          <w:noProof/>
        </w:rPr>
        <w:pict>
          <v:shape id="AutoShape 83" o:spid="_x0000_s1046" type="#_x0000_t32" style="position:absolute;left:0;text-align:left;margin-left:335.45pt;margin-top:339.9pt;width:.6pt;height:1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+dIgIAAD8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"/>
        </w:pict>
      </w:r>
      <w:r w:rsidRPr="00182095">
        <w:rPr>
          <w:noProof/>
        </w:rPr>
        <w:pict>
          <v:shape id="AutoShape 84" o:spid="_x0000_s1045" type="#_x0000_t32" style="position:absolute;left:0;text-align:left;margin-left:396.15pt;margin-top:351.2pt;width:0;height:2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nB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Gk&#10;SAczejx4HUujeR4I6o0rwK9SWxtapCf1Yp40/eaQ0lVL1J5H79ezgeAsRCTvQsLGGSiz6z9rBj4E&#10;CkS2To3tQkrgAZ3iUM63ofCTR3Q4pHA6uZ9nd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">
            <v:stroke endarrow="block"/>
          </v:shape>
        </w:pict>
      </w:r>
      <w:r w:rsidRPr="00182095">
        <w:rPr>
          <w:noProof/>
        </w:rPr>
        <w:pict>
          <v:shape id="AutoShape 85" o:spid="_x0000_s1044" type="#_x0000_t32" style="position:absolute;left:0;text-align:left;margin-left:80pt;margin-top:350.55pt;width:0;height:22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Ua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">
            <v:stroke endarrow="block"/>
          </v:shape>
        </w:pict>
      </w:r>
      <w:r w:rsidRPr="00182095">
        <w:rPr>
          <w:noProof/>
        </w:rPr>
        <w:pict>
          <v:shape id="AutoShape 86" o:spid="_x0000_s1043" type="#_x0000_t32" style="position:absolute;left:0;text-align:left;margin-left:80pt;margin-top:350.55pt;width:316.15pt;height: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"/>
        </w:pict>
      </w:r>
      <w:r w:rsidRPr="00182095">
        <w:rPr>
          <w:noProof/>
        </w:rPr>
        <w:pict>
          <v:shape id="AutoShape 87" o:spid="_x0000_s1042" type="#_x0000_t32" style="position:absolute;left:0;text-align:left;margin-left:361.1pt;margin-top:138.95pt;width:93.9pt;height:.6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"/>
        </w:pict>
      </w:r>
      <w:r w:rsidRPr="00182095">
        <w:rPr>
          <w:noProof/>
        </w:rPr>
        <w:pict>
          <v:shape id="AutoShape 88" o:spid="_x0000_s1041" type="#_x0000_t32" style="position:absolute;left:0;text-align:left;margin-left:361.1pt;margin-top:71.35pt;width:93.9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rU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Fwi9o0DaHuFLujB+RnuSrflb0u0VSlS2RDQ/Rb2cNyYnPiN6l+IvVUGY/fFEMYggU&#10;CNs61ab3kLAHdAqknG+k8JNDFD4myTKdPQB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"/>
        </w:pict>
      </w:r>
      <w:r w:rsidRPr="00182095">
        <w:rPr>
          <w:noProof/>
        </w:rPr>
        <w:pict>
          <v:shape id="AutoShape 89" o:spid="_x0000_s1040" type="#_x0000_t32" style="position:absolute;left:0;text-align:left;margin-left:-26.45pt;margin-top:127.05pt;width:35.4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">
            <v:stroke endarrow="block"/>
          </v:shape>
        </w:pict>
      </w:r>
      <w:r w:rsidRPr="00182095">
        <w:rPr>
          <w:noProof/>
        </w:rPr>
        <w:pict>
          <v:shape id="AutoShape 90" o:spid="_x0000_s1039" type="#_x0000_t32" style="position:absolute;left:0;text-align:left;margin-left:-26.45pt;margin-top:191.55pt;width:35.4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">
            <v:stroke endarrow="block"/>
          </v:shape>
        </w:pict>
      </w:r>
      <w:r w:rsidRPr="00182095">
        <w:rPr>
          <w:noProof/>
        </w:rPr>
        <w:pict>
          <v:shape id="AutoShape 91" o:spid="_x0000_s1038" type="#_x0000_t32" style="position:absolute;left:0;text-align:left;margin-left:-26.45pt;margin-top:71.35pt;width:35.4pt;height:.6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wiPQIAAGoEAAAOAAAAZHJzL2Uyb0RvYy54bWysVMGO2jAQvVfqP1i+QxIaW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">
            <v:stroke endarrow="block"/>
          </v:shape>
        </w:pict>
      </w:r>
      <w:r w:rsidRPr="00182095">
        <w:rPr>
          <w:noProof/>
        </w:rPr>
        <w:pict>
          <v:shape id="AutoShape 92" o:spid="_x0000_s1037" type="#_x0000_t32" style="position:absolute;left:0;text-align:left;margin-left:-26.45pt;margin-top:41.1pt;width:0;height:150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t3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"/>
        </w:pict>
      </w:r>
      <w:r w:rsidRPr="00182095">
        <w:rPr>
          <w:noProof/>
        </w:rPr>
        <w:pict>
          <v:shape id="AutoShape 93" o:spid="_x0000_s1036" type="#_x0000_t32" style="position:absolute;left:0;text-align:left;margin-left:127.55pt;margin-top:7.75pt;width:0;height: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8h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j5Ei&#10;HYzo8eB1rIyWd4Gf3rgc3Eq1s6FDelIv5knTbw4pXbZENTx6v54NBGchInkXEjbOQJV9/1kz8CFQ&#10;IJJ1qm0XUgIN6BRncr7NhJ88osMhhdMsvV/O4r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">
            <v:stroke endarrow="block"/>
          </v:shape>
        </w:pict>
      </w:r>
      <w:r w:rsidRPr="00182095">
        <w:rPr>
          <w:noProof/>
        </w:rPr>
        <w:pict>
          <v:rect id="Rectangle 95" o:spid="_x0000_s1031" style="position:absolute;left:0;text-align:left;margin-left:8.95pt;margin-top:174.75pt;width:352.15pt;height:45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">
            <v:textbox>
              <w:txbxContent>
                <w:p w:rsidR="00FC4B21" w:rsidRPr="00BA508B" w:rsidRDefault="00FC4B21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Решения об отказе </w:t>
                  </w:r>
                  <w:r w:rsidRPr="00BA508B">
                    <w:rPr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BA508B">
                    <w:rPr>
                      <w:sz w:val="26"/>
                      <w:szCs w:val="26"/>
                    </w:rPr>
                    <w:t>и</w:t>
                  </w:r>
                  <w:proofErr w:type="gramEnd"/>
                  <w:r w:rsidRPr="00BA508B">
                    <w:rPr>
                      <w:sz w:val="26"/>
                      <w:szCs w:val="26"/>
                    </w:rPr>
                    <w:t xml:space="preserve"> соглашения о перераспределении земель и (или) земельных участков</w:t>
                  </w:r>
                </w:p>
                <w:p w:rsidR="00FC4B21" w:rsidRDefault="00FC4B21" w:rsidP="0004620B"/>
              </w:txbxContent>
            </v:textbox>
          </v:rect>
        </w:pict>
      </w:r>
      <w:r w:rsidRPr="00182095">
        <w:rPr>
          <w:noProof/>
        </w:rPr>
        <w:pict>
          <v:rect id="Rectangle 96" o:spid="_x0000_s1032" style="position:absolute;left:0;text-align:left;margin-left:8.95pt;margin-top:104.15pt;width:352.15pt;height:6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">
            <v:textbox>
              <w:txbxContent>
                <w:p w:rsidR="00FC4B21" w:rsidRPr="00BA508B" w:rsidRDefault="00FC4B21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Согласия на заключение </w:t>
                  </w:r>
                  <w:r w:rsidRPr="00E73489">
                    <w:rPr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FC4B21" w:rsidRDefault="00FC4B21" w:rsidP="0004620B"/>
              </w:txbxContent>
            </v:textbox>
          </v:rect>
        </w:pict>
      </w:r>
      <w:r w:rsidRPr="00182095">
        <w:rPr>
          <w:noProof/>
        </w:rPr>
        <w:pict>
          <v:rect id="Rectangle 97" o:spid="_x0000_s1033" style="position:absolute;left:0;text-align:left;margin-left:8.95pt;margin-top:50.35pt;width:352.15pt;height:45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">
            <v:textbox>
              <w:txbxContent>
                <w:p w:rsidR="00FC4B21" w:rsidRDefault="00FC4B21" w:rsidP="0004620B">
                  <w:pPr>
                    <w:jc w:val="both"/>
                    <w:rPr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eastAsia="Calibri"/>
                      <w:sz w:val="26"/>
                      <w:szCs w:val="26"/>
                      <w:lang w:eastAsia="en-US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sz w:val="28"/>
                      <w:szCs w:val="28"/>
                    </w:rPr>
                    <w:t xml:space="preserve"> заявителю</w:t>
                  </w:r>
                </w:p>
                <w:p w:rsidR="00FC4B21" w:rsidRDefault="00FC4B21" w:rsidP="0004620B"/>
              </w:txbxContent>
            </v:textbox>
          </v:rect>
        </w:pict>
      </w:r>
    </w:p>
    <w:p w:rsidR="0004620B" w:rsidRPr="00651B50" w:rsidRDefault="00183DC4" w:rsidP="0004620B">
      <w:pPr>
        <w:rPr>
          <w:szCs w:val="28"/>
        </w:rPr>
      </w:pPr>
      <w:r w:rsidRPr="00182095">
        <w:rPr>
          <w:rFonts w:ascii="Arial" w:hAnsi="Arial"/>
          <w:noProof/>
          <w:sz w:val="20"/>
          <w:szCs w:val="20"/>
        </w:rPr>
        <w:pict>
          <v:rect id="Rectangle 94" o:spid="_x0000_s1030" style="position:absolute;margin-left:-35.6pt;margin-top:.15pt;width:304.05pt;height:24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">
            <v:textbox>
              <w:txbxContent>
                <w:p w:rsidR="00FC4B21" w:rsidRPr="00BA508B" w:rsidRDefault="00FC4B21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 w:rsidRPr="00BA508B">
                    <w:rPr>
                      <w:rFonts w:eastAsia="Calibri"/>
                      <w:sz w:val="26"/>
                      <w:szCs w:val="26"/>
                      <w:lang w:eastAsia="en-US"/>
                    </w:rPr>
                    <w:t>Подготовка и выдача (направление) заявителю</w:t>
                  </w:r>
                </w:p>
                <w:p w:rsidR="00FC4B21" w:rsidRDefault="00FC4B21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FC4B21" w:rsidRDefault="00FC4B21" w:rsidP="0004620B"/>
              </w:txbxContent>
            </v:textbox>
          </v:rect>
        </w:pict>
      </w:r>
    </w:p>
    <w:p w:rsidR="0004620B" w:rsidRPr="00BB7AEA" w:rsidRDefault="00182095" w:rsidP="0004620B">
      <w:pPr>
        <w:pStyle w:val="ConsPlusNormal"/>
        <w:spacing w:line="288" w:lineRule="auto"/>
        <w:ind w:left="5103" w:firstLine="0"/>
        <w:jc w:val="both"/>
      </w:pPr>
      <w:r>
        <w:rPr>
          <w:noProof/>
        </w:rPr>
        <w:pict>
          <v:rect id="Rectangle 98" o:spid="_x0000_s1034" style="position:absolute;left:0;text-align:left;margin-left:268.45pt;margin-top:343.2pt;width:216.2pt;height:77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">
            <v:textbox>
              <w:txbxContent>
                <w:p w:rsidR="00FC4B21" w:rsidRPr="00090A25" w:rsidRDefault="00FC4B21" w:rsidP="0004620B">
                  <w:pPr>
                    <w:jc w:val="center"/>
                    <w:rPr>
                      <w:iCs/>
                    </w:rPr>
                  </w:pPr>
                  <w:r w:rsidRPr="00090A25">
                    <w:rPr>
                      <w:rFonts w:eastAsia="Calibri"/>
                      <w:lang w:eastAsia="en-US"/>
                    </w:rPr>
                    <w:t xml:space="preserve">Направление заявителю отказа </w:t>
                  </w:r>
                  <w:r w:rsidRPr="00090A25">
                    <w:t>в заключени</w:t>
                  </w:r>
                  <w:proofErr w:type="gramStart"/>
                  <w:r w:rsidRPr="00090A25">
                    <w:t>и</w:t>
                  </w:r>
                  <w:proofErr w:type="gramEnd"/>
                  <w:r w:rsidRPr="00090A25">
                    <w:t xml:space="preserve"> соглашения о перераспределении земельных участков</w:t>
                  </w:r>
                </w:p>
                <w:p w:rsidR="00FC4B21" w:rsidRDefault="00FC4B21" w:rsidP="0004620B"/>
              </w:txbxContent>
            </v:textbox>
          </v:rect>
        </w:pict>
      </w:r>
      <w:r>
        <w:rPr>
          <w:noProof/>
        </w:rPr>
        <w:pict>
          <v:rect id="Rectangle 99" o:spid="_x0000_s1035" style="position:absolute;left:0;text-align:left;margin-left:-32.3pt;margin-top:343.2pt;width:216.2pt;height:7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">
            <v:textbox>
              <w:txbxContent>
                <w:p w:rsidR="00FC4B21" w:rsidRPr="00090A25" w:rsidRDefault="00FC4B21" w:rsidP="0004620B">
                  <w:pPr>
                    <w:jc w:val="center"/>
                  </w:pPr>
                  <w:r w:rsidRPr="00090A25">
                    <w:rPr>
                      <w:rFonts w:eastAsia="Calibri"/>
                      <w:lang w:eastAsia="en-US"/>
                    </w:rPr>
                    <w:t>Н</w:t>
                  </w:r>
                  <w:r w:rsidRPr="00090A25">
                    <w:t>аправление заявителю подписанных экземпляров проекта соглашения о перераспределении земельных участков заявителю для подписания</w:t>
                  </w:r>
                </w:p>
              </w:txbxContent>
            </v:textbox>
          </v:rect>
        </w:pict>
      </w:r>
    </w:p>
    <w:p w:rsidR="0004620B" w:rsidRDefault="0004620B" w:rsidP="0004620B"/>
    <w:p w:rsidR="0004620B" w:rsidRPr="00987200" w:rsidRDefault="0004620B" w:rsidP="0004620B"/>
    <w:p w:rsidR="00F20204" w:rsidRPr="0004620B" w:rsidRDefault="0055257E" w:rsidP="0004620B">
      <w:r w:rsidRPr="00182095">
        <w:rPr>
          <w:rFonts w:ascii="Arial" w:hAnsi="Arial"/>
          <w:noProof/>
          <w:sz w:val="20"/>
          <w:szCs w:val="20"/>
        </w:rPr>
        <w:pict>
          <v:rect id="Rectangle 82" o:spid="_x0000_s1029" style="position:absolute;margin-left:155.1pt;margin-top:157.25pt;width:346.85pt;height:111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">
            <v:textbox>
              <w:txbxContent>
                <w:p w:rsidR="00FC4B21" w:rsidRPr="008E52DF" w:rsidRDefault="00FC4B21" w:rsidP="000462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E52DF">
                    <w:rPr>
                      <w:rFonts w:eastAsia="Calibri"/>
                      <w:b/>
                      <w:sz w:val="26"/>
                      <w:szCs w:val="26"/>
                      <w:lang w:val="en-US" w:eastAsia="en-US"/>
                    </w:rPr>
                    <w:t>II</w:t>
                  </w:r>
                  <w:r w:rsidRPr="008E52DF">
                    <w:rPr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:rsidR="00FC4B21" w:rsidRDefault="00FC4B21" w:rsidP="0004620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C4B21" w:rsidRPr="00CF5569" w:rsidRDefault="00FC4B21" w:rsidP="0004620B">
                  <w:pPr>
                    <w:jc w:val="center"/>
                    <w:rPr>
                      <w:rFonts w:eastAsia="MS Mincho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8415FB">
                    <w:rPr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sz w:val="26"/>
                      <w:szCs w:val="26"/>
                    </w:rPr>
                    <w:t xml:space="preserve">в Уполномоченный орган </w:t>
                  </w:r>
                  <w:r>
                    <w:rPr>
                      <w:sz w:val="26"/>
                      <w:szCs w:val="26"/>
                    </w:rPr>
                    <w:t>выписки из ЕГРН о правах на</w:t>
                  </w:r>
                  <w:r w:rsidRPr="008415FB">
                    <w:rPr>
                      <w:sz w:val="26"/>
                      <w:szCs w:val="26"/>
                    </w:rPr>
                    <w:t xml:space="preserve"> земельн</w:t>
                  </w:r>
                  <w:r>
                    <w:rPr>
                      <w:sz w:val="26"/>
                      <w:szCs w:val="26"/>
                    </w:rPr>
                    <w:t>ый</w:t>
                  </w:r>
                  <w:r w:rsidRPr="008415FB">
                    <w:rPr>
                      <w:sz w:val="26"/>
                      <w:szCs w:val="26"/>
                    </w:rPr>
                    <w:t xml:space="preserve"> участ</w:t>
                  </w:r>
                  <w:r>
                    <w:rPr>
                      <w:sz w:val="26"/>
                      <w:szCs w:val="26"/>
                    </w:rPr>
                    <w:t>ок</w:t>
                  </w:r>
                  <w:r w:rsidRPr="008415FB">
                    <w:rPr>
                      <w:sz w:val="26"/>
                      <w:szCs w:val="26"/>
                    </w:rPr>
                    <w:t xml:space="preserve"> или земельны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Pr="008415FB">
                    <w:rPr>
                      <w:sz w:val="26"/>
                      <w:szCs w:val="26"/>
                    </w:rPr>
                    <w:t xml:space="preserve"> участк</w:t>
                  </w:r>
                  <w:r>
                    <w:rPr>
                      <w:sz w:val="26"/>
                      <w:szCs w:val="26"/>
                    </w:rPr>
                    <w:t>и</w:t>
                  </w:r>
                  <w:r w:rsidRPr="008415FB">
                    <w:rPr>
                      <w:sz w:val="26"/>
                      <w:szCs w:val="26"/>
                    </w:rPr>
                    <w:t>, образуемы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Pr="008415FB">
                    <w:rPr>
                      <w:sz w:val="26"/>
                      <w:szCs w:val="26"/>
                    </w:rPr>
                    <w:t xml:space="preserve"> в результате перераспределения</w:t>
                  </w:r>
                </w:p>
                <w:p w:rsidR="00FC4B21" w:rsidRPr="00BA508B" w:rsidRDefault="00FC4B21" w:rsidP="0004620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4B21" w:rsidRDefault="00FC4B21" w:rsidP="0004620B">
                  <w:pPr>
                    <w:rPr>
                      <w:iCs/>
                      <w:sz w:val="26"/>
                      <w:szCs w:val="26"/>
                    </w:rPr>
                  </w:pPr>
                </w:p>
                <w:p w:rsidR="00FC4B21" w:rsidRDefault="00FC4B21" w:rsidP="0004620B"/>
              </w:txbxContent>
            </v:textbox>
          </v:rect>
        </w:pict>
      </w:r>
    </w:p>
    <w:sectPr w:rsidR="00F20204" w:rsidRPr="0004620B" w:rsidSect="00987200">
      <w:headerReference w:type="first" r:id="rId32"/>
      <w:pgSz w:w="11906" w:h="16838" w:code="9"/>
      <w:pgMar w:top="851" w:right="851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7F" w:rsidRDefault="00BB6B7F" w:rsidP="004974DA">
      <w:r>
        <w:separator/>
      </w:r>
    </w:p>
  </w:endnote>
  <w:endnote w:type="continuationSeparator" w:id="0">
    <w:p w:rsidR="00BB6B7F" w:rsidRDefault="00BB6B7F" w:rsidP="0049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21" w:rsidRDefault="00FC4B21" w:rsidP="008C52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7F" w:rsidRDefault="00BB6B7F" w:rsidP="004974DA">
      <w:r>
        <w:separator/>
      </w:r>
    </w:p>
  </w:footnote>
  <w:footnote w:type="continuationSeparator" w:id="0">
    <w:p w:rsidR="00BB6B7F" w:rsidRDefault="00BB6B7F" w:rsidP="0049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21" w:rsidRPr="002423B0" w:rsidRDefault="00FC4B21" w:rsidP="008C5247">
    <w:pPr>
      <w:pStyle w:val="ad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21" w:rsidRDefault="00FC4B2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18D"/>
    <w:multiLevelType w:val="multilevel"/>
    <w:tmpl w:val="A404C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C62E8A"/>
    <w:multiLevelType w:val="hybridMultilevel"/>
    <w:tmpl w:val="E66E9432"/>
    <w:lvl w:ilvl="0" w:tplc="C9E038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56E6"/>
    <w:multiLevelType w:val="hybridMultilevel"/>
    <w:tmpl w:val="3D80C44E"/>
    <w:lvl w:ilvl="0" w:tplc="692AF6B8">
      <w:start w:val="1"/>
      <w:numFmt w:val="decimal"/>
      <w:lvlText w:val="%1."/>
      <w:lvlJc w:val="left"/>
      <w:pPr>
        <w:ind w:left="1117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6B0D93"/>
    <w:multiLevelType w:val="hybridMultilevel"/>
    <w:tmpl w:val="01B87226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4DA"/>
    <w:rsid w:val="00011873"/>
    <w:rsid w:val="0003287A"/>
    <w:rsid w:val="0004620B"/>
    <w:rsid w:val="00062930"/>
    <w:rsid w:val="00080F47"/>
    <w:rsid w:val="0011778C"/>
    <w:rsid w:val="00120DCA"/>
    <w:rsid w:val="00123748"/>
    <w:rsid w:val="001459B8"/>
    <w:rsid w:val="00182095"/>
    <w:rsid w:val="00183DC4"/>
    <w:rsid w:val="0018487A"/>
    <w:rsid w:val="001D7DF8"/>
    <w:rsid w:val="00200354"/>
    <w:rsid w:val="00264A65"/>
    <w:rsid w:val="00272791"/>
    <w:rsid w:val="0028218D"/>
    <w:rsid w:val="002B5087"/>
    <w:rsid w:val="002F112E"/>
    <w:rsid w:val="00303ACD"/>
    <w:rsid w:val="00322FCA"/>
    <w:rsid w:val="003B374A"/>
    <w:rsid w:val="004555F1"/>
    <w:rsid w:val="004974DA"/>
    <w:rsid w:val="004D516A"/>
    <w:rsid w:val="004E7F64"/>
    <w:rsid w:val="0055257E"/>
    <w:rsid w:val="005804F9"/>
    <w:rsid w:val="005A33C6"/>
    <w:rsid w:val="00654E27"/>
    <w:rsid w:val="00660004"/>
    <w:rsid w:val="00662B55"/>
    <w:rsid w:val="006A7BD1"/>
    <w:rsid w:val="006E028D"/>
    <w:rsid w:val="006E5782"/>
    <w:rsid w:val="007212C2"/>
    <w:rsid w:val="00732272"/>
    <w:rsid w:val="00761E5E"/>
    <w:rsid w:val="007715BA"/>
    <w:rsid w:val="00794FE4"/>
    <w:rsid w:val="007C2380"/>
    <w:rsid w:val="007D0769"/>
    <w:rsid w:val="00853D46"/>
    <w:rsid w:val="008C5247"/>
    <w:rsid w:val="008D0379"/>
    <w:rsid w:val="008D037C"/>
    <w:rsid w:val="008D1BC0"/>
    <w:rsid w:val="008D4FBA"/>
    <w:rsid w:val="00900528"/>
    <w:rsid w:val="00937EE3"/>
    <w:rsid w:val="00967C85"/>
    <w:rsid w:val="00987200"/>
    <w:rsid w:val="009A4CF2"/>
    <w:rsid w:val="009C709A"/>
    <w:rsid w:val="009F082B"/>
    <w:rsid w:val="009F42ED"/>
    <w:rsid w:val="00A02534"/>
    <w:rsid w:val="00A271CF"/>
    <w:rsid w:val="00AA73CF"/>
    <w:rsid w:val="00B50FBF"/>
    <w:rsid w:val="00B51B74"/>
    <w:rsid w:val="00B668EA"/>
    <w:rsid w:val="00BB2158"/>
    <w:rsid w:val="00BB6B7F"/>
    <w:rsid w:val="00BC1ED8"/>
    <w:rsid w:val="00BC6726"/>
    <w:rsid w:val="00C907E8"/>
    <w:rsid w:val="00CB5C05"/>
    <w:rsid w:val="00D715FC"/>
    <w:rsid w:val="00D94480"/>
    <w:rsid w:val="00E10D10"/>
    <w:rsid w:val="00E10F08"/>
    <w:rsid w:val="00E76D74"/>
    <w:rsid w:val="00E94D4F"/>
    <w:rsid w:val="00EA7E3F"/>
    <w:rsid w:val="00EC721D"/>
    <w:rsid w:val="00EF44A5"/>
    <w:rsid w:val="00F15EAB"/>
    <w:rsid w:val="00F20204"/>
    <w:rsid w:val="00F41947"/>
    <w:rsid w:val="00F4483F"/>
    <w:rsid w:val="00F76C45"/>
    <w:rsid w:val="00FC09DB"/>
    <w:rsid w:val="00FC27F5"/>
    <w:rsid w:val="00FC4B21"/>
    <w:rsid w:val="00FE3B42"/>
    <w:rsid w:val="00FE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AutoShape 93"/>
        <o:r id="V:Rule16" type="connector" idref="#AutoShape 91"/>
        <o:r id="V:Rule17" type="connector" idref="#AutoShape 90"/>
        <o:r id="V:Rule18" type="connector" idref="#AutoShape 77"/>
        <o:r id="V:Rule19" type="connector" idref="#AutoShape 88"/>
        <o:r id="V:Rule20" type="connector" idref="#AutoShape 92"/>
        <o:r id="V:Rule21" type="connector" idref="#AutoShape 86"/>
        <o:r id="V:Rule22" type="connector" idref="#AutoShape 81"/>
        <o:r id="V:Rule23" type="connector" idref="#AutoShape 84"/>
        <o:r id="V:Rule24" type="connector" idref="#AutoShape 87"/>
        <o:r id="V:Rule25" type="connector" idref="#AutoShape 83"/>
        <o:r id="V:Rule26" type="connector" idref="#AutoShape 85"/>
        <o:r id="V:Rule27" type="connector" idref="#AutoShape 89"/>
        <o:r id="V:Rule28" type="connector" idref="#AutoShape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link w:val="af4"/>
    <w:uiPriority w:val="34"/>
    <w:qFormat/>
    <w:rsid w:val="00900528"/>
    <w:pPr>
      <w:ind w:left="720"/>
      <w:contextualSpacing/>
    </w:pPr>
  </w:style>
  <w:style w:type="character" w:customStyle="1" w:styleId="af4">
    <w:name w:val="Абзац списка Знак"/>
    <w:basedOn w:val="a0"/>
    <w:link w:val="af3"/>
    <w:uiPriority w:val="34"/>
    <w:rsid w:val="00145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1459B8"/>
    <w:rPr>
      <w:i/>
      <w:iCs/>
    </w:rPr>
  </w:style>
  <w:style w:type="table" w:styleId="af6">
    <w:name w:val="Table Grid"/>
    <w:basedOn w:val="a1"/>
    <w:uiPriority w:val="59"/>
    <w:rsid w:val="004D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51285ECB139E5ED25BD13F215D46FDDCE060AAF4D7D1C7CCFF02E331B3D10A68C307B2587CA2D3018AB85910156C95E6C15448D9x022L" TargetMode="External"/><Relationship Id="rId18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26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arnogamfc@rambler.ru" TargetMode="External"/><Relationship Id="rId17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25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9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35.ru." TargetMode="External"/><Relationship Id="rId24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arnoga-region.ru/images/stories/arhiv/PS/2022/72.zip" TargetMode="External"/><Relationship Id="rId23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28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5tarnogskij.gosuslugi.ru." TargetMode="External"/><Relationship Id="rId14" Type="http://schemas.openxmlformats.org/officeDocument/2006/relationships/hyperlink" Target="consultantplus://offline/ref=4CD0430091AB34C9218290A637CEFC5C744076C45907A8D47E7446FFD517D0E553118305495373F039F9DBA167lAr3N" TargetMode="External"/><Relationship Id="rId22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7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30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8A95C-8A51-4E92-833E-E368B485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35</Pages>
  <Words>11974</Words>
  <Characters>68254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Zverdvd.org</cp:lastModifiedBy>
  <cp:revision>19</cp:revision>
  <cp:lastPrinted>2023-04-14T07:24:00Z</cp:lastPrinted>
  <dcterms:created xsi:type="dcterms:W3CDTF">2023-04-14T07:28:00Z</dcterms:created>
  <dcterms:modified xsi:type="dcterms:W3CDTF">2023-04-14T11:43:00Z</dcterms:modified>
</cp:coreProperties>
</file>