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e"/>
        <w:tblW w:w="14786" w:type="dxa"/>
        <w:tblLayout w:type="fixed"/>
        <w:tblLook w:val="04A0" w:firstRow="1" w:lastRow="0" w:firstColumn="1" w:lastColumn="0" w:noHBand="0" w:noVBand="1"/>
      </w:tblPr>
      <w:tblGrid>
        <w:gridCol w:w="7395"/>
        <w:gridCol w:w="7391"/>
      </w:tblGrid>
      <w:tr w:rsidR="004B2F7F">
        <w:tc>
          <w:tcPr>
            <w:tcW w:w="7394" w:type="dxa"/>
            <w:tcBorders>
              <w:top w:val="nil"/>
              <w:left w:val="nil"/>
              <w:bottom w:val="nil"/>
              <w:right w:val="nil"/>
            </w:tcBorders>
          </w:tcPr>
          <w:p w:rsidR="004B2F7F" w:rsidRDefault="004B2F7F">
            <w:pPr>
              <w:pStyle w:val="ConsPlusNonformat"/>
              <w:widowControl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bookmarkStart w:id="0" w:name="_GoBack"/>
            <w:bookmarkEnd w:id="0"/>
          </w:p>
        </w:tc>
        <w:tc>
          <w:tcPr>
            <w:tcW w:w="7391" w:type="dxa"/>
            <w:tcBorders>
              <w:top w:val="nil"/>
              <w:left w:val="nil"/>
              <w:bottom w:val="nil"/>
              <w:right w:val="nil"/>
            </w:tcBorders>
          </w:tcPr>
          <w:p w:rsidR="00C302E4" w:rsidRDefault="0034688C" w:rsidP="00C302E4">
            <w:pPr>
              <w:pStyle w:val="ConsPlusNonformat"/>
              <w:widowControl w:val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Приложение</w:t>
            </w:r>
            <w:r w:rsidR="00C302E4">
              <w:rPr>
                <w:rFonts w:ascii="Times New Roman" w:hAnsi="Times New Roman" w:cs="Times New Roman"/>
                <w:sz w:val="25"/>
                <w:szCs w:val="25"/>
              </w:rPr>
              <w:t xml:space="preserve"> 2 </w:t>
            </w:r>
          </w:p>
          <w:p w:rsidR="004B2F7F" w:rsidRDefault="00C302E4" w:rsidP="00C302E4">
            <w:pPr>
              <w:pStyle w:val="ConsPlusNonformat"/>
              <w:widowControl w:val="0"/>
              <w:jc w:val="right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к конкурсной документации</w:t>
            </w:r>
          </w:p>
        </w:tc>
      </w:tr>
    </w:tbl>
    <w:p w:rsidR="004B2F7F" w:rsidRDefault="004B2F7F">
      <w:pPr>
        <w:pStyle w:val="ConsPlusNonformat"/>
        <w:jc w:val="center"/>
        <w:rPr>
          <w:rFonts w:ascii="Times New Roman" w:hAnsi="Times New Roman" w:cs="Times New Roman"/>
          <w:b/>
          <w:sz w:val="25"/>
          <w:szCs w:val="25"/>
        </w:rPr>
      </w:pPr>
    </w:p>
    <w:p w:rsidR="004B2F7F" w:rsidRDefault="004B2F7F">
      <w:pPr>
        <w:pStyle w:val="ConsPlusNonformat"/>
        <w:jc w:val="center"/>
        <w:rPr>
          <w:rFonts w:ascii="Times New Roman" w:hAnsi="Times New Roman" w:cs="Times New Roman"/>
          <w:b/>
          <w:sz w:val="25"/>
          <w:szCs w:val="25"/>
        </w:rPr>
      </w:pPr>
    </w:p>
    <w:p w:rsidR="004B2F7F" w:rsidRDefault="003963B0">
      <w:pPr>
        <w:pStyle w:val="ConsPlusNonformat"/>
        <w:jc w:val="center"/>
        <w:rPr>
          <w:rFonts w:ascii="Times New Roman" w:hAnsi="Times New Roman" w:cs="Times New Roman"/>
          <w:b/>
          <w:sz w:val="25"/>
          <w:szCs w:val="25"/>
        </w:rPr>
      </w:pPr>
      <w:r>
        <w:rPr>
          <w:rFonts w:ascii="Times New Roman" w:hAnsi="Times New Roman" w:cs="Times New Roman"/>
          <w:b/>
          <w:sz w:val="25"/>
          <w:szCs w:val="25"/>
        </w:rPr>
        <w:t>П Е Р Е Ч Е Н Ь</w:t>
      </w:r>
    </w:p>
    <w:p w:rsidR="004B2F7F" w:rsidRDefault="003963B0">
      <w:pPr>
        <w:pStyle w:val="ConsPlusNonformat"/>
        <w:jc w:val="center"/>
        <w:rPr>
          <w:rFonts w:ascii="Times New Roman" w:hAnsi="Times New Roman" w:cs="Times New Roman"/>
          <w:b/>
          <w:sz w:val="25"/>
          <w:szCs w:val="25"/>
        </w:rPr>
      </w:pPr>
      <w:r>
        <w:rPr>
          <w:rFonts w:ascii="Times New Roman" w:hAnsi="Times New Roman" w:cs="Times New Roman"/>
          <w:b/>
          <w:sz w:val="25"/>
          <w:szCs w:val="25"/>
        </w:rPr>
        <w:t xml:space="preserve">работ и услуг по содержанию и ремонту общего имущества собственников помещений </w:t>
      </w:r>
    </w:p>
    <w:p w:rsidR="004B2F7F" w:rsidRDefault="003963B0">
      <w:pPr>
        <w:pStyle w:val="ConsPlusNonformat"/>
        <w:jc w:val="center"/>
        <w:rPr>
          <w:rFonts w:ascii="Times New Roman" w:hAnsi="Times New Roman" w:cs="Times New Roman"/>
          <w:b/>
          <w:sz w:val="25"/>
          <w:szCs w:val="25"/>
        </w:rPr>
      </w:pPr>
      <w:r>
        <w:rPr>
          <w:rFonts w:ascii="Times New Roman" w:hAnsi="Times New Roman" w:cs="Times New Roman"/>
          <w:b/>
          <w:sz w:val="25"/>
          <w:szCs w:val="25"/>
        </w:rPr>
        <w:t>в многоквартирном доме, являющегося объектом конкурса (Лот 1, 2, 3, 4, 5, 6, 7, 8</w:t>
      </w:r>
      <w:r w:rsidR="00C302E4">
        <w:rPr>
          <w:rFonts w:ascii="Times New Roman" w:hAnsi="Times New Roman" w:cs="Times New Roman"/>
          <w:b/>
          <w:sz w:val="25"/>
          <w:szCs w:val="25"/>
        </w:rPr>
        <w:t>, 9,10, 11, 12, 13, 14, 15, 16, 17, 18</w:t>
      </w:r>
      <w:r>
        <w:rPr>
          <w:rFonts w:ascii="Times New Roman" w:hAnsi="Times New Roman" w:cs="Times New Roman"/>
          <w:b/>
          <w:sz w:val="25"/>
          <w:szCs w:val="25"/>
        </w:rPr>
        <w:t>)</w:t>
      </w:r>
    </w:p>
    <w:p w:rsidR="004B2F7F" w:rsidRDefault="004B2F7F">
      <w:pPr>
        <w:pStyle w:val="ConsPlusNonformat"/>
        <w:jc w:val="center"/>
        <w:rPr>
          <w:rFonts w:ascii="Times New Roman" w:hAnsi="Times New Roman" w:cs="Times New Roman"/>
          <w:b/>
          <w:sz w:val="25"/>
          <w:szCs w:val="25"/>
        </w:rPr>
      </w:pPr>
    </w:p>
    <w:tbl>
      <w:tblPr>
        <w:tblW w:w="14710" w:type="dxa"/>
        <w:tblLayout w:type="fixed"/>
        <w:tblLook w:val="04A0" w:firstRow="1" w:lastRow="0" w:firstColumn="1" w:lastColumn="0" w:noHBand="0" w:noVBand="1"/>
      </w:tblPr>
      <w:tblGrid>
        <w:gridCol w:w="816"/>
        <w:gridCol w:w="10066"/>
        <w:gridCol w:w="3828"/>
      </w:tblGrid>
      <w:tr w:rsidR="004B2F7F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2F7F" w:rsidRDefault="003963B0">
            <w:pPr>
              <w:widowControl w:val="0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№ п/п</w:t>
            </w:r>
          </w:p>
        </w:tc>
        <w:tc>
          <w:tcPr>
            <w:tcW w:w="10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2F7F" w:rsidRDefault="003963B0">
            <w:pPr>
              <w:widowControl w:val="0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Наименование работ и услуг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2F7F" w:rsidRDefault="003963B0">
            <w:pPr>
              <w:widowControl w:val="0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Периодичность выполнения работ</w:t>
            </w:r>
          </w:p>
          <w:p w:rsidR="004B2F7F" w:rsidRDefault="003963B0">
            <w:pPr>
              <w:widowControl w:val="0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и оказания услуг</w:t>
            </w:r>
          </w:p>
        </w:tc>
      </w:tr>
      <w:tr w:rsidR="004B2F7F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2F7F" w:rsidRDefault="003963B0">
            <w:pPr>
              <w:widowControl w:val="0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1</w:t>
            </w:r>
          </w:p>
        </w:tc>
        <w:tc>
          <w:tcPr>
            <w:tcW w:w="10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2F7F" w:rsidRDefault="003963B0">
            <w:pPr>
              <w:widowControl w:val="0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2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2F7F" w:rsidRDefault="003963B0">
            <w:pPr>
              <w:widowControl w:val="0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3</w:t>
            </w:r>
          </w:p>
        </w:tc>
      </w:tr>
      <w:tr w:rsidR="004B2F7F">
        <w:tc>
          <w:tcPr>
            <w:tcW w:w="147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2F7F" w:rsidRDefault="003963B0">
            <w:pPr>
              <w:pStyle w:val="1"/>
              <w:widowControl w:val="0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1. Работы, необходимые для надлежащего содержания несущих конструкций (фундаментов, стен, колонн и столбов, перекрытий и покрытий, балок, ригелей, лестниц, несущих элементов крыш) и ненесущих конструкций (перегородок, внутренней отделки, полов) многоквартирных домов</w:t>
            </w:r>
          </w:p>
        </w:tc>
      </w:tr>
      <w:tr w:rsidR="004B2F7F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2F7F" w:rsidRDefault="003963B0">
            <w:pPr>
              <w:widowControl w:val="0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1.1.</w:t>
            </w:r>
          </w:p>
        </w:tc>
        <w:tc>
          <w:tcPr>
            <w:tcW w:w="138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2F7F" w:rsidRDefault="003963B0">
            <w:pPr>
              <w:widowControl w:val="0"/>
              <w:rPr>
                <w:sz w:val="25"/>
                <w:szCs w:val="25"/>
              </w:rPr>
            </w:pPr>
            <w:r>
              <w:rPr>
                <w:rStyle w:val="a5"/>
                <w:sz w:val="25"/>
                <w:szCs w:val="25"/>
              </w:rPr>
              <w:t>Работы, выполняемые в отношении всех видов фундаментов:</w:t>
            </w:r>
          </w:p>
        </w:tc>
      </w:tr>
      <w:tr w:rsidR="004B2F7F">
        <w:tc>
          <w:tcPr>
            <w:tcW w:w="8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2F7F" w:rsidRDefault="004B2F7F">
            <w:pPr>
              <w:widowControl w:val="0"/>
              <w:jc w:val="center"/>
              <w:rPr>
                <w:sz w:val="25"/>
                <w:szCs w:val="25"/>
              </w:rPr>
            </w:pPr>
          </w:p>
        </w:tc>
        <w:tc>
          <w:tcPr>
            <w:tcW w:w="100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2F7F" w:rsidRDefault="003963B0">
            <w:pPr>
              <w:widowControl w:val="0"/>
              <w:rPr>
                <w:sz w:val="25"/>
                <w:szCs w:val="25"/>
              </w:rPr>
            </w:pPr>
            <w:r>
              <w:rPr>
                <w:rStyle w:val="a5"/>
                <w:sz w:val="25"/>
                <w:szCs w:val="25"/>
              </w:rPr>
              <w:t>а) проверка технического состояния видимых частей конструкций с выявлением:</w:t>
            </w:r>
          </w:p>
        </w:tc>
        <w:tc>
          <w:tcPr>
            <w:tcW w:w="3828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2F7F" w:rsidRDefault="003963B0">
            <w:pPr>
              <w:widowControl w:val="0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не реже 2 раз в год (весенний и осенний осмотры)</w:t>
            </w:r>
          </w:p>
        </w:tc>
      </w:tr>
      <w:tr w:rsidR="004B2F7F">
        <w:tc>
          <w:tcPr>
            <w:tcW w:w="81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2F7F" w:rsidRDefault="004B2F7F">
            <w:pPr>
              <w:widowControl w:val="0"/>
              <w:jc w:val="center"/>
              <w:rPr>
                <w:sz w:val="25"/>
                <w:szCs w:val="25"/>
              </w:rPr>
            </w:pPr>
          </w:p>
        </w:tc>
        <w:tc>
          <w:tcPr>
            <w:tcW w:w="100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2F7F" w:rsidRDefault="003963B0">
            <w:pPr>
              <w:widowControl w:val="0"/>
              <w:jc w:val="both"/>
              <w:rPr>
                <w:sz w:val="25"/>
                <w:szCs w:val="25"/>
              </w:rPr>
            </w:pPr>
            <w:r>
              <w:rPr>
                <w:rStyle w:val="a5"/>
                <w:sz w:val="25"/>
                <w:szCs w:val="25"/>
              </w:rPr>
              <w:t>признаков неравномерных осадок фундаментов всех типов</w:t>
            </w:r>
          </w:p>
        </w:tc>
        <w:tc>
          <w:tcPr>
            <w:tcW w:w="382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2F7F" w:rsidRDefault="004B2F7F">
            <w:pPr>
              <w:widowControl w:val="0"/>
              <w:jc w:val="center"/>
              <w:rPr>
                <w:sz w:val="25"/>
                <w:szCs w:val="25"/>
              </w:rPr>
            </w:pPr>
          </w:p>
        </w:tc>
      </w:tr>
      <w:tr w:rsidR="004B2F7F">
        <w:tc>
          <w:tcPr>
            <w:tcW w:w="81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2F7F" w:rsidRDefault="004B2F7F">
            <w:pPr>
              <w:widowControl w:val="0"/>
              <w:jc w:val="center"/>
              <w:rPr>
                <w:sz w:val="25"/>
                <w:szCs w:val="25"/>
              </w:rPr>
            </w:pPr>
          </w:p>
        </w:tc>
        <w:tc>
          <w:tcPr>
            <w:tcW w:w="100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2F7F" w:rsidRDefault="003963B0">
            <w:pPr>
              <w:widowControl w:val="0"/>
              <w:jc w:val="both"/>
              <w:rPr>
                <w:sz w:val="25"/>
                <w:szCs w:val="25"/>
              </w:rPr>
            </w:pPr>
            <w:r>
              <w:rPr>
                <w:rStyle w:val="a5"/>
                <w:sz w:val="25"/>
                <w:szCs w:val="25"/>
              </w:rPr>
              <w:t>б) при выявлении нарушений - разработка контрольных шурфов в местах обнаружения дефектов, детальное обследование и составление плана мероприятий по устранению причин нарушения и восстановлению эксплуатационных свойств конструкций</w:t>
            </w:r>
          </w:p>
        </w:tc>
        <w:tc>
          <w:tcPr>
            <w:tcW w:w="38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2F7F" w:rsidRDefault="003963B0">
            <w:pPr>
              <w:widowControl w:val="0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по мере выявления</w:t>
            </w:r>
          </w:p>
        </w:tc>
      </w:tr>
      <w:tr w:rsidR="004B2F7F">
        <w:tc>
          <w:tcPr>
            <w:tcW w:w="8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2F7F" w:rsidRDefault="004B2F7F">
            <w:pPr>
              <w:widowControl w:val="0"/>
              <w:jc w:val="center"/>
              <w:rPr>
                <w:sz w:val="25"/>
                <w:szCs w:val="25"/>
              </w:rPr>
            </w:pPr>
          </w:p>
        </w:tc>
        <w:tc>
          <w:tcPr>
            <w:tcW w:w="100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2F7F" w:rsidRDefault="003963B0">
            <w:pPr>
              <w:widowControl w:val="0"/>
              <w:jc w:val="both"/>
              <w:rPr>
                <w:sz w:val="25"/>
                <w:szCs w:val="25"/>
              </w:rPr>
            </w:pPr>
            <w:r>
              <w:rPr>
                <w:rStyle w:val="a5"/>
                <w:sz w:val="25"/>
                <w:szCs w:val="25"/>
              </w:rPr>
              <w:t>в) проверка состояния гидроизоляции фундаментов и систем водоотвода фундамента. При выявлении нарушений - восстановление их работоспособности</w:t>
            </w:r>
          </w:p>
        </w:tc>
        <w:tc>
          <w:tcPr>
            <w:tcW w:w="38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2F7F" w:rsidRDefault="003963B0">
            <w:pPr>
              <w:widowControl w:val="0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не реже 2 раз в год (весенний и осенний осмотры)</w:t>
            </w:r>
          </w:p>
        </w:tc>
      </w:tr>
      <w:tr w:rsidR="004B2F7F">
        <w:tc>
          <w:tcPr>
            <w:tcW w:w="8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2F7F" w:rsidRDefault="003963B0">
            <w:pPr>
              <w:pStyle w:val="ConsPlusNonformat"/>
              <w:widowControl w:val="0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1.2.</w:t>
            </w:r>
          </w:p>
        </w:tc>
        <w:tc>
          <w:tcPr>
            <w:tcW w:w="138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2F7F" w:rsidRDefault="003963B0">
            <w:pPr>
              <w:widowControl w:val="0"/>
              <w:rPr>
                <w:sz w:val="25"/>
                <w:szCs w:val="25"/>
              </w:rPr>
            </w:pPr>
            <w:r>
              <w:rPr>
                <w:rStyle w:val="a5"/>
                <w:sz w:val="25"/>
                <w:szCs w:val="25"/>
              </w:rPr>
              <w:t>Работы, выполняемые для надлежащего содержания стен многоквартирных домов:</w:t>
            </w:r>
          </w:p>
        </w:tc>
      </w:tr>
      <w:tr w:rsidR="004B2F7F">
        <w:tc>
          <w:tcPr>
            <w:tcW w:w="8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2F7F" w:rsidRDefault="004B2F7F">
            <w:pPr>
              <w:pStyle w:val="ConsPlusNonformat"/>
              <w:widowControl w:val="0"/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</w:p>
        </w:tc>
        <w:tc>
          <w:tcPr>
            <w:tcW w:w="10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2F7F" w:rsidRDefault="003963B0">
            <w:pPr>
              <w:widowControl w:val="0"/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а) </w:t>
            </w:r>
            <w:r>
              <w:rPr>
                <w:rStyle w:val="a5"/>
                <w:sz w:val="25"/>
                <w:szCs w:val="25"/>
              </w:rPr>
              <w:t>выявление отклонений от проектных условий эксплуатации, несанкционированного изменения конструктивного решения, признаков потери несущей способности, наличия деформаций, нарушения теплозащитных свойств, гидроизоляции между цокольной частью здания и стенами, неисправности водоотводящих устройств</w:t>
            </w:r>
          </w:p>
        </w:tc>
        <w:tc>
          <w:tcPr>
            <w:tcW w:w="38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2F7F" w:rsidRDefault="003963B0">
            <w:pPr>
              <w:widowControl w:val="0"/>
              <w:jc w:val="center"/>
            </w:pPr>
            <w:r>
              <w:rPr>
                <w:sz w:val="25"/>
                <w:szCs w:val="25"/>
              </w:rPr>
              <w:t>не реже 2 раз в год</w:t>
            </w:r>
          </w:p>
          <w:p w:rsidR="004B2F7F" w:rsidRDefault="003963B0">
            <w:pPr>
              <w:widowControl w:val="0"/>
              <w:jc w:val="center"/>
            </w:pPr>
            <w:r>
              <w:rPr>
                <w:sz w:val="25"/>
                <w:szCs w:val="25"/>
              </w:rPr>
              <w:t>(весенний и осенний осмотры)</w:t>
            </w:r>
          </w:p>
        </w:tc>
      </w:tr>
      <w:tr w:rsidR="004B2F7F">
        <w:trPr>
          <w:trHeight w:val="841"/>
        </w:trPr>
        <w:tc>
          <w:tcPr>
            <w:tcW w:w="8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2F7F" w:rsidRDefault="004B2F7F">
            <w:pPr>
              <w:pStyle w:val="ConsPlusNonformat"/>
              <w:widowControl w:val="0"/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</w:p>
        </w:tc>
        <w:tc>
          <w:tcPr>
            <w:tcW w:w="10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2F7F" w:rsidRDefault="003963B0">
            <w:pPr>
              <w:widowControl w:val="0"/>
              <w:ind w:hanging="24"/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б) </w:t>
            </w:r>
            <w:r>
              <w:rPr>
                <w:rStyle w:val="a5"/>
                <w:sz w:val="25"/>
                <w:szCs w:val="25"/>
              </w:rPr>
              <w:t xml:space="preserve">выявление в элементах деревянных конструкций рубленых, каркасных, брусчатых, сборно-щитовых и иных домов с деревянными стенами дефектов крепления, врубок, перекоса, скалывания, отклонения от вертикали, а также наличия в таких конструкциях </w:t>
            </w:r>
            <w:r>
              <w:rPr>
                <w:rStyle w:val="a5"/>
                <w:sz w:val="25"/>
                <w:szCs w:val="25"/>
              </w:rPr>
              <w:lastRenderedPageBreak/>
              <w:t>участков, пораженных гнилью, дереворазрушающими грибками и жучками-точильщиками, с повышенной влажностью, с разрушением обшивки или штукатурки стен</w:t>
            </w:r>
          </w:p>
        </w:tc>
        <w:tc>
          <w:tcPr>
            <w:tcW w:w="38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2F7F" w:rsidRDefault="004B2F7F">
            <w:pPr>
              <w:widowControl w:val="0"/>
              <w:jc w:val="center"/>
              <w:rPr>
                <w:sz w:val="25"/>
                <w:szCs w:val="25"/>
              </w:rPr>
            </w:pPr>
          </w:p>
        </w:tc>
      </w:tr>
      <w:tr w:rsidR="004B2F7F">
        <w:trPr>
          <w:trHeight w:val="974"/>
        </w:trPr>
        <w:tc>
          <w:tcPr>
            <w:tcW w:w="8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2F7F" w:rsidRDefault="004B2F7F">
            <w:pPr>
              <w:pStyle w:val="ConsPlusNonformat"/>
              <w:widowControl w:val="0"/>
              <w:jc w:val="center"/>
              <w:rPr>
                <w:rFonts w:ascii="Times New Roman" w:hAnsi="Times New Roman" w:cs="Times New Roman"/>
                <w:b/>
                <w:sz w:val="25"/>
                <w:szCs w:val="25"/>
              </w:rPr>
            </w:pPr>
          </w:p>
        </w:tc>
        <w:tc>
          <w:tcPr>
            <w:tcW w:w="10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2F7F" w:rsidRDefault="003963B0">
            <w:pPr>
              <w:pStyle w:val="ConsPlusNormal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в) </w:t>
            </w:r>
            <w:r>
              <w:rPr>
                <w:rStyle w:val="a5"/>
                <w:rFonts w:ascii="Times New Roman" w:hAnsi="Times New Roman" w:cs="Times New Roman"/>
                <w:sz w:val="25"/>
                <w:szCs w:val="25"/>
              </w:rPr>
              <w:t>в случае выявления повреждений и нарушений - составление плана мероприятий по инструментальному обследованию стен, восстановлению проектных условий их эксплуатации и его выполнение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2F7F" w:rsidRDefault="003963B0">
            <w:pPr>
              <w:widowControl w:val="0"/>
              <w:jc w:val="center"/>
            </w:pPr>
            <w:r>
              <w:rPr>
                <w:sz w:val="25"/>
                <w:szCs w:val="25"/>
              </w:rPr>
              <w:t>по мере выявления</w:t>
            </w:r>
          </w:p>
        </w:tc>
      </w:tr>
      <w:tr w:rsidR="004B2F7F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2F7F" w:rsidRDefault="003963B0">
            <w:pPr>
              <w:pStyle w:val="ConsPlusNonformat"/>
              <w:widowControl w:val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1.3.</w:t>
            </w:r>
          </w:p>
        </w:tc>
        <w:tc>
          <w:tcPr>
            <w:tcW w:w="138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2F7F" w:rsidRDefault="003963B0">
            <w:pPr>
              <w:widowControl w:val="0"/>
              <w:rPr>
                <w:sz w:val="25"/>
                <w:szCs w:val="25"/>
              </w:rPr>
            </w:pPr>
            <w:r>
              <w:rPr>
                <w:rStyle w:val="a5"/>
                <w:sz w:val="25"/>
                <w:szCs w:val="25"/>
              </w:rPr>
              <w:t>Работы, выполняемые в целях надлежащего содержания перекрытий и покрытий многоквартирных домов</w:t>
            </w:r>
            <w:r>
              <w:rPr>
                <w:sz w:val="25"/>
                <w:szCs w:val="25"/>
              </w:rPr>
              <w:t>:</w:t>
            </w:r>
          </w:p>
        </w:tc>
      </w:tr>
      <w:tr w:rsidR="004B2F7F">
        <w:tc>
          <w:tcPr>
            <w:tcW w:w="8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2F7F" w:rsidRDefault="004B2F7F">
            <w:pPr>
              <w:pStyle w:val="ConsPlusNonformat"/>
              <w:widowControl w:val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0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2F7F" w:rsidRDefault="003963B0">
            <w:pPr>
              <w:widowControl w:val="0"/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а) </w:t>
            </w:r>
            <w:r>
              <w:rPr>
                <w:rStyle w:val="a5"/>
                <w:sz w:val="25"/>
                <w:szCs w:val="25"/>
              </w:rPr>
              <w:t>выявление нарушений условий эксплуатации, несанкционированных изменений конструктивного решения, выявления прогибов, трещин и колебаний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2F7F" w:rsidRDefault="003963B0">
            <w:pPr>
              <w:widowControl w:val="0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не реже 2 раз в год</w:t>
            </w:r>
          </w:p>
          <w:p w:rsidR="004B2F7F" w:rsidRDefault="003963B0">
            <w:pPr>
              <w:widowControl w:val="0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(весенний и осенний осмотры);</w:t>
            </w:r>
          </w:p>
          <w:p w:rsidR="004B2F7F" w:rsidRDefault="003963B0">
            <w:pPr>
              <w:widowControl w:val="0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по мере выявления</w:t>
            </w:r>
          </w:p>
        </w:tc>
      </w:tr>
      <w:tr w:rsidR="004B2F7F">
        <w:tc>
          <w:tcPr>
            <w:tcW w:w="8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2F7F" w:rsidRDefault="004B2F7F">
            <w:pPr>
              <w:pStyle w:val="ConsPlusNonformat"/>
              <w:widowControl w:val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0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2F7F" w:rsidRDefault="003963B0">
            <w:pPr>
              <w:widowControl w:val="0"/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б) </w:t>
            </w:r>
            <w:r>
              <w:rPr>
                <w:rStyle w:val="a5"/>
                <w:sz w:val="25"/>
                <w:szCs w:val="25"/>
              </w:rPr>
              <w:t>выявление зыбкости перекрытия, наличия, характера и величины трещин в штукатурном слое, целостности несущих деревянных элементов и мест их опирания, следов протечек на потолке, плотности и влажности засыпки, поражения гнилью и жучками-точильщиками деревянных элементов в домах с деревянными перекрытиями и покрытиями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2F7F" w:rsidRDefault="003963B0">
            <w:pPr>
              <w:widowControl w:val="0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по мере выявления</w:t>
            </w:r>
          </w:p>
        </w:tc>
      </w:tr>
      <w:tr w:rsidR="004B2F7F">
        <w:tc>
          <w:tcPr>
            <w:tcW w:w="8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2F7F" w:rsidRDefault="004B2F7F">
            <w:pPr>
              <w:pStyle w:val="ConsPlusNonformat"/>
              <w:widowControl w:val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0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2F7F" w:rsidRDefault="003963B0">
            <w:pPr>
              <w:widowControl w:val="0"/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в) </w:t>
            </w:r>
            <w:r>
              <w:rPr>
                <w:rStyle w:val="a5"/>
                <w:sz w:val="25"/>
                <w:szCs w:val="25"/>
              </w:rPr>
              <w:t>проверка состояния утеплителя, гидроизоляции и звукоизоляции, адгезии отделочных слоев к конструкциям перекрытия (покрытия)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2F7F" w:rsidRDefault="003963B0">
            <w:pPr>
              <w:widowControl w:val="0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по мере выявления</w:t>
            </w:r>
          </w:p>
        </w:tc>
      </w:tr>
      <w:tr w:rsidR="004B2F7F">
        <w:tc>
          <w:tcPr>
            <w:tcW w:w="8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2F7F" w:rsidRDefault="004B2F7F">
            <w:pPr>
              <w:pStyle w:val="ConsPlusNonformat"/>
              <w:widowControl w:val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00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2F7F" w:rsidRDefault="003963B0">
            <w:pPr>
              <w:widowControl w:val="0"/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г) </w:t>
            </w:r>
            <w:r>
              <w:rPr>
                <w:rStyle w:val="a5"/>
                <w:sz w:val="25"/>
                <w:szCs w:val="25"/>
              </w:rPr>
              <w:t>при выявлении повреждений и нарушений - разработка плана восстановительных работ (при необходимости), проведение восстановительных работ</w:t>
            </w:r>
          </w:p>
        </w:tc>
        <w:tc>
          <w:tcPr>
            <w:tcW w:w="38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2F7F" w:rsidRDefault="003963B0">
            <w:pPr>
              <w:widowControl w:val="0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по мере выявления</w:t>
            </w:r>
          </w:p>
        </w:tc>
      </w:tr>
      <w:tr w:rsidR="004B2F7F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2F7F" w:rsidRDefault="003963B0">
            <w:pPr>
              <w:pStyle w:val="ConsPlusNonformat"/>
              <w:widowControl w:val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1.4.</w:t>
            </w:r>
          </w:p>
        </w:tc>
        <w:tc>
          <w:tcPr>
            <w:tcW w:w="138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2F7F" w:rsidRDefault="003963B0">
            <w:pPr>
              <w:widowControl w:val="0"/>
              <w:jc w:val="both"/>
              <w:rPr>
                <w:sz w:val="25"/>
                <w:szCs w:val="25"/>
              </w:rPr>
            </w:pPr>
            <w:r>
              <w:rPr>
                <w:rStyle w:val="a5"/>
                <w:sz w:val="25"/>
                <w:szCs w:val="25"/>
              </w:rPr>
              <w:t>Работы, выполняемые в целях надлежащего содержания балок (ригелей) перекрытий и покрытий многоквартирных домов:</w:t>
            </w:r>
          </w:p>
        </w:tc>
      </w:tr>
      <w:tr w:rsidR="004B2F7F">
        <w:tc>
          <w:tcPr>
            <w:tcW w:w="8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2F7F" w:rsidRDefault="004B2F7F">
            <w:pPr>
              <w:pStyle w:val="ConsPlusNonformat"/>
              <w:widowControl w:val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0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2F7F" w:rsidRDefault="003963B0">
            <w:pPr>
              <w:widowControl w:val="0"/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а) </w:t>
            </w:r>
            <w:r>
              <w:rPr>
                <w:rStyle w:val="a5"/>
                <w:sz w:val="25"/>
                <w:szCs w:val="25"/>
              </w:rPr>
              <w:t>контроль состояния и выявление нарушений условий эксплуатации, несанкционированных изменений конструктивного решения, устойчивости, прогибов, колебаний и трещин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2F7F" w:rsidRDefault="003963B0">
            <w:pPr>
              <w:widowControl w:val="0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по заявке собственника</w:t>
            </w:r>
          </w:p>
        </w:tc>
      </w:tr>
      <w:tr w:rsidR="004B2F7F">
        <w:tc>
          <w:tcPr>
            <w:tcW w:w="8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2F7F" w:rsidRDefault="004B2F7F">
            <w:pPr>
              <w:pStyle w:val="ConsPlusNonformat"/>
              <w:widowControl w:val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0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2F7F" w:rsidRDefault="003963B0">
            <w:pPr>
              <w:widowControl w:val="0"/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б) </w:t>
            </w:r>
            <w:r>
              <w:rPr>
                <w:rStyle w:val="a5"/>
                <w:sz w:val="25"/>
                <w:szCs w:val="25"/>
              </w:rPr>
              <w:t>выявление увлажнения и загнивания деревянных балок, нарушений утепления заделок балок в стены, разрывов или надрывов древесины около сучков и трещин в стыках на плоскости скалывания;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2F7F" w:rsidRDefault="003963B0">
            <w:pPr>
              <w:widowControl w:val="0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по заявке собственников</w:t>
            </w:r>
          </w:p>
        </w:tc>
      </w:tr>
      <w:tr w:rsidR="004B2F7F">
        <w:tc>
          <w:tcPr>
            <w:tcW w:w="8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2F7F" w:rsidRDefault="004B2F7F">
            <w:pPr>
              <w:pStyle w:val="ConsPlusNonformat"/>
              <w:widowControl w:val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0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2F7F" w:rsidRDefault="003963B0">
            <w:pPr>
              <w:widowControl w:val="0"/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в) </w:t>
            </w:r>
            <w:r>
              <w:rPr>
                <w:rStyle w:val="a5"/>
                <w:sz w:val="25"/>
                <w:szCs w:val="25"/>
              </w:rPr>
              <w:t>при выявлении повреждений и нарушений - разработка плана восстановительных работ (при необходимости), проведение восстановительных работ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2F7F" w:rsidRDefault="003963B0">
            <w:pPr>
              <w:widowControl w:val="0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по мере выявления</w:t>
            </w:r>
          </w:p>
        </w:tc>
      </w:tr>
      <w:tr w:rsidR="004B2F7F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2F7F" w:rsidRDefault="003963B0">
            <w:pPr>
              <w:pStyle w:val="ConsPlusNonformat"/>
              <w:widowControl w:val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1.5.</w:t>
            </w:r>
          </w:p>
        </w:tc>
        <w:tc>
          <w:tcPr>
            <w:tcW w:w="138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2F7F" w:rsidRDefault="003963B0">
            <w:pPr>
              <w:widowControl w:val="0"/>
              <w:jc w:val="both"/>
              <w:rPr>
                <w:sz w:val="25"/>
                <w:szCs w:val="25"/>
              </w:rPr>
            </w:pPr>
            <w:r>
              <w:rPr>
                <w:rStyle w:val="a5"/>
                <w:bCs/>
                <w:sz w:val="25"/>
                <w:szCs w:val="25"/>
              </w:rPr>
              <w:t>Работы, выполняемые в целях надлежащего содержания крыш многоквартирных домов:</w:t>
            </w:r>
          </w:p>
        </w:tc>
      </w:tr>
      <w:tr w:rsidR="004B2F7F">
        <w:tc>
          <w:tcPr>
            <w:tcW w:w="8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2F7F" w:rsidRDefault="004B2F7F">
            <w:pPr>
              <w:pStyle w:val="ConsPlusNonformat"/>
              <w:widowControl w:val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0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2F7F" w:rsidRDefault="003963B0">
            <w:pPr>
              <w:widowControl w:val="0"/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а) проверка кровли на отсутствие протечек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2F7F" w:rsidRDefault="003963B0">
            <w:pPr>
              <w:widowControl w:val="0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не реже 2 раз в год</w:t>
            </w:r>
          </w:p>
          <w:p w:rsidR="004B2F7F" w:rsidRDefault="003963B0">
            <w:pPr>
              <w:widowControl w:val="0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(весенний и осенний осмотры)</w:t>
            </w:r>
          </w:p>
        </w:tc>
      </w:tr>
      <w:tr w:rsidR="004B2F7F">
        <w:tc>
          <w:tcPr>
            <w:tcW w:w="8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2F7F" w:rsidRDefault="004B2F7F">
            <w:pPr>
              <w:pStyle w:val="ConsPlusNonformat"/>
              <w:widowControl w:val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0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2F7F" w:rsidRDefault="003963B0">
            <w:pPr>
              <w:widowControl w:val="0"/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б) </w:t>
            </w:r>
            <w:r>
              <w:rPr>
                <w:rStyle w:val="a5"/>
                <w:sz w:val="25"/>
                <w:szCs w:val="25"/>
              </w:rPr>
              <w:t xml:space="preserve">выявление деформации и повреждений несущих кровельных конструкций, </w:t>
            </w:r>
            <w:r>
              <w:rPr>
                <w:rStyle w:val="a5"/>
                <w:sz w:val="25"/>
                <w:szCs w:val="25"/>
              </w:rPr>
              <w:lastRenderedPageBreak/>
              <w:t>антисептической и противопожарной защиты деревянных конструкций, креплений элементов несущих конструкций крыши, водоотводящих устройств и оборудования, слуховых окон, выходов на крыши, ходовых досок и переходных мостиков на чердаках, осадочных и температурных швов, водоприемных воронок внутреннего водостока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2F7F" w:rsidRDefault="003963B0">
            <w:pPr>
              <w:widowControl w:val="0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lastRenderedPageBreak/>
              <w:t>по заявке собственника</w:t>
            </w:r>
          </w:p>
        </w:tc>
      </w:tr>
      <w:tr w:rsidR="004B2F7F">
        <w:tc>
          <w:tcPr>
            <w:tcW w:w="8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2F7F" w:rsidRDefault="004B2F7F">
            <w:pPr>
              <w:pStyle w:val="ConsPlusNonformat"/>
              <w:widowControl w:val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0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2F7F" w:rsidRDefault="003963B0">
            <w:pPr>
              <w:widowControl w:val="0"/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в) </w:t>
            </w:r>
            <w:r>
              <w:rPr>
                <w:rStyle w:val="a5"/>
                <w:sz w:val="25"/>
                <w:szCs w:val="25"/>
              </w:rPr>
              <w:t>проверка температурно-влажностного режима и воздухообмена на чердаке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2F7F" w:rsidRDefault="003963B0">
            <w:pPr>
              <w:widowControl w:val="0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не реже 2 раз в год</w:t>
            </w:r>
          </w:p>
          <w:p w:rsidR="004B2F7F" w:rsidRDefault="003963B0">
            <w:pPr>
              <w:widowControl w:val="0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(весенний и осенний осмотры);</w:t>
            </w:r>
          </w:p>
          <w:p w:rsidR="004B2F7F" w:rsidRDefault="003963B0">
            <w:pPr>
              <w:widowControl w:val="0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по мере выявления</w:t>
            </w:r>
          </w:p>
        </w:tc>
      </w:tr>
      <w:tr w:rsidR="004B2F7F">
        <w:tc>
          <w:tcPr>
            <w:tcW w:w="8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2F7F" w:rsidRDefault="004B2F7F">
            <w:pPr>
              <w:pStyle w:val="ConsPlusNonformat"/>
              <w:widowControl w:val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0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2F7F" w:rsidRDefault="003963B0">
            <w:pPr>
              <w:widowControl w:val="0"/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г) </w:t>
            </w:r>
            <w:r>
              <w:rPr>
                <w:rStyle w:val="a5"/>
                <w:sz w:val="25"/>
                <w:szCs w:val="25"/>
              </w:rPr>
              <w:t>контроль состояния оборудования или устройств, предотвращающих образование наледи и сосулек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2F7F" w:rsidRDefault="003963B0">
            <w:pPr>
              <w:widowControl w:val="0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не реже 2 раз в год</w:t>
            </w:r>
          </w:p>
          <w:p w:rsidR="004B2F7F" w:rsidRDefault="003963B0">
            <w:pPr>
              <w:widowControl w:val="0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(весенний и осенний осмотры)</w:t>
            </w:r>
          </w:p>
        </w:tc>
      </w:tr>
      <w:tr w:rsidR="004B2F7F">
        <w:tc>
          <w:tcPr>
            <w:tcW w:w="8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2F7F" w:rsidRDefault="004B2F7F">
            <w:pPr>
              <w:pStyle w:val="ConsPlusNonformat"/>
              <w:widowControl w:val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00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2F7F" w:rsidRDefault="003963B0">
            <w:pPr>
              <w:widowControl w:val="0"/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д) </w:t>
            </w:r>
            <w:r>
              <w:rPr>
                <w:rStyle w:val="a5"/>
                <w:sz w:val="25"/>
                <w:szCs w:val="25"/>
              </w:rPr>
              <w:t>проверка и при необходимости очистка кровли и водоотводящих устройств от мусора, грязи и наледи, препятствующих стоку дождевых и талых вод</w:t>
            </w:r>
          </w:p>
        </w:tc>
        <w:tc>
          <w:tcPr>
            <w:tcW w:w="38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2F7F" w:rsidRDefault="003963B0">
            <w:pPr>
              <w:widowControl w:val="0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не реже 2 раз в год</w:t>
            </w:r>
          </w:p>
          <w:p w:rsidR="004B2F7F" w:rsidRDefault="003963B0">
            <w:pPr>
              <w:widowControl w:val="0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(весенний и осенний осмотры);</w:t>
            </w:r>
          </w:p>
          <w:p w:rsidR="004B2F7F" w:rsidRDefault="003963B0">
            <w:pPr>
              <w:widowControl w:val="0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по мере выявления</w:t>
            </w:r>
          </w:p>
        </w:tc>
      </w:tr>
      <w:tr w:rsidR="004B2F7F">
        <w:tc>
          <w:tcPr>
            <w:tcW w:w="8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2F7F" w:rsidRDefault="004B2F7F">
            <w:pPr>
              <w:pStyle w:val="ConsPlusNonformat"/>
              <w:widowControl w:val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00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2F7F" w:rsidRDefault="003963B0">
            <w:pPr>
              <w:widowControl w:val="0"/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е) </w:t>
            </w:r>
            <w:r>
              <w:rPr>
                <w:rStyle w:val="a5"/>
                <w:sz w:val="25"/>
                <w:szCs w:val="25"/>
              </w:rPr>
              <w:t>проверка и при необходимости очистка кровли от скопления снега и наледи</w:t>
            </w:r>
          </w:p>
        </w:tc>
        <w:tc>
          <w:tcPr>
            <w:tcW w:w="38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2F7F" w:rsidRDefault="003963B0">
            <w:pPr>
              <w:widowControl w:val="0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по мере необходимости</w:t>
            </w:r>
          </w:p>
        </w:tc>
      </w:tr>
      <w:tr w:rsidR="004B2F7F">
        <w:tc>
          <w:tcPr>
            <w:tcW w:w="8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2F7F" w:rsidRDefault="004B2F7F">
            <w:pPr>
              <w:pStyle w:val="ConsPlusNonformat"/>
              <w:widowControl w:val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00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2F7F" w:rsidRDefault="003963B0">
            <w:pPr>
              <w:widowControl w:val="0"/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ё) </w:t>
            </w:r>
            <w:r>
              <w:rPr>
                <w:rStyle w:val="a5"/>
                <w:sz w:val="25"/>
                <w:szCs w:val="25"/>
              </w:rPr>
              <w:t>при выявлении нарушений, приводящих к протечкам, - незамедлительное их устранение. В остальных случаях - разработка плана восстановительных работ (при необходимости), проведение восстановительных работ</w:t>
            </w:r>
          </w:p>
        </w:tc>
        <w:tc>
          <w:tcPr>
            <w:tcW w:w="38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2F7F" w:rsidRDefault="003963B0">
            <w:pPr>
              <w:widowControl w:val="0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по мере выявления</w:t>
            </w:r>
          </w:p>
        </w:tc>
      </w:tr>
      <w:tr w:rsidR="004B2F7F">
        <w:tc>
          <w:tcPr>
            <w:tcW w:w="8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2F7F" w:rsidRDefault="003963B0">
            <w:pPr>
              <w:pStyle w:val="ConsPlusNonformat"/>
              <w:widowControl w:val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1.6.</w:t>
            </w:r>
          </w:p>
        </w:tc>
        <w:tc>
          <w:tcPr>
            <w:tcW w:w="1389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2F7F" w:rsidRDefault="003963B0">
            <w:pPr>
              <w:widowControl w:val="0"/>
              <w:jc w:val="both"/>
              <w:rPr>
                <w:sz w:val="25"/>
                <w:szCs w:val="25"/>
              </w:rPr>
            </w:pPr>
            <w:r>
              <w:rPr>
                <w:rStyle w:val="a5"/>
                <w:sz w:val="25"/>
                <w:szCs w:val="25"/>
              </w:rPr>
              <w:t>Работы, выполняемые в целях надлежащего содержания лестниц многоквартирных домов:</w:t>
            </w:r>
          </w:p>
        </w:tc>
      </w:tr>
      <w:tr w:rsidR="004B2F7F">
        <w:tc>
          <w:tcPr>
            <w:tcW w:w="81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2F7F" w:rsidRDefault="004B2F7F">
            <w:pPr>
              <w:pStyle w:val="ConsPlusNonformat"/>
              <w:widowControl w:val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00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2F7F" w:rsidRDefault="003963B0">
            <w:pPr>
              <w:widowControl w:val="0"/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а) </w:t>
            </w:r>
            <w:r>
              <w:rPr>
                <w:rStyle w:val="a5"/>
                <w:sz w:val="25"/>
                <w:szCs w:val="25"/>
              </w:rPr>
              <w:t>выявление деформации и повреждений в несущих конструкциях, надежности крепления ограждений</w:t>
            </w:r>
          </w:p>
        </w:tc>
        <w:tc>
          <w:tcPr>
            <w:tcW w:w="38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2F7F" w:rsidRDefault="003963B0">
            <w:pPr>
              <w:widowControl w:val="0"/>
              <w:jc w:val="center"/>
            </w:pPr>
            <w:r>
              <w:rPr>
                <w:sz w:val="25"/>
                <w:szCs w:val="25"/>
              </w:rPr>
              <w:t>не реже 2 раз в год</w:t>
            </w:r>
          </w:p>
          <w:p w:rsidR="004B2F7F" w:rsidRDefault="003963B0">
            <w:pPr>
              <w:widowControl w:val="0"/>
              <w:jc w:val="center"/>
            </w:pPr>
            <w:r>
              <w:rPr>
                <w:sz w:val="25"/>
                <w:szCs w:val="25"/>
              </w:rPr>
              <w:t>(весенний и осенний осмотры)</w:t>
            </w:r>
          </w:p>
        </w:tc>
      </w:tr>
      <w:tr w:rsidR="004B2F7F">
        <w:tc>
          <w:tcPr>
            <w:tcW w:w="81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2F7F" w:rsidRDefault="004B2F7F">
            <w:pPr>
              <w:pStyle w:val="ConsPlusNonformat"/>
              <w:widowControl w:val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00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2F7F" w:rsidRDefault="003963B0">
            <w:pPr>
              <w:widowControl w:val="0"/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б) </w:t>
            </w:r>
            <w:r>
              <w:rPr>
                <w:rStyle w:val="a5"/>
                <w:sz w:val="25"/>
                <w:szCs w:val="25"/>
              </w:rPr>
              <w:t>выявление прогибов несущих конструкций, нарушений крепления тетивы к балкам, поддерживающим лестничные площадки, врубок в конструкции лестницы, а также наличие гнили и жучков-точильщиков в домах с деревянными лестницами</w:t>
            </w:r>
          </w:p>
        </w:tc>
        <w:tc>
          <w:tcPr>
            <w:tcW w:w="38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2F7F" w:rsidRDefault="003963B0">
            <w:pPr>
              <w:widowControl w:val="0"/>
              <w:jc w:val="center"/>
            </w:pPr>
            <w:r>
              <w:rPr>
                <w:sz w:val="25"/>
                <w:szCs w:val="25"/>
              </w:rPr>
              <w:t>не реже 2 раз в год</w:t>
            </w:r>
          </w:p>
          <w:p w:rsidR="004B2F7F" w:rsidRDefault="003963B0">
            <w:pPr>
              <w:widowControl w:val="0"/>
              <w:jc w:val="center"/>
            </w:pPr>
            <w:r>
              <w:rPr>
                <w:sz w:val="25"/>
                <w:szCs w:val="25"/>
              </w:rPr>
              <w:t>(весенний и осенний осмотры)</w:t>
            </w:r>
          </w:p>
        </w:tc>
      </w:tr>
      <w:tr w:rsidR="004B2F7F">
        <w:tc>
          <w:tcPr>
            <w:tcW w:w="81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2F7F" w:rsidRDefault="004B2F7F">
            <w:pPr>
              <w:pStyle w:val="ConsPlusNonformat"/>
              <w:widowControl w:val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00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2F7F" w:rsidRDefault="003963B0">
            <w:pPr>
              <w:widowControl w:val="0"/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в) </w:t>
            </w:r>
            <w:r>
              <w:rPr>
                <w:rStyle w:val="a5"/>
                <w:sz w:val="25"/>
                <w:szCs w:val="25"/>
              </w:rPr>
              <w:t>при выявлении повреждений и нарушений - разработка плана восстановительных работ (при необходимости), проведение восстановительных работ</w:t>
            </w:r>
          </w:p>
        </w:tc>
        <w:tc>
          <w:tcPr>
            <w:tcW w:w="38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2F7F" w:rsidRDefault="003963B0">
            <w:pPr>
              <w:widowControl w:val="0"/>
              <w:jc w:val="center"/>
            </w:pPr>
            <w:r>
              <w:rPr>
                <w:sz w:val="25"/>
                <w:szCs w:val="25"/>
              </w:rPr>
              <w:t>по мере выявления</w:t>
            </w:r>
          </w:p>
        </w:tc>
      </w:tr>
      <w:tr w:rsidR="004B2F7F">
        <w:tc>
          <w:tcPr>
            <w:tcW w:w="81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2F7F" w:rsidRDefault="004B2F7F">
            <w:pPr>
              <w:pStyle w:val="ConsPlusNonformat"/>
              <w:widowControl w:val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00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2F7F" w:rsidRDefault="003963B0">
            <w:pPr>
              <w:widowControl w:val="0"/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г) </w:t>
            </w:r>
            <w:r>
              <w:rPr>
                <w:rStyle w:val="a5"/>
                <w:sz w:val="25"/>
                <w:szCs w:val="25"/>
              </w:rPr>
              <w:t>проверка состояния и при необходимости обработка деревянных поверхностей антисептическими и антипереновыми составами в домах с деревянными лестницами</w:t>
            </w:r>
          </w:p>
        </w:tc>
        <w:tc>
          <w:tcPr>
            <w:tcW w:w="38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2F7F" w:rsidRDefault="003963B0">
            <w:pPr>
              <w:widowControl w:val="0"/>
              <w:jc w:val="center"/>
            </w:pPr>
            <w:r>
              <w:rPr>
                <w:sz w:val="25"/>
                <w:szCs w:val="25"/>
              </w:rPr>
              <w:t>не реже 2 раз в год</w:t>
            </w:r>
          </w:p>
          <w:p w:rsidR="004B2F7F" w:rsidRDefault="003963B0">
            <w:pPr>
              <w:widowControl w:val="0"/>
              <w:jc w:val="center"/>
            </w:pPr>
            <w:r>
              <w:rPr>
                <w:sz w:val="25"/>
                <w:szCs w:val="25"/>
              </w:rPr>
              <w:t>(весенний и осенний осмотры)</w:t>
            </w:r>
          </w:p>
        </w:tc>
      </w:tr>
      <w:tr w:rsidR="004B2F7F">
        <w:tc>
          <w:tcPr>
            <w:tcW w:w="8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2F7F" w:rsidRDefault="003963B0">
            <w:pPr>
              <w:pStyle w:val="ConsPlusNonformat"/>
              <w:widowControl w:val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1.7.</w:t>
            </w:r>
          </w:p>
        </w:tc>
        <w:tc>
          <w:tcPr>
            <w:tcW w:w="1389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2F7F" w:rsidRDefault="003963B0">
            <w:pPr>
              <w:widowControl w:val="0"/>
              <w:jc w:val="both"/>
            </w:pPr>
            <w:r>
              <w:rPr>
                <w:rStyle w:val="a5"/>
                <w:sz w:val="25"/>
                <w:szCs w:val="25"/>
              </w:rPr>
              <w:t>Работы, выполняемые в целях надлежащего содержания фасадов многоквартирных домов:</w:t>
            </w:r>
          </w:p>
        </w:tc>
      </w:tr>
      <w:tr w:rsidR="004B2F7F">
        <w:tc>
          <w:tcPr>
            <w:tcW w:w="81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2F7F" w:rsidRDefault="004B2F7F">
            <w:pPr>
              <w:pStyle w:val="ConsPlusNonformat"/>
              <w:widowControl w:val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00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2F7F" w:rsidRDefault="003963B0">
            <w:pPr>
              <w:widowControl w:val="0"/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а) </w:t>
            </w:r>
            <w:r>
              <w:rPr>
                <w:rStyle w:val="a5"/>
                <w:sz w:val="25"/>
                <w:szCs w:val="25"/>
              </w:rPr>
              <w:t>выявление нарушений отделки фасадов и их отдельных элементов, ослабления связи отделочных слоев со стенами, нарушений сплошности и герметичности наружных водостоков</w:t>
            </w:r>
          </w:p>
        </w:tc>
        <w:tc>
          <w:tcPr>
            <w:tcW w:w="38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2F7F" w:rsidRDefault="003963B0">
            <w:pPr>
              <w:widowControl w:val="0"/>
              <w:jc w:val="center"/>
            </w:pPr>
            <w:r>
              <w:rPr>
                <w:sz w:val="25"/>
                <w:szCs w:val="25"/>
              </w:rPr>
              <w:t>не реже 2 раз в год</w:t>
            </w:r>
          </w:p>
          <w:p w:rsidR="004B2F7F" w:rsidRDefault="003963B0">
            <w:pPr>
              <w:widowControl w:val="0"/>
              <w:jc w:val="center"/>
            </w:pPr>
            <w:r>
              <w:rPr>
                <w:sz w:val="25"/>
                <w:szCs w:val="25"/>
              </w:rPr>
              <w:t>(весенний и осенний осмотры)</w:t>
            </w:r>
          </w:p>
        </w:tc>
      </w:tr>
      <w:tr w:rsidR="004B2F7F">
        <w:tc>
          <w:tcPr>
            <w:tcW w:w="81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2F7F" w:rsidRDefault="004B2F7F">
            <w:pPr>
              <w:pStyle w:val="ConsPlusNonformat"/>
              <w:widowControl w:val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00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2F7F" w:rsidRDefault="003963B0">
            <w:pPr>
              <w:widowControl w:val="0"/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б) </w:t>
            </w:r>
            <w:r>
              <w:rPr>
                <w:rStyle w:val="a5"/>
                <w:sz w:val="25"/>
                <w:szCs w:val="25"/>
              </w:rPr>
              <w:t>контроль состояния и восстановление или замена отдельных элементов крылец и зонтов над входами в здание</w:t>
            </w:r>
          </w:p>
        </w:tc>
        <w:tc>
          <w:tcPr>
            <w:tcW w:w="38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2F7F" w:rsidRDefault="003963B0">
            <w:pPr>
              <w:widowControl w:val="0"/>
              <w:jc w:val="center"/>
            </w:pPr>
            <w:r>
              <w:rPr>
                <w:sz w:val="25"/>
                <w:szCs w:val="25"/>
              </w:rPr>
              <w:t>не реже 2 раз в год</w:t>
            </w:r>
          </w:p>
          <w:p w:rsidR="004B2F7F" w:rsidRDefault="003963B0">
            <w:pPr>
              <w:widowControl w:val="0"/>
              <w:jc w:val="center"/>
            </w:pPr>
            <w:r>
              <w:rPr>
                <w:sz w:val="25"/>
                <w:szCs w:val="25"/>
              </w:rPr>
              <w:t xml:space="preserve">(весенний и осенний осмотры); </w:t>
            </w:r>
            <w:r>
              <w:rPr>
                <w:sz w:val="25"/>
                <w:szCs w:val="25"/>
              </w:rPr>
              <w:lastRenderedPageBreak/>
              <w:t>по мере выявления</w:t>
            </w:r>
          </w:p>
        </w:tc>
      </w:tr>
      <w:tr w:rsidR="004B2F7F">
        <w:tc>
          <w:tcPr>
            <w:tcW w:w="81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2F7F" w:rsidRDefault="004B2F7F">
            <w:pPr>
              <w:pStyle w:val="ConsPlusNonformat"/>
              <w:widowControl w:val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00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2F7F" w:rsidRDefault="003963B0">
            <w:pPr>
              <w:widowControl w:val="0"/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в) </w:t>
            </w:r>
            <w:r>
              <w:rPr>
                <w:rStyle w:val="a5"/>
                <w:sz w:val="25"/>
                <w:szCs w:val="25"/>
              </w:rPr>
              <w:t>контроль состояния и восстановление плотности притворов входных дверей, самозакрывающихся устройств (доводчики, пружины), ограничителей хода дверей (остановы)</w:t>
            </w:r>
          </w:p>
        </w:tc>
        <w:tc>
          <w:tcPr>
            <w:tcW w:w="38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2F7F" w:rsidRDefault="003963B0">
            <w:pPr>
              <w:widowControl w:val="0"/>
              <w:jc w:val="center"/>
            </w:pPr>
            <w:r>
              <w:rPr>
                <w:sz w:val="25"/>
                <w:szCs w:val="25"/>
              </w:rPr>
              <w:t>не реже 2 раз в год</w:t>
            </w:r>
          </w:p>
          <w:p w:rsidR="004B2F7F" w:rsidRDefault="003963B0">
            <w:pPr>
              <w:widowControl w:val="0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(весенний и осенний осмотры)</w:t>
            </w:r>
          </w:p>
        </w:tc>
      </w:tr>
      <w:tr w:rsidR="004B2F7F">
        <w:tc>
          <w:tcPr>
            <w:tcW w:w="81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2F7F" w:rsidRDefault="004B2F7F">
            <w:pPr>
              <w:pStyle w:val="ConsPlusNonformat"/>
              <w:widowControl w:val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00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2F7F" w:rsidRDefault="003963B0">
            <w:pPr>
              <w:widowControl w:val="0"/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г) </w:t>
            </w:r>
            <w:r>
              <w:rPr>
                <w:rStyle w:val="a5"/>
                <w:sz w:val="25"/>
                <w:szCs w:val="25"/>
              </w:rPr>
              <w:t>при выявлении повреждений и нарушений - разработка плана восстановительных работ (при необходимости), проведение восстановительных работ</w:t>
            </w:r>
          </w:p>
        </w:tc>
        <w:tc>
          <w:tcPr>
            <w:tcW w:w="38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2F7F" w:rsidRDefault="003963B0">
            <w:pPr>
              <w:widowControl w:val="0"/>
              <w:jc w:val="center"/>
            </w:pPr>
            <w:r>
              <w:rPr>
                <w:sz w:val="25"/>
                <w:szCs w:val="25"/>
              </w:rPr>
              <w:t>по мере выявления</w:t>
            </w:r>
          </w:p>
        </w:tc>
      </w:tr>
      <w:tr w:rsidR="004B2F7F">
        <w:tc>
          <w:tcPr>
            <w:tcW w:w="81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2F7F" w:rsidRDefault="004B2F7F">
            <w:pPr>
              <w:pStyle w:val="ConsPlusNonformat"/>
              <w:widowControl w:val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00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2F7F" w:rsidRDefault="003963B0">
            <w:pPr>
              <w:widowControl w:val="0"/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д) </w:t>
            </w:r>
            <w:r>
              <w:rPr>
                <w:rStyle w:val="a5"/>
                <w:sz w:val="25"/>
                <w:szCs w:val="25"/>
              </w:rPr>
              <w:t>при выявлении повреждений и нарушений - разработка плана восстановительных работ (при необходимости), проведение восстановительных работ</w:t>
            </w:r>
          </w:p>
        </w:tc>
        <w:tc>
          <w:tcPr>
            <w:tcW w:w="38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2F7F" w:rsidRDefault="003963B0">
            <w:pPr>
              <w:widowControl w:val="0"/>
              <w:jc w:val="center"/>
            </w:pPr>
            <w:r>
              <w:rPr>
                <w:sz w:val="25"/>
                <w:szCs w:val="25"/>
              </w:rPr>
              <w:t>по мере выявления</w:t>
            </w:r>
          </w:p>
        </w:tc>
      </w:tr>
      <w:tr w:rsidR="004B2F7F">
        <w:tc>
          <w:tcPr>
            <w:tcW w:w="8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2F7F" w:rsidRDefault="003963B0">
            <w:pPr>
              <w:pStyle w:val="ConsPlusNonformat"/>
              <w:widowControl w:val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1.8.</w:t>
            </w:r>
          </w:p>
        </w:tc>
        <w:tc>
          <w:tcPr>
            <w:tcW w:w="100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2F7F" w:rsidRDefault="003963B0">
            <w:pPr>
              <w:widowControl w:val="0"/>
              <w:jc w:val="both"/>
              <w:rPr>
                <w:sz w:val="25"/>
                <w:szCs w:val="25"/>
              </w:rPr>
            </w:pPr>
            <w:r>
              <w:rPr>
                <w:rStyle w:val="a5"/>
                <w:sz w:val="25"/>
                <w:szCs w:val="25"/>
              </w:rPr>
              <w:t>Работы, выполняемые в целях надлежащего содержания внутренней отделки многоквартирных домов, - проверка состояния внутренней отделки. При наличии угрозы обрушения отделочных слоев или нарушения защитных свойств отделки по отношению к несущим конструкциям и инженерному оборудованию - устранение выявленных нарушений</w:t>
            </w:r>
          </w:p>
        </w:tc>
        <w:tc>
          <w:tcPr>
            <w:tcW w:w="38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2F7F" w:rsidRDefault="003963B0">
            <w:pPr>
              <w:widowControl w:val="0"/>
              <w:jc w:val="center"/>
            </w:pPr>
            <w:r>
              <w:rPr>
                <w:sz w:val="25"/>
                <w:szCs w:val="25"/>
              </w:rPr>
              <w:t>не реже 2 раз в год</w:t>
            </w:r>
          </w:p>
          <w:p w:rsidR="004B2F7F" w:rsidRDefault="003963B0">
            <w:pPr>
              <w:widowControl w:val="0"/>
              <w:jc w:val="center"/>
            </w:pPr>
            <w:r>
              <w:rPr>
                <w:sz w:val="25"/>
                <w:szCs w:val="25"/>
              </w:rPr>
              <w:t>(весенний и осенний осмотры)</w:t>
            </w:r>
          </w:p>
        </w:tc>
      </w:tr>
      <w:tr w:rsidR="004B2F7F">
        <w:tc>
          <w:tcPr>
            <w:tcW w:w="8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2F7F" w:rsidRDefault="003963B0">
            <w:pPr>
              <w:pStyle w:val="ConsPlusNonformat"/>
              <w:widowControl w:val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1.9.</w:t>
            </w:r>
          </w:p>
        </w:tc>
        <w:tc>
          <w:tcPr>
            <w:tcW w:w="1389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2F7F" w:rsidRDefault="003963B0">
            <w:pPr>
              <w:widowControl w:val="0"/>
              <w:jc w:val="both"/>
              <w:rPr>
                <w:sz w:val="25"/>
                <w:szCs w:val="25"/>
              </w:rPr>
            </w:pPr>
            <w:r>
              <w:rPr>
                <w:rStyle w:val="a5"/>
                <w:sz w:val="25"/>
                <w:szCs w:val="25"/>
              </w:rPr>
              <w:t>Работы, выполняемые в целях надлежащего содержания полов помещений, относящихся к общему имуществу в многоквартирном доме:</w:t>
            </w:r>
          </w:p>
        </w:tc>
      </w:tr>
      <w:tr w:rsidR="004B2F7F">
        <w:tc>
          <w:tcPr>
            <w:tcW w:w="81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2F7F" w:rsidRDefault="004B2F7F">
            <w:pPr>
              <w:pStyle w:val="ConsPlusNonformat"/>
              <w:widowControl w:val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00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2F7F" w:rsidRDefault="003963B0">
            <w:pPr>
              <w:widowControl w:val="0"/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а) </w:t>
            </w:r>
            <w:r>
              <w:rPr>
                <w:rStyle w:val="a5"/>
                <w:sz w:val="25"/>
                <w:szCs w:val="25"/>
              </w:rPr>
              <w:t>проверка состояния основания, поверхностного слоя и работоспособности системы вентиляции (для деревянных полов)</w:t>
            </w:r>
          </w:p>
        </w:tc>
        <w:tc>
          <w:tcPr>
            <w:tcW w:w="38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2F7F" w:rsidRDefault="003963B0">
            <w:pPr>
              <w:widowControl w:val="0"/>
              <w:jc w:val="center"/>
            </w:pPr>
            <w:r>
              <w:rPr>
                <w:sz w:val="25"/>
                <w:szCs w:val="25"/>
              </w:rPr>
              <w:t>не реже 2 раз в год</w:t>
            </w:r>
          </w:p>
          <w:p w:rsidR="004B2F7F" w:rsidRDefault="003963B0">
            <w:pPr>
              <w:widowControl w:val="0"/>
              <w:jc w:val="center"/>
            </w:pPr>
            <w:r>
              <w:rPr>
                <w:sz w:val="25"/>
                <w:szCs w:val="25"/>
              </w:rPr>
              <w:t>(весенний и осенний осмотры)</w:t>
            </w:r>
          </w:p>
        </w:tc>
      </w:tr>
      <w:tr w:rsidR="004B2F7F">
        <w:tc>
          <w:tcPr>
            <w:tcW w:w="81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2F7F" w:rsidRDefault="004B2F7F">
            <w:pPr>
              <w:pStyle w:val="ConsPlusNonformat"/>
              <w:widowControl w:val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00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2F7F" w:rsidRDefault="003963B0">
            <w:pPr>
              <w:widowControl w:val="0"/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б) </w:t>
            </w:r>
            <w:r>
              <w:rPr>
                <w:rStyle w:val="a5"/>
                <w:sz w:val="25"/>
                <w:szCs w:val="25"/>
              </w:rPr>
              <w:t>при выявлении повреждений и нарушений - разработка плана восстановительных работ (при необходимости), проведение восстановительных работ</w:t>
            </w:r>
          </w:p>
        </w:tc>
        <w:tc>
          <w:tcPr>
            <w:tcW w:w="38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2F7F" w:rsidRDefault="003963B0">
            <w:pPr>
              <w:widowControl w:val="0"/>
              <w:jc w:val="center"/>
            </w:pPr>
            <w:r>
              <w:rPr>
                <w:sz w:val="25"/>
                <w:szCs w:val="25"/>
              </w:rPr>
              <w:t>не реже 2 раз в год</w:t>
            </w:r>
          </w:p>
          <w:p w:rsidR="004B2F7F" w:rsidRDefault="003963B0">
            <w:pPr>
              <w:widowControl w:val="0"/>
              <w:jc w:val="center"/>
            </w:pPr>
            <w:r>
              <w:rPr>
                <w:sz w:val="25"/>
                <w:szCs w:val="25"/>
              </w:rPr>
              <w:t>(весенний и осенний осмотры); по мере выявления</w:t>
            </w:r>
          </w:p>
        </w:tc>
      </w:tr>
      <w:tr w:rsidR="004B2F7F">
        <w:tc>
          <w:tcPr>
            <w:tcW w:w="8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2F7F" w:rsidRDefault="003963B0">
            <w:pPr>
              <w:pStyle w:val="ConsPlusNonformat"/>
              <w:widowControl w:val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1.10.</w:t>
            </w:r>
          </w:p>
        </w:tc>
        <w:tc>
          <w:tcPr>
            <w:tcW w:w="1389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2F7F" w:rsidRDefault="003963B0">
            <w:pPr>
              <w:widowControl w:val="0"/>
              <w:jc w:val="both"/>
              <w:rPr>
                <w:sz w:val="25"/>
                <w:szCs w:val="25"/>
              </w:rPr>
            </w:pPr>
            <w:r>
              <w:rPr>
                <w:rStyle w:val="a5"/>
                <w:sz w:val="25"/>
                <w:szCs w:val="25"/>
              </w:rPr>
              <w:t>Работы, выполняемые в целях надлежащего содержания оконных и дверных заполнений помещений, относящихся к общему имуществу в многоквартирном доме:</w:t>
            </w:r>
          </w:p>
        </w:tc>
      </w:tr>
      <w:tr w:rsidR="004B2F7F">
        <w:tc>
          <w:tcPr>
            <w:tcW w:w="81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2F7F" w:rsidRDefault="004B2F7F">
            <w:pPr>
              <w:pStyle w:val="ConsPlusNonformat"/>
              <w:widowControl w:val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00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2F7F" w:rsidRDefault="003963B0">
            <w:pPr>
              <w:widowControl w:val="0"/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а) </w:t>
            </w:r>
            <w:r>
              <w:rPr>
                <w:rStyle w:val="a5"/>
                <w:sz w:val="25"/>
                <w:szCs w:val="25"/>
              </w:rPr>
              <w:t>проверка целостности оконных и дверных заполнений, плотности притворов, механической прочности и работоспособности фурнитуры элементов оконных и дверных заполнений в помещениях, относящихся к общему имуществу в многоквартирном доме</w:t>
            </w:r>
          </w:p>
        </w:tc>
        <w:tc>
          <w:tcPr>
            <w:tcW w:w="38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2F7F" w:rsidRDefault="003963B0">
            <w:pPr>
              <w:widowControl w:val="0"/>
              <w:jc w:val="center"/>
            </w:pPr>
            <w:r>
              <w:rPr>
                <w:sz w:val="25"/>
                <w:szCs w:val="25"/>
              </w:rPr>
              <w:t>не реже 2 раз в год</w:t>
            </w:r>
          </w:p>
          <w:p w:rsidR="004B2F7F" w:rsidRDefault="003963B0">
            <w:pPr>
              <w:widowControl w:val="0"/>
              <w:jc w:val="center"/>
            </w:pPr>
            <w:r>
              <w:rPr>
                <w:sz w:val="25"/>
                <w:szCs w:val="25"/>
              </w:rPr>
              <w:t>(весенний и осенний осмотры)</w:t>
            </w:r>
          </w:p>
        </w:tc>
      </w:tr>
      <w:tr w:rsidR="004B2F7F">
        <w:tc>
          <w:tcPr>
            <w:tcW w:w="81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2F7F" w:rsidRDefault="004B2F7F">
            <w:pPr>
              <w:pStyle w:val="ConsPlusNonformat"/>
              <w:widowControl w:val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00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2F7F" w:rsidRDefault="003963B0">
            <w:pPr>
              <w:widowControl w:val="0"/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б) </w:t>
            </w:r>
            <w:r>
              <w:rPr>
                <w:rStyle w:val="a5"/>
                <w:sz w:val="25"/>
                <w:szCs w:val="25"/>
              </w:rPr>
              <w:t>при выявлении нарушений в отопительный период - незамедлительный ремонт. В остальных случаях - разработка плана восстановительных работ (при необходимости), проведение восстановительных работ</w:t>
            </w:r>
          </w:p>
        </w:tc>
        <w:tc>
          <w:tcPr>
            <w:tcW w:w="38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2F7F" w:rsidRDefault="003963B0">
            <w:pPr>
              <w:widowControl w:val="0"/>
              <w:jc w:val="center"/>
            </w:pPr>
            <w:r>
              <w:t>по мере выявления</w:t>
            </w:r>
          </w:p>
        </w:tc>
      </w:tr>
      <w:tr w:rsidR="004B2F7F">
        <w:tc>
          <w:tcPr>
            <w:tcW w:w="147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2F7F" w:rsidRDefault="003963B0">
            <w:pPr>
              <w:widowControl w:val="0"/>
              <w:jc w:val="center"/>
              <w:rPr>
                <w:b/>
                <w:bCs/>
                <w:sz w:val="25"/>
                <w:szCs w:val="25"/>
              </w:rPr>
            </w:pPr>
            <w:r>
              <w:rPr>
                <w:b/>
                <w:bCs/>
                <w:sz w:val="25"/>
                <w:szCs w:val="25"/>
              </w:rPr>
              <w:t>2. Работы, необходимые для надлежащего содержания оборудования и систем инженерно-технического обеспечения, входящих в состав общего имущества в многоквартирном доме</w:t>
            </w:r>
          </w:p>
        </w:tc>
      </w:tr>
      <w:tr w:rsidR="004B2F7F">
        <w:tc>
          <w:tcPr>
            <w:tcW w:w="8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2F7F" w:rsidRDefault="003963B0">
            <w:pPr>
              <w:pStyle w:val="ConsPlusNonformat"/>
              <w:widowControl w:val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2.1.</w:t>
            </w:r>
          </w:p>
        </w:tc>
        <w:tc>
          <w:tcPr>
            <w:tcW w:w="1389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2F7F" w:rsidRDefault="003963B0">
            <w:pPr>
              <w:widowControl w:val="0"/>
              <w:jc w:val="both"/>
              <w:rPr>
                <w:sz w:val="25"/>
                <w:szCs w:val="25"/>
              </w:rPr>
            </w:pPr>
            <w:r>
              <w:rPr>
                <w:rStyle w:val="a5"/>
                <w:sz w:val="25"/>
                <w:szCs w:val="25"/>
              </w:rPr>
              <w:t>Работы, выполняемые в целях надлежащего содержания электрооборудования, радио- и телекоммуникационного оборудования в многоквартирном доме:</w:t>
            </w:r>
          </w:p>
        </w:tc>
      </w:tr>
      <w:tr w:rsidR="004B2F7F">
        <w:tc>
          <w:tcPr>
            <w:tcW w:w="8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2F7F" w:rsidRDefault="004B2F7F">
            <w:pPr>
              <w:pStyle w:val="ConsPlusNonformat"/>
              <w:widowControl w:val="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00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2F7F" w:rsidRDefault="003963B0">
            <w:pPr>
              <w:widowControl w:val="0"/>
              <w:jc w:val="both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а) </w:t>
            </w:r>
            <w:r>
              <w:rPr>
                <w:rStyle w:val="a5"/>
                <w:sz w:val="25"/>
                <w:szCs w:val="25"/>
              </w:rPr>
              <w:t>обеспечение сохранности коллективного (общедомового) прибора учета электрической энергии, установленного в помещениях, отнесенных к общему имуществу многоквартирного дома, а также иного оборудования, входящего в интеллектуальную систему учета электрической энергии (мощности)</w:t>
            </w:r>
          </w:p>
        </w:tc>
        <w:tc>
          <w:tcPr>
            <w:tcW w:w="38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2F7F" w:rsidRDefault="003963B0">
            <w:pPr>
              <w:widowControl w:val="0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постоянно</w:t>
            </w:r>
          </w:p>
        </w:tc>
      </w:tr>
      <w:tr w:rsidR="004B2F7F">
        <w:tc>
          <w:tcPr>
            <w:tcW w:w="14710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2F7F" w:rsidRDefault="003963B0">
            <w:pPr>
              <w:pStyle w:val="ConsPlusNonformat"/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b/>
                <w:bCs/>
                <w:sz w:val="25"/>
                <w:szCs w:val="25"/>
              </w:rPr>
              <w:t>3. Работы и услуги по содержанию иного общего имущества в многоквартирном доме</w:t>
            </w:r>
          </w:p>
        </w:tc>
      </w:tr>
      <w:tr w:rsidR="004B2F7F">
        <w:tc>
          <w:tcPr>
            <w:tcW w:w="8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2F7F" w:rsidRDefault="003963B0">
            <w:pPr>
              <w:pStyle w:val="ConsPlusNonformat"/>
              <w:widowControl w:val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3.1.</w:t>
            </w:r>
          </w:p>
        </w:tc>
        <w:tc>
          <w:tcPr>
            <w:tcW w:w="100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2F7F" w:rsidRDefault="003963B0">
            <w:pPr>
              <w:widowControl w:val="0"/>
              <w:jc w:val="both"/>
              <w:rPr>
                <w:sz w:val="25"/>
                <w:szCs w:val="25"/>
              </w:rPr>
            </w:pPr>
            <w:r>
              <w:rPr>
                <w:rStyle w:val="a5"/>
                <w:sz w:val="25"/>
                <w:szCs w:val="25"/>
              </w:rPr>
              <w:t>Работы по обеспечению требований пожарной безопасности - осмотры и обеспечение работоспособного состояния пожарных лестниц, лазов, проходов, выходов</w:t>
            </w:r>
          </w:p>
        </w:tc>
        <w:tc>
          <w:tcPr>
            <w:tcW w:w="38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2F7F" w:rsidRDefault="003963B0">
            <w:pPr>
              <w:widowControl w:val="0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не реже 1 раза в год</w:t>
            </w:r>
          </w:p>
        </w:tc>
      </w:tr>
      <w:tr w:rsidR="004B2F7F">
        <w:tc>
          <w:tcPr>
            <w:tcW w:w="8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2F7F" w:rsidRDefault="003963B0">
            <w:pPr>
              <w:pStyle w:val="ConsPlusNonformat"/>
              <w:widowControl w:val="0"/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3.2.</w:t>
            </w:r>
          </w:p>
        </w:tc>
        <w:tc>
          <w:tcPr>
            <w:tcW w:w="100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2F7F" w:rsidRDefault="003963B0">
            <w:pPr>
              <w:widowControl w:val="0"/>
              <w:jc w:val="both"/>
              <w:rPr>
                <w:sz w:val="25"/>
                <w:szCs w:val="25"/>
              </w:rPr>
            </w:pPr>
            <w:r>
              <w:rPr>
                <w:rStyle w:val="a5"/>
                <w:sz w:val="25"/>
                <w:szCs w:val="25"/>
              </w:rPr>
              <w:t>Обеспечение устранения аварий в соответствии с установленными предельными сроками на внутридомовых инженерных системах в многоквартирном доме, выполнения заявок населения</w:t>
            </w:r>
          </w:p>
        </w:tc>
        <w:tc>
          <w:tcPr>
            <w:tcW w:w="38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2F7F" w:rsidRDefault="003963B0">
            <w:pPr>
              <w:widowControl w:val="0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по мере выявления</w:t>
            </w:r>
          </w:p>
        </w:tc>
      </w:tr>
    </w:tbl>
    <w:p w:rsidR="004B2F7F" w:rsidRDefault="004B2F7F">
      <w:pPr>
        <w:rPr>
          <w:sz w:val="25"/>
          <w:szCs w:val="25"/>
        </w:rPr>
      </w:pPr>
    </w:p>
    <w:sectPr w:rsidR="004B2F7F">
      <w:pgSz w:w="16838" w:h="11906" w:orient="landscape"/>
      <w:pgMar w:top="1701" w:right="1134" w:bottom="850" w:left="1134" w:header="0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D74C3" w:rsidRDefault="00ED74C3" w:rsidP="00C302E4">
      <w:r>
        <w:separator/>
      </w:r>
    </w:p>
  </w:endnote>
  <w:endnote w:type="continuationSeparator" w:id="0">
    <w:p w:rsidR="00ED74C3" w:rsidRDefault="00ED74C3" w:rsidP="00C302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charset w:val="01"/>
    <w:family w:val="roman"/>
    <w:pitch w:val="default"/>
  </w:font>
  <w:font w:name="Noto Sans Devanagari">
    <w:altName w:val="Times New Roman"/>
    <w:charset w:val="01"/>
    <w:family w:val="auto"/>
    <w:pitch w:val="variable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D74C3" w:rsidRDefault="00ED74C3" w:rsidP="00C302E4">
      <w:r>
        <w:separator/>
      </w:r>
    </w:p>
  </w:footnote>
  <w:footnote w:type="continuationSeparator" w:id="0">
    <w:p w:rsidR="00ED74C3" w:rsidRDefault="00ED74C3" w:rsidP="00C302E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2F7F"/>
    <w:rsid w:val="0001127B"/>
    <w:rsid w:val="0034688C"/>
    <w:rsid w:val="003963B0"/>
    <w:rsid w:val="004B2F7F"/>
    <w:rsid w:val="00C302E4"/>
    <w:rsid w:val="00D05EAB"/>
    <w:rsid w:val="00ED7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C99FB92-BE66-49BF-B2FD-F9E0FE309C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42F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qFormat/>
    <w:pPr>
      <w:spacing w:before="108" w:after="108"/>
      <w:jc w:val="center"/>
      <w:outlineLvl w:val="0"/>
    </w:pPr>
    <w:rPr>
      <w:b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link w:val="a4"/>
    <w:uiPriority w:val="99"/>
    <w:semiHidden/>
    <w:qFormat/>
    <w:rsid w:val="001C42F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Цветовое выделение для Текст"/>
    <w:qFormat/>
  </w:style>
  <w:style w:type="paragraph" w:customStyle="1" w:styleId="a6">
    <w:name w:val="Заголовок"/>
    <w:basedOn w:val="a"/>
    <w:next w:val="a7"/>
    <w:qFormat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7">
    <w:name w:val="Body Text"/>
    <w:basedOn w:val="a"/>
    <w:pPr>
      <w:spacing w:after="140" w:line="276" w:lineRule="auto"/>
    </w:pPr>
  </w:style>
  <w:style w:type="paragraph" w:styleId="a8">
    <w:name w:val="List"/>
    <w:basedOn w:val="a7"/>
    <w:rPr>
      <w:rFonts w:ascii="PT Astra Serif" w:hAnsi="PT Astra Serif" w:cs="Noto Sans Devanagari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ascii="PT Astra Serif" w:hAnsi="PT Astra Serif" w:cs="Noto Sans Devanagari"/>
      <w:i/>
      <w:iCs/>
    </w:rPr>
  </w:style>
  <w:style w:type="paragraph" w:styleId="aa">
    <w:name w:val="index heading"/>
    <w:basedOn w:val="a"/>
    <w:qFormat/>
    <w:pPr>
      <w:suppressLineNumbers/>
    </w:pPr>
    <w:rPr>
      <w:rFonts w:ascii="PT Astra Serif" w:hAnsi="PT Astra Serif" w:cs="Noto Sans Devanagari"/>
    </w:rPr>
  </w:style>
  <w:style w:type="paragraph" w:customStyle="1" w:styleId="ConsPlusNonformat">
    <w:name w:val="ConsPlusNonformat"/>
    <w:qFormat/>
    <w:rsid w:val="001C42F7"/>
    <w:rPr>
      <w:rFonts w:ascii="Courier New" w:eastAsia="Times New Roman" w:hAnsi="Courier New" w:cs="Courier New"/>
      <w:sz w:val="20"/>
      <w:szCs w:val="20"/>
    </w:rPr>
  </w:style>
  <w:style w:type="paragraph" w:styleId="a4">
    <w:name w:val="Balloon Text"/>
    <w:basedOn w:val="a"/>
    <w:link w:val="a3"/>
    <w:uiPriority w:val="99"/>
    <w:semiHidden/>
    <w:unhideWhenUsed/>
    <w:qFormat/>
    <w:rsid w:val="001C42F7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714D5F"/>
    <w:pPr>
      <w:ind w:left="720"/>
      <w:contextualSpacing/>
    </w:pPr>
  </w:style>
  <w:style w:type="paragraph" w:customStyle="1" w:styleId="ConsPlusTitle">
    <w:name w:val="ConsPlusTitle"/>
    <w:qFormat/>
    <w:rsid w:val="00714D5F"/>
    <w:pPr>
      <w:widowControl w:val="0"/>
    </w:pPr>
    <w:rPr>
      <w:rFonts w:eastAsia="Times New Roman" w:cs="Calibri"/>
      <w:b/>
      <w:szCs w:val="20"/>
      <w:lang w:eastAsia="ru-RU"/>
    </w:rPr>
  </w:style>
  <w:style w:type="paragraph" w:customStyle="1" w:styleId="ConsPlusNormal">
    <w:name w:val="ConsPlusNormal"/>
    <w:qFormat/>
    <w:rsid w:val="00714D5F"/>
    <w:pPr>
      <w:widowControl w:val="0"/>
    </w:pPr>
    <w:rPr>
      <w:rFonts w:eastAsia="Times New Roman" w:cs="Calibri"/>
      <w:szCs w:val="20"/>
      <w:lang w:eastAsia="ru-RU"/>
    </w:rPr>
  </w:style>
  <w:style w:type="paragraph" w:customStyle="1" w:styleId="ac">
    <w:name w:val="Содержимое таблицы"/>
    <w:basedOn w:val="a"/>
    <w:qFormat/>
    <w:pPr>
      <w:widowControl w:val="0"/>
      <w:suppressLineNumbers/>
    </w:pPr>
  </w:style>
  <w:style w:type="paragraph" w:customStyle="1" w:styleId="ad">
    <w:name w:val="Заголовок таблицы"/>
    <w:basedOn w:val="ac"/>
    <w:qFormat/>
    <w:pPr>
      <w:jc w:val="center"/>
    </w:pPr>
    <w:rPr>
      <w:b/>
      <w:bCs/>
    </w:rPr>
  </w:style>
  <w:style w:type="table" w:styleId="ae">
    <w:name w:val="Table Grid"/>
    <w:basedOn w:val="a1"/>
    <w:uiPriority w:val="59"/>
    <w:rsid w:val="001C42F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header"/>
    <w:basedOn w:val="a"/>
    <w:link w:val="af0"/>
    <w:uiPriority w:val="99"/>
    <w:unhideWhenUsed/>
    <w:rsid w:val="00C302E4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C302E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er"/>
    <w:basedOn w:val="a"/>
    <w:link w:val="af2"/>
    <w:uiPriority w:val="99"/>
    <w:unhideWhenUsed/>
    <w:rsid w:val="00C302E4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C302E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1470</Words>
  <Characters>8383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9834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admin</cp:lastModifiedBy>
  <cp:revision>2</cp:revision>
  <cp:lastPrinted>2023-04-11T08:17:00Z</cp:lastPrinted>
  <dcterms:created xsi:type="dcterms:W3CDTF">2025-06-04T14:12:00Z</dcterms:created>
  <dcterms:modified xsi:type="dcterms:W3CDTF">2025-06-04T14:12:00Z</dcterms:modified>
  <dc:language>ru-RU</dc:language>
</cp:coreProperties>
</file>