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1B" w:rsidRPr="005E7BB6" w:rsidRDefault="0018451B" w:rsidP="00826E1D">
      <w:pPr>
        <w:pStyle w:val="ConsPlusNormal"/>
        <w:jc w:val="right"/>
        <w:outlineLvl w:val="0"/>
        <w:rPr>
          <w:sz w:val="28"/>
          <w:szCs w:val="28"/>
        </w:rPr>
      </w:pPr>
      <w:r w:rsidRPr="005E7BB6">
        <w:rPr>
          <w:b/>
          <w:bCs/>
          <w:sz w:val="28"/>
          <w:szCs w:val="28"/>
        </w:rPr>
        <w:t xml:space="preserve">                 </w:t>
      </w:r>
    </w:p>
    <w:p w:rsidR="0018451B" w:rsidRDefault="0018451B" w:rsidP="00826E1D">
      <w:pPr>
        <w:spacing w:after="0" w:line="240" w:lineRule="auto"/>
        <w:ind w:right="-289"/>
        <w:rPr>
          <w:rFonts w:ascii="Times New Roman" w:hAnsi="Times New Roman"/>
          <w:sz w:val="16"/>
          <w:szCs w:val="16"/>
        </w:rPr>
      </w:pPr>
    </w:p>
    <w:p w:rsidR="0018451B" w:rsidRPr="008D51B3" w:rsidRDefault="0018451B" w:rsidP="00826E1D">
      <w:pPr>
        <w:spacing w:after="0" w:line="240" w:lineRule="auto"/>
        <w:ind w:right="-289"/>
        <w:rPr>
          <w:rFonts w:ascii="Times New Roman" w:hAnsi="Times New Roman"/>
          <w:b/>
          <w:sz w:val="16"/>
          <w:szCs w:val="16"/>
        </w:rPr>
      </w:pPr>
    </w:p>
    <w:p w:rsidR="0018451B" w:rsidRDefault="0018451B" w:rsidP="00826E1D">
      <w:pPr>
        <w:spacing w:after="0" w:line="240" w:lineRule="auto"/>
        <w:ind w:right="-289"/>
        <w:jc w:val="center"/>
        <w:rPr>
          <w:rFonts w:ascii="Times New Roman" w:hAnsi="Times New Roman"/>
          <w:b/>
          <w:sz w:val="28"/>
          <w:szCs w:val="28"/>
        </w:rPr>
      </w:pPr>
    </w:p>
    <w:p w:rsidR="002F14F7" w:rsidRPr="00B425C2" w:rsidRDefault="002F14F7" w:rsidP="00826E1D">
      <w:pPr>
        <w:spacing w:after="0" w:line="240" w:lineRule="auto"/>
        <w:ind w:right="-289"/>
        <w:jc w:val="center"/>
        <w:rPr>
          <w:rFonts w:ascii="Times New Roman" w:hAnsi="Times New Roman"/>
          <w:b/>
          <w:sz w:val="16"/>
          <w:szCs w:val="16"/>
        </w:rPr>
      </w:pPr>
    </w:p>
    <w:p w:rsidR="0018451B" w:rsidRPr="008D51B3" w:rsidRDefault="0018451B" w:rsidP="00826E1D">
      <w:pPr>
        <w:spacing w:after="0" w:line="240" w:lineRule="auto"/>
        <w:ind w:right="-289"/>
        <w:jc w:val="center"/>
        <w:rPr>
          <w:rFonts w:ascii="Times New Roman" w:hAnsi="Times New Roman"/>
          <w:b/>
          <w:sz w:val="28"/>
          <w:szCs w:val="28"/>
        </w:rPr>
      </w:pPr>
      <w:r w:rsidRPr="008D51B3">
        <w:rPr>
          <w:rFonts w:ascii="Times New Roman" w:hAnsi="Times New Roman"/>
          <w:b/>
          <w:sz w:val="28"/>
          <w:szCs w:val="28"/>
        </w:rPr>
        <w:t xml:space="preserve">АДМИНИСТРАЦИЯ ТАРНОГСКОГО МУНИЦИПАЛЬНОГО </w:t>
      </w:r>
      <w:r w:rsidR="00385E80">
        <w:rPr>
          <w:rFonts w:ascii="Times New Roman" w:hAnsi="Times New Roman"/>
          <w:b/>
          <w:sz w:val="28"/>
          <w:szCs w:val="28"/>
        </w:rPr>
        <w:t>ОКРУГ</w:t>
      </w:r>
      <w:r w:rsidRPr="008D51B3">
        <w:rPr>
          <w:rFonts w:ascii="Times New Roman" w:hAnsi="Times New Roman"/>
          <w:b/>
          <w:sz w:val="28"/>
          <w:szCs w:val="28"/>
        </w:rPr>
        <w:t>А</w:t>
      </w:r>
    </w:p>
    <w:p w:rsidR="0018451B" w:rsidRPr="002F14F7" w:rsidRDefault="0018451B" w:rsidP="00826E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8451B" w:rsidRDefault="007B1694" w:rsidP="00826E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column">
              <wp:posOffset>2588260</wp:posOffset>
            </wp:positionH>
            <wp:positionV relativeFrom="page">
              <wp:posOffset>556260</wp:posOffset>
            </wp:positionV>
            <wp:extent cx="593090" cy="7232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451B" w:rsidRPr="008D51B3">
        <w:rPr>
          <w:rFonts w:ascii="Times New Roman" w:hAnsi="Times New Roman"/>
          <w:b/>
          <w:sz w:val="40"/>
          <w:szCs w:val="40"/>
        </w:rPr>
        <w:t>ПОСТАНОВЛЕНИЕ</w:t>
      </w:r>
    </w:p>
    <w:p w:rsidR="0018451B" w:rsidRPr="00B425C2" w:rsidRDefault="0018451B" w:rsidP="00826E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18451B" w:rsidRPr="005E7BB6" w:rsidTr="007421A4">
        <w:tc>
          <w:tcPr>
            <w:tcW w:w="588" w:type="dxa"/>
          </w:tcPr>
          <w:p w:rsidR="0018451B" w:rsidRPr="005E7BB6" w:rsidRDefault="0018451B" w:rsidP="007421A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B6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18451B" w:rsidRPr="005E7BB6" w:rsidRDefault="00B425C2" w:rsidP="00B425C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  <w:r w:rsidR="0018451B">
              <w:rPr>
                <w:rFonts w:ascii="Times New Roman" w:hAnsi="Times New Roman"/>
                <w:sz w:val="28"/>
                <w:szCs w:val="28"/>
              </w:rPr>
              <w:t>.20</w:t>
            </w:r>
            <w:r w:rsidR="00385E8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4" w:type="dxa"/>
          </w:tcPr>
          <w:p w:rsidR="0018451B" w:rsidRPr="005E7BB6" w:rsidRDefault="0018451B" w:rsidP="007421A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B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18451B" w:rsidRPr="005E7BB6" w:rsidRDefault="00B425C2" w:rsidP="007421A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326</w:t>
            </w:r>
          </w:p>
        </w:tc>
      </w:tr>
    </w:tbl>
    <w:p w:rsidR="0018451B" w:rsidRPr="002F14F7" w:rsidRDefault="0018451B" w:rsidP="00826E1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18451B" w:rsidRPr="005E7BB6" w:rsidTr="00B425C2">
        <w:tc>
          <w:tcPr>
            <w:tcW w:w="2933" w:type="dxa"/>
          </w:tcPr>
          <w:p w:rsidR="0018451B" w:rsidRPr="005E7BB6" w:rsidRDefault="0018451B" w:rsidP="00742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B6">
              <w:rPr>
                <w:rFonts w:ascii="Times New Roman" w:hAnsi="Times New Roman"/>
                <w:sz w:val="20"/>
                <w:szCs w:val="20"/>
              </w:rPr>
              <w:t>с. Тарногский Городок</w:t>
            </w:r>
          </w:p>
          <w:p w:rsidR="0018451B" w:rsidRPr="005E7BB6" w:rsidRDefault="0018451B" w:rsidP="00742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B6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18451B" w:rsidRPr="00B425C2" w:rsidRDefault="0018451B" w:rsidP="00826E1D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tbl>
      <w:tblPr>
        <w:tblW w:w="9646" w:type="dxa"/>
        <w:tblLook w:val="01E0"/>
      </w:tblPr>
      <w:tblGrid>
        <w:gridCol w:w="4503"/>
        <w:gridCol w:w="5143"/>
      </w:tblGrid>
      <w:tr w:rsidR="0018451B" w:rsidRPr="005E7BB6" w:rsidTr="007421A4">
        <w:tc>
          <w:tcPr>
            <w:tcW w:w="4503" w:type="dxa"/>
          </w:tcPr>
          <w:p w:rsidR="0018451B" w:rsidRPr="005E7BB6" w:rsidRDefault="0018451B" w:rsidP="0038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85E80">
              <w:rPr>
                <w:rFonts w:ascii="Times New Roman" w:hAnsi="Times New Roman"/>
                <w:sz w:val="28"/>
                <w:szCs w:val="28"/>
              </w:rPr>
              <w:t xml:space="preserve">б утверждении Положения об оплате труда работников муниципальных учреждений </w:t>
            </w:r>
            <w:proofErr w:type="spellStart"/>
            <w:r w:rsidR="00385E80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="00802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5E80">
              <w:rPr>
                <w:rFonts w:ascii="Times New Roman" w:hAnsi="Times New Roman"/>
                <w:sz w:val="28"/>
                <w:szCs w:val="28"/>
              </w:rPr>
              <w:t>-</w:t>
            </w:r>
            <w:r w:rsidR="00802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5E80">
              <w:rPr>
                <w:rFonts w:ascii="Times New Roman" w:hAnsi="Times New Roman"/>
                <w:sz w:val="28"/>
                <w:szCs w:val="28"/>
              </w:rPr>
              <w:t>спортивной направленности</w:t>
            </w:r>
          </w:p>
        </w:tc>
        <w:tc>
          <w:tcPr>
            <w:tcW w:w="5143" w:type="dxa"/>
          </w:tcPr>
          <w:p w:rsidR="0018451B" w:rsidRPr="005E7BB6" w:rsidRDefault="0018451B" w:rsidP="00742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451B" w:rsidRPr="00B425C2" w:rsidRDefault="0018451B" w:rsidP="00826E1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18451B" w:rsidRPr="005E7BB6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BB6">
        <w:rPr>
          <w:rFonts w:ascii="Times New Roman" w:hAnsi="Times New Roman"/>
          <w:sz w:val="28"/>
          <w:szCs w:val="28"/>
        </w:rPr>
        <w:t>Руководствуясь постановлением Правите</w:t>
      </w:r>
      <w:r>
        <w:rPr>
          <w:rFonts w:ascii="Times New Roman" w:hAnsi="Times New Roman"/>
          <w:sz w:val="28"/>
          <w:szCs w:val="28"/>
        </w:rPr>
        <w:t>льства Вологодской области от 28.10.2008 года № 2082</w:t>
      </w:r>
      <w:r w:rsidRPr="005E7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Положения об оплате труда</w:t>
      </w:r>
      <w:r w:rsidRPr="005E7BB6">
        <w:rPr>
          <w:rFonts w:ascii="Times New Roman" w:hAnsi="Times New Roman"/>
          <w:sz w:val="28"/>
          <w:szCs w:val="28"/>
        </w:rPr>
        <w:t xml:space="preserve"> работников </w:t>
      </w:r>
      <w:r>
        <w:rPr>
          <w:rFonts w:ascii="Times New Roman" w:hAnsi="Times New Roman"/>
          <w:sz w:val="28"/>
          <w:szCs w:val="28"/>
        </w:rPr>
        <w:t>государственных учреждений физкультурно-спортивной направленности Вологодской области» (с последующими изменениями)</w:t>
      </w:r>
      <w:r w:rsidRPr="005E7BB6">
        <w:rPr>
          <w:rFonts w:ascii="Times New Roman" w:hAnsi="Times New Roman"/>
          <w:sz w:val="28"/>
          <w:szCs w:val="28"/>
        </w:rPr>
        <w:t xml:space="preserve">, Уставом </w:t>
      </w:r>
      <w:r w:rsidR="00C81B9B">
        <w:rPr>
          <w:rFonts w:ascii="Times New Roman" w:hAnsi="Times New Roman"/>
          <w:sz w:val="28"/>
          <w:szCs w:val="28"/>
        </w:rPr>
        <w:t>Тарногского муниципального округа, администрация округа</w:t>
      </w:r>
    </w:p>
    <w:p w:rsidR="0018451B" w:rsidRPr="005E7BB6" w:rsidRDefault="0018451B" w:rsidP="002F14F7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5E7BB6">
        <w:rPr>
          <w:rFonts w:ascii="Times New Roman" w:hAnsi="Times New Roman"/>
          <w:b/>
          <w:sz w:val="28"/>
          <w:szCs w:val="28"/>
        </w:rPr>
        <w:t>ПОСТАНОВЛЯЕТ:</w:t>
      </w:r>
      <w:r w:rsidRPr="005E7BB6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18451B" w:rsidRPr="005E7BB6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BB6">
        <w:rPr>
          <w:rFonts w:ascii="Times New Roman" w:hAnsi="Times New Roman"/>
          <w:bCs/>
          <w:kern w:val="36"/>
          <w:sz w:val="28"/>
          <w:szCs w:val="28"/>
        </w:rPr>
        <w:t xml:space="preserve">1. </w:t>
      </w:r>
      <w:r w:rsidR="00C81B9B">
        <w:rPr>
          <w:rFonts w:ascii="Times New Roman" w:hAnsi="Times New Roman"/>
          <w:bCs/>
          <w:kern w:val="36"/>
          <w:sz w:val="28"/>
          <w:szCs w:val="28"/>
        </w:rPr>
        <w:t>Утвердить п</w:t>
      </w:r>
      <w:r w:rsidRPr="005E7BB6">
        <w:rPr>
          <w:rFonts w:ascii="Times New Roman" w:hAnsi="Times New Roman"/>
          <w:sz w:val="28"/>
          <w:szCs w:val="28"/>
        </w:rPr>
        <w:t xml:space="preserve">оложение </w:t>
      </w:r>
      <w:r>
        <w:rPr>
          <w:rFonts w:ascii="Times New Roman" w:hAnsi="Times New Roman"/>
          <w:sz w:val="28"/>
          <w:szCs w:val="28"/>
        </w:rPr>
        <w:t>об оплате труда</w:t>
      </w:r>
      <w:r w:rsidRPr="005E7BB6">
        <w:rPr>
          <w:rFonts w:ascii="Times New Roman" w:hAnsi="Times New Roman"/>
          <w:sz w:val="28"/>
          <w:szCs w:val="28"/>
        </w:rPr>
        <w:t xml:space="preserve"> работников </w:t>
      </w:r>
      <w:r>
        <w:rPr>
          <w:rFonts w:ascii="Times New Roman" w:hAnsi="Times New Roman"/>
          <w:sz w:val="28"/>
          <w:szCs w:val="28"/>
        </w:rPr>
        <w:t xml:space="preserve">муниципальных учреждений физкультурно-спортивной направленности, финансируемых из бюджета Тарногского муниципального </w:t>
      </w:r>
      <w:r w:rsidR="00C81B9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E7BB6">
        <w:rPr>
          <w:rFonts w:ascii="Times New Roman" w:hAnsi="Times New Roman"/>
          <w:sz w:val="28"/>
          <w:szCs w:val="28"/>
        </w:rPr>
        <w:t>согласно приложени</w:t>
      </w:r>
      <w:r w:rsidR="002F14F7">
        <w:rPr>
          <w:rFonts w:ascii="Times New Roman" w:hAnsi="Times New Roman"/>
          <w:sz w:val="28"/>
          <w:szCs w:val="28"/>
        </w:rPr>
        <w:t>ю</w:t>
      </w:r>
      <w:r w:rsidRPr="005E7BB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D237B" w:rsidRDefault="0018451B" w:rsidP="00CC23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E7BB6">
        <w:rPr>
          <w:rFonts w:ascii="Times New Roman" w:hAnsi="Times New Roman"/>
          <w:sz w:val="28"/>
          <w:szCs w:val="28"/>
        </w:rPr>
        <w:t xml:space="preserve">. </w:t>
      </w:r>
      <w:r w:rsidR="00AD3756">
        <w:rPr>
          <w:rFonts w:ascii="Times New Roman" w:hAnsi="Times New Roman"/>
          <w:sz w:val="28"/>
          <w:szCs w:val="28"/>
        </w:rPr>
        <w:t>Признать утратившим силу следующ</w:t>
      </w:r>
      <w:r w:rsidR="00F21EC3">
        <w:rPr>
          <w:rFonts w:ascii="Times New Roman" w:hAnsi="Times New Roman"/>
          <w:sz w:val="28"/>
          <w:szCs w:val="28"/>
        </w:rPr>
        <w:t>ие</w:t>
      </w:r>
      <w:r w:rsidR="00AD3756">
        <w:rPr>
          <w:rFonts w:ascii="Times New Roman" w:hAnsi="Times New Roman"/>
          <w:sz w:val="28"/>
          <w:szCs w:val="28"/>
        </w:rPr>
        <w:t xml:space="preserve"> постановлени</w:t>
      </w:r>
      <w:r w:rsidR="00F21EC3">
        <w:rPr>
          <w:rFonts w:ascii="Times New Roman" w:hAnsi="Times New Roman"/>
          <w:sz w:val="28"/>
          <w:szCs w:val="28"/>
        </w:rPr>
        <w:t>я</w:t>
      </w:r>
      <w:r w:rsidR="008A3242">
        <w:rPr>
          <w:rFonts w:ascii="Times New Roman" w:hAnsi="Times New Roman"/>
          <w:sz w:val="28"/>
          <w:szCs w:val="28"/>
        </w:rPr>
        <w:t>:</w:t>
      </w:r>
      <w:r w:rsidR="00AD3756">
        <w:rPr>
          <w:rFonts w:ascii="Times New Roman" w:hAnsi="Times New Roman"/>
          <w:sz w:val="28"/>
          <w:szCs w:val="28"/>
        </w:rPr>
        <w:t xml:space="preserve"> </w:t>
      </w:r>
    </w:p>
    <w:p w:rsidR="002D237B" w:rsidRDefault="00B425C2" w:rsidP="00B42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8A3242">
        <w:rPr>
          <w:rFonts w:ascii="Times New Roman" w:hAnsi="Times New Roman"/>
          <w:sz w:val="28"/>
          <w:szCs w:val="28"/>
        </w:rPr>
        <w:t xml:space="preserve">постановление </w:t>
      </w:r>
      <w:r w:rsidR="00AD3756">
        <w:rPr>
          <w:rFonts w:ascii="Times New Roman" w:hAnsi="Times New Roman"/>
          <w:sz w:val="28"/>
          <w:szCs w:val="28"/>
        </w:rPr>
        <w:t>администрации района от 11.12.2</w:t>
      </w:r>
      <w:r w:rsidR="00561CEF">
        <w:rPr>
          <w:rFonts w:ascii="Times New Roman" w:hAnsi="Times New Roman"/>
          <w:sz w:val="28"/>
          <w:szCs w:val="28"/>
        </w:rPr>
        <w:t>017г. № 622 «Об</w:t>
      </w:r>
      <w:r>
        <w:rPr>
          <w:rFonts w:ascii="Times New Roman" w:hAnsi="Times New Roman"/>
          <w:sz w:val="28"/>
          <w:szCs w:val="28"/>
        </w:rPr>
        <w:t xml:space="preserve"> </w:t>
      </w:r>
      <w:r w:rsidR="00561CEF">
        <w:rPr>
          <w:rFonts w:ascii="Times New Roman" w:hAnsi="Times New Roman"/>
          <w:sz w:val="28"/>
          <w:szCs w:val="28"/>
        </w:rPr>
        <w:t>утверждении Положения об оплате труда работников муниципальных учреждений физкультурно-спортивной направленности, финансируемых из бюджета Тарногского муниципального района»;</w:t>
      </w:r>
    </w:p>
    <w:p w:rsidR="002D237B" w:rsidRDefault="00180E00" w:rsidP="002D2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1CEF">
        <w:rPr>
          <w:rFonts w:ascii="Times New Roman" w:hAnsi="Times New Roman"/>
          <w:sz w:val="28"/>
          <w:szCs w:val="28"/>
        </w:rPr>
        <w:t>постановление администрации района от 11.02.2020 № 47 «О внесении изменений в постановление администрации района</w:t>
      </w:r>
      <w:r w:rsidR="00F21EC3">
        <w:rPr>
          <w:rFonts w:ascii="Times New Roman" w:hAnsi="Times New Roman"/>
          <w:sz w:val="28"/>
          <w:szCs w:val="28"/>
        </w:rPr>
        <w:t xml:space="preserve"> от 11.12.2017 № 622»;</w:t>
      </w:r>
    </w:p>
    <w:p w:rsidR="002D237B" w:rsidRDefault="00C31C53" w:rsidP="002D2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237B">
        <w:rPr>
          <w:rFonts w:ascii="Times New Roman" w:hAnsi="Times New Roman"/>
          <w:sz w:val="28"/>
          <w:szCs w:val="28"/>
        </w:rPr>
        <w:t xml:space="preserve">постановление администрации района от 15.09.2020 № 347 «О внесении изменений в постановление администрации района от 11.12.2017 № 622 (в ред. </w:t>
      </w:r>
      <w:r>
        <w:rPr>
          <w:rFonts w:ascii="Times New Roman" w:hAnsi="Times New Roman"/>
          <w:sz w:val="28"/>
          <w:szCs w:val="28"/>
        </w:rPr>
        <w:t>о</w:t>
      </w:r>
      <w:r w:rsidR="002D237B">
        <w:rPr>
          <w:rFonts w:ascii="Times New Roman" w:hAnsi="Times New Roman"/>
          <w:sz w:val="28"/>
          <w:szCs w:val="28"/>
        </w:rPr>
        <w:t>т 23.12.2019 № 577)»;</w:t>
      </w:r>
    </w:p>
    <w:p w:rsidR="00AD3756" w:rsidRDefault="00C31C53" w:rsidP="002D2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237B">
        <w:rPr>
          <w:rFonts w:ascii="Times New Roman" w:hAnsi="Times New Roman"/>
          <w:sz w:val="28"/>
          <w:szCs w:val="28"/>
        </w:rPr>
        <w:t xml:space="preserve">постановление администрации района от 03.09.2021 № 360 «О внесении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2D237B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D237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="002D237B">
        <w:rPr>
          <w:rFonts w:ascii="Times New Roman" w:hAnsi="Times New Roman"/>
          <w:sz w:val="28"/>
          <w:szCs w:val="28"/>
        </w:rPr>
        <w:t>постановление</w:t>
      </w:r>
      <w:r w:rsidR="00F21EC3">
        <w:rPr>
          <w:rFonts w:ascii="Times New Roman" w:hAnsi="Times New Roman"/>
          <w:sz w:val="28"/>
          <w:szCs w:val="28"/>
        </w:rPr>
        <w:t xml:space="preserve"> </w:t>
      </w:r>
      <w:r w:rsidR="002D237B">
        <w:rPr>
          <w:rFonts w:ascii="Times New Roman" w:hAnsi="Times New Roman"/>
          <w:sz w:val="28"/>
          <w:szCs w:val="28"/>
        </w:rPr>
        <w:t>администрации района от 11.12.2017 № 622».</w:t>
      </w:r>
    </w:p>
    <w:p w:rsidR="0018451B" w:rsidRPr="005E7BB6" w:rsidRDefault="00AD3756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8451B" w:rsidRPr="005E7BB6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r w:rsidR="00C81B9B">
        <w:rPr>
          <w:rFonts w:ascii="Times New Roman" w:hAnsi="Times New Roman"/>
          <w:sz w:val="28"/>
          <w:szCs w:val="28"/>
        </w:rPr>
        <w:t>Т</w:t>
      </w:r>
      <w:r w:rsidR="0018451B" w:rsidRPr="005E7BB6">
        <w:rPr>
          <w:rFonts w:ascii="Times New Roman" w:hAnsi="Times New Roman"/>
          <w:sz w:val="28"/>
          <w:szCs w:val="28"/>
        </w:rPr>
        <w:t xml:space="preserve">арногского муниципального </w:t>
      </w:r>
      <w:r w:rsidR="00C81B9B">
        <w:rPr>
          <w:rFonts w:ascii="Times New Roman" w:hAnsi="Times New Roman"/>
          <w:sz w:val="28"/>
          <w:szCs w:val="28"/>
        </w:rPr>
        <w:t>округ</w:t>
      </w:r>
      <w:r w:rsidR="0018451B" w:rsidRPr="005E7BB6">
        <w:rPr>
          <w:rFonts w:ascii="Times New Roman" w:hAnsi="Times New Roman"/>
          <w:sz w:val="28"/>
          <w:szCs w:val="28"/>
        </w:rPr>
        <w:t>а в информационно-</w:t>
      </w:r>
      <w:r w:rsidR="0018451B" w:rsidRPr="005E7BB6">
        <w:rPr>
          <w:rFonts w:ascii="Times New Roman" w:hAnsi="Times New Roman"/>
          <w:sz w:val="28"/>
          <w:szCs w:val="28"/>
        </w:rPr>
        <w:lastRenderedPageBreak/>
        <w:t xml:space="preserve">телекоммуникационной сети </w:t>
      </w:r>
      <w:r w:rsidR="0018451B">
        <w:rPr>
          <w:rFonts w:ascii="Times New Roman" w:hAnsi="Times New Roman"/>
          <w:sz w:val="28"/>
          <w:szCs w:val="28"/>
        </w:rPr>
        <w:t>«</w:t>
      </w:r>
      <w:r w:rsidR="0018451B" w:rsidRPr="005E7BB6">
        <w:rPr>
          <w:rFonts w:ascii="Times New Roman" w:hAnsi="Times New Roman"/>
          <w:sz w:val="28"/>
          <w:szCs w:val="28"/>
        </w:rPr>
        <w:t>Интернет</w:t>
      </w:r>
      <w:r w:rsidR="0018451B">
        <w:rPr>
          <w:rFonts w:ascii="Times New Roman" w:hAnsi="Times New Roman"/>
          <w:sz w:val="28"/>
          <w:szCs w:val="28"/>
        </w:rPr>
        <w:t>»</w:t>
      </w:r>
      <w:r w:rsidR="0018451B" w:rsidRPr="005E7BB6">
        <w:rPr>
          <w:rFonts w:ascii="Times New Roman" w:hAnsi="Times New Roman"/>
          <w:sz w:val="28"/>
          <w:szCs w:val="28"/>
        </w:rPr>
        <w:t>.</w:t>
      </w:r>
      <w:r w:rsidR="001B4B59">
        <w:rPr>
          <w:rFonts w:ascii="Times New Roman" w:hAnsi="Times New Roman"/>
          <w:sz w:val="28"/>
          <w:szCs w:val="28"/>
        </w:rPr>
        <w:t xml:space="preserve"> </w:t>
      </w:r>
      <w:r w:rsidR="00234062"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  <w:bookmarkStart w:id="0" w:name="_GoBack"/>
      <w:bookmarkEnd w:id="0"/>
    </w:p>
    <w:p w:rsidR="0018451B" w:rsidRPr="005E7BB6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51B" w:rsidRPr="005E7BB6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51B" w:rsidRDefault="00C81B9B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округа</w:t>
      </w:r>
      <w:r w:rsidR="0018451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2F14F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C31C5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А.</w:t>
      </w:r>
      <w:r w:rsidR="000A3D4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C31C5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Кочкин</w:t>
      </w:r>
      <w:proofErr w:type="spellEnd"/>
    </w:p>
    <w:p w:rsidR="0018451B" w:rsidRDefault="0018451B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51B" w:rsidRDefault="0018451B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51B" w:rsidRDefault="0018451B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51B" w:rsidRDefault="0018451B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51B" w:rsidRDefault="0018451B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51B" w:rsidRDefault="0018451B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51B" w:rsidRDefault="0018451B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C53" w:rsidRDefault="00C31C53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51B" w:rsidRDefault="0018451B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51B" w:rsidRDefault="0018451B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B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14F7" w:rsidRDefault="002F14F7" w:rsidP="00BD00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2F14F7" w:rsidTr="008076BF">
        <w:tc>
          <w:tcPr>
            <w:tcW w:w="5353" w:type="dxa"/>
          </w:tcPr>
          <w:p w:rsidR="002F14F7" w:rsidRDefault="002F14F7" w:rsidP="002F1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2F14F7" w:rsidRDefault="002F14F7" w:rsidP="002F1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2F14F7" w:rsidRDefault="002F14F7" w:rsidP="00FE5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r w:rsidRPr="000531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остановлени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ем</w:t>
            </w:r>
            <w:r w:rsidRPr="000531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31C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администрации округа от 18.04.2023 г. № 326</w:t>
            </w:r>
          </w:p>
        </w:tc>
      </w:tr>
    </w:tbl>
    <w:p w:rsidR="002F14F7" w:rsidRDefault="002F14F7" w:rsidP="002F14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51B" w:rsidRPr="008D51B3" w:rsidRDefault="0018451B" w:rsidP="00826E1D">
      <w:pPr>
        <w:spacing w:after="0" w:line="240" w:lineRule="auto"/>
        <w:ind w:left="4678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8451B" w:rsidRPr="008D51B3" w:rsidRDefault="0018451B" w:rsidP="00C31C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51B3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18451B" w:rsidRPr="008D51B3" w:rsidRDefault="0018451B" w:rsidP="00C31C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51B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оплате труда работников муниципальных учреждений физкультурно-спортивной направленности, финансируемых из бюджета Тарногского муниципального </w:t>
      </w:r>
      <w:r w:rsidR="00FE5FEB">
        <w:rPr>
          <w:rFonts w:ascii="Times New Roman" w:hAnsi="Times New Roman"/>
          <w:b/>
          <w:bCs/>
          <w:sz w:val="28"/>
          <w:szCs w:val="28"/>
          <w:lang w:eastAsia="ru-RU"/>
        </w:rPr>
        <w:t>округ</w:t>
      </w:r>
      <w:r w:rsidRPr="008D51B3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</w:p>
    <w:p w:rsidR="0018451B" w:rsidRPr="008D51B3" w:rsidRDefault="0018451B" w:rsidP="00826E1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8451B" w:rsidRDefault="0018451B" w:rsidP="00C31C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7E12">
        <w:rPr>
          <w:rFonts w:ascii="Times New Roman" w:hAnsi="Times New Roman"/>
          <w:b/>
          <w:bCs/>
          <w:sz w:val="28"/>
          <w:szCs w:val="28"/>
          <w:lang w:eastAsia="ru-RU"/>
        </w:rPr>
        <w:t>1.Общие положения</w:t>
      </w:r>
    </w:p>
    <w:p w:rsidR="002F14F7" w:rsidRPr="00977E12" w:rsidRDefault="002F14F7" w:rsidP="00826E1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1.1. Положение об оплате труда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работников муниципальных  учреждений физкультурно-спортивной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843">
        <w:rPr>
          <w:rFonts w:ascii="Times New Roman" w:hAnsi="Times New Roman"/>
          <w:sz w:val="28"/>
          <w:szCs w:val="28"/>
          <w:lang w:eastAsia="ru-RU"/>
        </w:rPr>
        <w:t>направленности</w:t>
      </w:r>
      <w:r>
        <w:rPr>
          <w:rFonts w:ascii="Times New Roman" w:hAnsi="Times New Roman"/>
          <w:sz w:val="28"/>
          <w:szCs w:val="28"/>
          <w:lang w:eastAsia="ru-RU"/>
        </w:rPr>
        <w:t>, финансируемых из бюджета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 Тарногского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0C59">
        <w:rPr>
          <w:rFonts w:ascii="Times New Roman" w:hAnsi="Times New Roman"/>
          <w:sz w:val="28"/>
          <w:szCs w:val="28"/>
          <w:lang w:eastAsia="ru-RU"/>
        </w:rPr>
        <w:t>округ</w:t>
      </w:r>
      <w:r w:rsidRPr="00AF0843">
        <w:rPr>
          <w:rFonts w:ascii="Times New Roman" w:hAnsi="Times New Roman"/>
          <w:sz w:val="28"/>
          <w:szCs w:val="28"/>
          <w:lang w:eastAsia="ru-RU"/>
        </w:rPr>
        <w:t>а (далее соответственно - Положение, Учреждения, Учреждение) разработано в соответствии</w:t>
      </w:r>
      <w:r>
        <w:rPr>
          <w:rFonts w:ascii="Times New Roman" w:hAnsi="Times New Roman"/>
          <w:sz w:val="28"/>
          <w:szCs w:val="28"/>
          <w:lang w:eastAsia="ru-RU"/>
        </w:rPr>
        <w:t xml:space="preserve">  с </w:t>
      </w:r>
      <w:r w:rsidRPr="00240E33">
        <w:rPr>
          <w:rFonts w:ascii="Times New Roman" w:hAnsi="Times New Roman"/>
          <w:sz w:val="28"/>
          <w:szCs w:val="28"/>
          <w:lang w:eastAsia="ru-RU"/>
        </w:rPr>
        <w:t xml:space="preserve">решением Представительного Собрания Тарногского муниципального </w:t>
      </w:r>
      <w:r w:rsidR="00F104AB">
        <w:rPr>
          <w:rFonts w:ascii="Times New Roman" w:hAnsi="Times New Roman"/>
          <w:sz w:val="28"/>
          <w:szCs w:val="28"/>
          <w:lang w:eastAsia="ru-RU"/>
        </w:rPr>
        <w:t>округ</w:t>
      </w:r>
      <w:r w:rsidRPr="00240E33">
        <w:rPr>
          <w:rFonts w:ascii="Times New Roman" w:hAnsi="Times New Roman"/>
          <w:sz w:val="28"/>
          <w:szCs w:val="28"/>
          <w:lang w:eastAsia="ru-RU"/>
        </w:rPr>
        <w:t>а от 2</w:t>
      </w:r>
      <w:r w:rsidR="00F104AB">
        <w:rPr>
          <w:rFonts w:ascii="Times New Roman" w:hAnsi="Times New Roman"/>
          <w:sz w:val="28"/>
          <w:szCs w:val="28"/>
          <w:lang w:eastAsia="ru-RU"/>
        </w:rPr>
        <w:t>8</w:t>
      </w:r>
      <w:r w:rsidRPr="00240E33">
        <w:rPr>
          <w:rFonts w:ascii="Times New Roman" w:hAnsi="Times New Roman"/>
          <w:sz w:val="28"/>
          <w:szCs w:val="28"/>
          <w:lang w:eastAsia="ru-RU"/>
        </w:rPr>
        <w:t>.0</w:t>
      </w:r>
      <w:r w:rsidR="00F104AB">
        <w:rPr>
          <w:rFonts w:ascii="Times New Roman" w:hAnsi="Times New Roman"/>
          <w:sz w:val="28"/>
          <w:szCs w:val="28"/>
          <w:lang w:eastAsia="ru-RU"/>
        </w:rPr>
        <w:t>2</w:t>
      </w:r>
      <w:r w:rsidRPr="00240E33">
        <w:rPr>
          <w:rFonts w:ascii="Times New Roman" w:hAnsi="Times New Roman"/>
          <w:sz w:val="28"/>
          <w:szCs w:val="28"/>
          <w:lang w:eastAsia="ru-RU"/>
        </w:rPr>
        <w:t>.20</w:t>
      </w:r>
      <w:r w:rsidR="00F104AB">
        <w:rPr>
          <w:rFonts w:ascii="Times New Roman" w:hAnsi="Times New Roman"/>
          <w:sz w:val="28"/>
          <w:szCs w:val="28"/>
          <w:lang w:eastAsia="ru-RU"/>
        </w:rPr>
        <w:t>23</w:t>
      </w:r>
      <w:r w:rsidRPr="00240E33">
        <w:rPr>
          <w:rFonts w:ascii="Times New Roman" w:hAnsi="Times New Roman"/>
          <w:sz w:val="28"/>
          <w:szCs w:val="28"/>
          <w:lang w:eastAsia="ru-RU"/>
        </w:rPr>
        <w:t xml:space="preserve">г. № </w:t>
      </w:r>
      <w:r w:rsidR="00F104AB">
        <w:rPr>
          <w:rFonts w:ascii="Times New Roman" w:hAnsi="Times New Roman"/>
          <w:sz w:val="28"/>
          <w:szCs w:val="28"/>
          <w:lang w:eastAsia="ru-RU"/>
        </w:rPr>
        <w:t>124</w:t>
      </w:r>
      <w:r w:rsidRPr="00240E33">
        <w:rPr>
          <w:rFonts w:ascii="Times New Roman" w:hAnsi="Times New Roman"/>
          <w:sz w:val="28"/>
          <w:szCs w:val="28"/>
          <w:lang w:eastAsia="ru-RU"/>
        </w:rPr>
        <w:t xml:space="preserve"> «Об оплате труда работников муниципальных учреждений</w:t>
      </w:r>
      <w:r w:rsidR="00F104AB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Pr="00240E3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и включает в себя: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порядок определения окладов (д</w:t>
      </w:r>
      <w:r>
        <w:rPr>
          <w:rFonts w:ascii="Times New Roman" w:hAnsi="Times New Roman"/>
          <w:sz w:val="28"/>
          <w:szCs w:val="28"/>
          <w:lang w:eastAsia="ru-RU"/>
        </w:rPr>
        <w:t>олжностных окладов) работников;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перечень выплат компенсационного характера, порядок, р</w:t>
      </w:r>
      <w:r>
        <w:rPr>
          <w:rFonts w:ascii="Times New Roman" w:hAnsi="Times New Roman"/>
          <w:sz w:val="28"/>
          <w:szCs w:val="28"/>
          <w:lang w:eastAsia="ru-RU"/>
        </w:rPr>
        <w:t>азмеры и условия их применения;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перечень выплат стимулирующего характера, порядок, р</w:t>
      </w:r>
      <w:r>
        <w:rPr>
          <w:rFonts w:ascii="Times New Roman" w:hAnsi="Times New Roman"/>
          <w:sz w:val="28"/>
          <w:szCs w:val="28"/>
          <w:lang w:eastAsia="ru-RU"/>
        </w:rPr>
        <w:t>азмеры и условия их применения;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 xml:space="preserve">порядок и </w:t>
      </w:r>
      <w:proofErr w:type="gramStart"/>
      <w:r w:rsidRPr="00AF0843">
        <w:rPr>
          <w:rFonts w:ascii="Times New Roman" w:hAnsi="Times New Roman"/>
          <w:sz w:val="28"/>
          <w:szCs w:val="28"/>
          <w:lang w:eastAsia="ru-RU"/>
        </w:rPr>
        <w:t>размеры оплаты труда</w:t>
      </w:r>
      <w:proofErr w:type="gramEnd"/>
      <w:r w:rsidRPr="00AF0843">
        <w:rPr>
          <w:rFonts w:ascii="Times New Roman" w:hAnsi="Times New Roman"/>
          <w:sz w:val="28"/>
          <w:szCs w:val="28"/>
          <w:lang w:eastAsia="ru-RU"/>
        </w:rPr>
        <w:t xml:space="preserve"> руководителей, их заместителей</w:t>
      </w:r>
      <w:r w:rsidR="006759AD">
        <w:rPr>
          <w:rFonts w:ascii="Times New Roman" w:hAnsi="Times New Roman"/>
          <w:sz w:val="28"/>
          <w:szCs w:val="28"/>
          <w:lang w:eastAsia="ru-RU"/>
        </w:rPr>
        <w:t>;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proofErr w:type="gramStart"/>
      <w:r w:rsidRPr="00AF0843">
        <w:rPr>
          <w:rFonts w:ascii="Times New Roman" w:hAnsi="Times New Roman"/>
          <w:sz w:val="28"/>
          <w:szCs w:val="28"/>
          <w:lang w:eastAsia="ru-RU"/>
        </w:rPr>
        <w:t>формирования фонда опла</w:t>
      </w:r>
      <w:r>
        <w:rPr>
          <w:rFonts w:ascii="Times New Roman" w:hAnsi="Times New Roman"/>
          <w:sz w:val="28"/>
          <w:szCs w:val="28"/>
          <w:lang w:eastAsia="ru-RU"/>
        </w:rPr>
        <w:t>ты труда работников Учреждений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AF0843">
        <w:rPr>
          <w:rFonts w:ascii="Times New Roman" w:hAnsi="Times New Roman"/>
          <w:sz w:val="28"/>
          <w:szCs w:val="28"/>
          <w:lang w:eastAsia="ru-RU"/>
        </w:rPr>
        <w:t xml:space="preserve">Система оплаты труда работников в Учреждении устанавливается коллективным договором, соглашениями, локальными нормативными актами, принимаемыми с учетом мнения  представительного  органа работников, в соответствии с Трудовым кодексом Российской Федерации, иными федеральными законами и нормативными правовыми актами Российской Федерации, </w:t>
      </w:r>
      <w:r w:rsidRPr="00240E33">
        <w:rPr>
          <w:rFonts w:ascii="Times New Roman" w:hAnsi="Times New Roman"/>
          <w:sz w:val="28"/>
          <w:szCs w:val="28"/>
          <w:lang w:eastAsia="ru-RU"/>
        </w:rPr>
        <w:t xml:space="preserve">решением Представительного Собрания от </w:t>
      </w:r>
      <w:r w:rsidR="00F104AB">
        <w:rPr>
          <w:rFonts w:ascii="Times New Roman" w:hAnsi="Times New Roman"/>
          <w:sz w:val="28"/>
          <w:szCs w:val="28"/>
          <w:lang w:eastAsia="ru-RU"/>
        </w:rPr>
        <w:t>28</w:t>
      </w:r>
      <w:r w:rsidRPr="00240E33">
        <w:rPr>
          <w:rFonts w:ascii="Times New Roman" w:hAnsi="Times New Roman"/>
          <w:sz w:val="28"/>
          <w:szCs w:val="28"/>
          <w:lang w:eastAsia="ru-RU"/>
        </w:rPr>
        <w:t>.0</w:t>
      </w:r>
      <w:r w:rsidR="00F104AB">
        <w:rPr>
          <w:rFonts w:ascii="Times New Roman" w:hAnsi="Times New Roman"/>
          <w:sz w:val="28"/>
          <w:szCs w:val="28"/>
          <w:lang w:eastAsia="ru-RU"/>
        </w:rPr>
        <w:t>2</w:t>
      </w:r>
      <w:r w:rsidRPr="00240E33">
        <w:rPr>
          <w:rFonts w:ascii="Times New Roman" w:hAnsi="Times New Roman"/>
          <w:sz w:val="28"/>
          <w:szCs w:val="28"/>
          <w:lang w:eastAsia="ru-RU"/>
        </w:rPr>
        <w:t>.20</w:t>
      </w:r>
      <w:r w:rsidR="00F104AB">
        <w:rPr>
          <w:rFonts w:ascii="Times New Roman" w:hAnsi="Times New Roman"/>
          <w:sz w:val="28"/>
          <w:szCs w:val="28"/>
          <w:lang w:eastAsia="ru-RU"/>
        </w:rPr>
        <w:t>23</w:t>
      </w:r>
      <w:r w:rsidR="002F14F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г.</w:t>
      </w:r>
      <w:r w:rsidRPr="00240E3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104AB">
        <w:rPr>
          <w:rFonts w:ascii="Times New Roman" w:hAnsi="Times New Roman"/>
          <w:sz w:val="28"/>
          <w:szCs w:val="28"/>
          <w:lang w:eastAsia="ru-RU"/>
        </w:rPr>
        <w:t>124</w:t>
      </w:r>
      <w:r w:rsidRPr="00240E33">
        <w:rPr>
          <w:rFonts w:ascii="Times New Roman" w:hAnsi="Times New Roman"/>
          <w:sz w:val="28"/>
          <w:szCs w:val="28"/>
          <w:lang w:eastAsia="ru-RU"/>
        </w:rPr>
        <w:t xml:space="preserve"> «Об оплате </w:t>
      </w:r>
      <w:r w:rsidR="00F104AB">
        <w:rPr>
          <w:rFonts w:ascii="Times New Roman" w:hAnsi="Times New Roman"/>
          <w:sz w:val="28"/>
          <w:szCs w:val="28"/>
          <w:lang w:eastAsia="ru-RU"/>
        </w:rPr>
        <w:t>труда работников муниципальных учреждений округа</w:t>
      </w:r>
      <w:r w:rsidRPr="00240E33">
        <w:rPr>
          <w:rFonts w:ascii="Times New Roman" w:hAnsi="Times New Roman"/>
          <w:sz w:val="28"/>
          <w:szCs w:val="28"/>
          <w:lang w:eastAsia="ru-RU"/>
        </w:rPr>
        <w:t>»,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 а также настоящим Положением.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Система оплаты труда работников в Учреждении устанавливается в пределах утвержденного </w:t>
      </w:r>
      <w:proofErr w:type="gramStart"/>
      <w:r w:rsidRPr="00AF0843">
        <w:rPr>
          <w:rFonts w:ascii="Times New Roman" w:hAnsi="Times New Roman"/>
          <w:sz w:val="28"/>
          <w:szCs w:val="28"/>
          <w:lang w:eastAsia="ru-RU"/>
        </w:rPr>
        <w:t>фонда оплат</w:t>
      </w:r>
      <w:r>
        <w:rPr>
          <w:rFonts w:ascii="Times New Roman" w:hAnsi="Times New Roman"/>
          <w:sz w:val="28"/>
          <w:szCs w:val="28"/>
          <w:lang w:eastAsia="ru-RU"/>
        </w:rPr>
        <w:t>ы труда работников Учреждения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8451B" w:rsidRPr="008D51B3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8451B" w:rsidRPr="00AF0843" w:rsidRDefault="0018451B" w:rsidP="00C31C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AF0843">
        <w:rPr>
          <w:rFonts w:ascii="Times New Roman" w:hAnsi="Times New Roman"/>
          <w:b/>
          <w:bCs/>
          <w:sz w:val="28"/>
          <w:szCs w:val="28"/>
          <w:lang w:eastAsia="ru-RU"/>
        </w:rPr>
        <w:t>. Порядок определения окладов</w:t>
      </w:r>
    </w:p>
    <w:p w:rsidR="0018451B" w:rsidRDefault="0018451B" w:rsidP="00C31C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(должностных окладов</w:t>
      </w:r>
      <w:r w:rsidRPr="00AF0843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F0843">
        <w:rPr>
          <w:rFonts w:ascii="Times New Roman" w:hAnsi="Times New Roman"/>
          <w:b/>
          <w:bCs/>
          <w:sz w:val="28"/>
          <w:szCs w:val="28"/>
          <w:lang w:eastAsia="ru-RU"/>
        </w:rPr>
        <w:t>работников Учреждений</w:t>
      </w:r>
    </w:p>
    <w:p w:rsidR="002F14F7" w:rsidRPr="00977E12" w:rsidRDefault="002F14F7" w:rsidP="00826E1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8451B" w:rsidRPr="00156CC8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 xml:space="preserve">2.1. </w:t>
      </w:r>
      <w:proofErr w:type="gramStart"/>
      <w:r w:rsidRPr="00AF0843">
        <w:rPr>
          <w:rFonts w:ascii="Times New Roman" w:hAnsi="Times New Roman"/>
          <w:sz w:val="28"/>
          <w:szCs w:val="28"/>
          <w:lang w:eastAsia="ru-RU"/>
        </w:rPr>
        <w:t xml:space="preserve">Работникам Учреждения устанавливаются должностные оклады, которые формируются на основе применения к минимальным размерам должностных окладов, установленным  </w:t>
      </w:r>
      <w:r w:rsidRPr="00240E33">
        <w:rPr>
          <w:rFonts w:ascii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240E33">
        <w:rPr>
          <w:rFonts w:ascii="Times New Roman" w:hAnsi="Times New Roman"/>
          <w:sz w:val="28"/>
          <w:szCs w:val="28"/>
          <w:lang w:eastAsia="ru-RU"/>
        </w:rPr>
        <w:t xml:space="preserve"> Представительного Собрания Тарногского муниципального </w:t>
      </w:r>
      <w:r w:rsidR="00D649AB">
        <w:rPr>
          <w:rFonts w:ascii="Times New Roman" w:hAnsi="Times New Roman"/>
          <w:sz w:val="28"/>
          <w:szCs w:val="28"/>
          <w:lang w:eastAsia="ru-RU"/>
        </w:rPr>
        <w:t>округ</w:t>
      </w:r>
      <w:r w:rsidRPr="00240E33">
        <w:rPr>
          <w:rFonts w:ascii="Times New Roman" w:hAnsi="Times New Roman"/>
          <w:sz w:val="28"/>
          <w:szCs w:val="28"/>
          <w:lang w:eastAsia="ru-RU"/>
        </w:rPr>
        <w:t xml:space="preserve">а от </w:t>
      </w:r>
      <w:r w:rsidR="00D649AB">
        <w:rPr>
          <w:rFonts w:ascii="Times New Roman" w:hAnsi="Times New Roman"/>
          <w:sz w:val="28"/>
          <w:szCs w:val="28"/>
          <w:lang w:eastAsia="ru-RU"/>
        </w:rPr>
        <w:t>28</w:t>
      </w:r>
      <w:r w:rsidRPr="00240E33">
        <w:rPr>
          <w:rFonts w:ascii="Times New Roman" w:hAnsi="Times New Roman"/>
          <w:sz w:val="28"/>
          <w:szCs w:val="28"/>
          <w:lang w:eastAsia="ru-RU"/>
        </w:rPr>
        <w:t>.0</w:t>
      </w:r>
      <w:r w:rsidR="00D649AB">
        <w:rPr>
          <w:rFonts w:ascii="Times New Roman" w:hAnsi="Times New Roman"/>
          <w:sz w:val="28"/>
          <w:szCs w:val="28"/>
          <w:lang w:eastAsia="ru-RU"/>
        </w:rPr>
        <w:t>2</w:t>
      </w:r>
      <w:r w:rsidRPr="00240E33">
        <w:rPr>
          <w:rFonts w:ascii="Times New Roman" w:hAnsi="Times New Roman"/>
          <w:sz w:val="28"/>
          <w:szCs w:val="28"/>
          <w:lang w:eastAsia="ru-RU"/>
        </w:rPr>
        <w:t>.20</w:t>
      </w:r>
      <w:r w:rsidR="00D649AB">
        <w:rPr>
          <w:rFonts w:ascii="Times New Roman" w:hAnsi="Times New Roman"/>
          <w:sz w:val="28"/>
          <w:szCs w:val="28"/>
          <w:lang w:eastAsia="ru-RU"/>
        </w:rPr>
        <w:t>23</w:t>
      </w:r>
      <w:r w:rsidRPr="00240E33">
        <w:rPr>
          <w:rFonts w:ascii="Times New Roman" w:hAnsi="Times New Roman"/>
          <w:sz w:val="28"/>
          <w:szCs w:val="28"/>
          <w:lang w:eastAsia="ru-RU"/>
        </w:rPr>
        <w:t xml:space="preserve">г. № </w:t>
      </w:r>
      <w:r w:rsidR="00D649AB">
        <w:rPr>
          <w:rFonts w:ascii="Times New Roman" w:hAnsi="Times New Roman"/>
          <w:sz w:val="28"/>
          <w:szCs w:val="28"/>
          <w:lang w:eastAsia="ru-RU"/>
        </w:rPr>
        <w:t>124</w:t>
      </w:r>
      <w:r w:rsidRPr="00240E33">
        <w:rPr>
          <w:rFonts w:ascii="Times New Roman" w:hAnsi="Times New Roman"/>
          <w:sz w:val="28"/>
          <w:szCs w:val="28"/>
          <w:lang w:eastAsia="ru-RU"/>
        </w:rPr>
        <w:t xml:space="preserve"> «Об оплате труда работников муниципальных учреждений</w:t>
      </w:r>
      <w:r w:rsidR="00D649AB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Pr="00240E33">
        <w:rPr>
          <w:rFonts w:ascii="Times New Roman" w:hAnsi="Times New Roman"/>
          <w:sz w:val="28"/>
          <w:szCs w:val="28"/>
          <w:lang w:eastAsia="ru-RU"/>
        </w:rPr>
        <w:t>»,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0E33">
        <w:rPr>
          <w:rFonts w:ascii="Times New Roman" w:hAnsi="Times New Roman"/>
          <w:sz w:val="28"/>
          <w:szCs w:val="28"/>
          <w:lang w:eastAsia="ru-RU"/>
        </w:rPr>
        <w:t xml:space="preserve">отраслевого </w:t>
      </w:r>
      <w:r w:rsidRPr="00240E33">
        <w:rPr>
          <w:rFonts w:ascii="Times New Roman" w:hAnsi="Times New Roman"/>
          <w:sz w:val="28"/>
          <w:szCs w:val="28"/>
          <w:lang w:eastAsia="ru-RU"/>
        </w:rPr>
        <w:lastRenderedPageBreak/>
        <w:t>коэффициента, коэффициента квалификационного уровня, коэффициента  уровня квалификации и коэффициента за наличие квалификационной категории.</w:t>
      </w:r>
      <w:proofErr w:type="gramEnd"/>
    </w:p>
    <w:p w:rsidR="0018451B" w:rsidRPr="00156CC8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Должностной оклад работника рассчитывается как произведение минимального размера должностного окл</w:t>
      </w:r>
      <w:r>
        <w:rPr>
          <w:rFonts w:ascii="Times New Roman" w:hAnsi="Times New Roman"/>
          <w:sz w:val="28"/>
          <w:szCs w:val="28"/>
          <w:lang w:eastAsia="ru-RU"/>
        </w:rPr>
        <w:t>ада,  отраслевого коэффициента,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 коэффициента квалификационного уровня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240E33">
        <w:rPr>
          <w:rFonts w:ascii="Times New Roman" w:hAnsi="Times New Roman"/>
          <w:sz w:val="28"/>
          <w:szCs w:val="28"/>
          <w:lang w:eastAsia="ru-RU"/>
        </w:rPr>
        <w:t>коэффициент  уровня квалификации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Pr="00240E33">
        <w:rPr>
          <w:rFonts w:ascii="Times New Roman" w:hAnsi="Times New Roman"/>
          <w:sz w:val="28"/>
          <w:szCs w:val="28"/>
          <w:lang w:eastAsia="ru-RU"/>
        </w:rPr>
        <w:t xml:space="preserve">  коэффициента за наличие квалификационной категории.</w:t>
      </w:r>
      <w:r w:rsidRPr="00156CC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</w:t>
      </w:r>
      <w:proofErr w:type="gramStart"/>
      <w:r w:rsidRPr="00AF0843">
        <w:rPr>
          <w:rFonts w:ascii="Times New Roman" w:hAnsi="Times New Roman"/>
          <w:sz w:val="28"/>
          <w:szCs w:val="28"/>
          <w:lang w:eastAsia="ru-RU"/>
        </w:rPr>
        <w:t xml:space="preserve">Отнесение должностей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руководителей, специалистов и служащих, профессий рабочих Учреждения к профессиональным квалификационным группам осуществляется в соответствии </w:t>
      </w:r>
      <w:r w:rsidRPr="000531C8">
        <w:rPr>
          <w:rFonts w:ascii="Times New Roman" w:hAnsi="Times New Roman"/>
          <w:sz w:val="28"/>
          <w:szCs w:val="28"/>
          <w:lang w:eastAsia="ru-RU"/>
        </w:rPr>
        <w:t xml:space="preserve">с </w:t>
      </w:r>
      <w:hyperlink r:id="rId6" w:history="1">
        <w:r w:rsidRPr="000531C8">
          <w:rPr>
            <w:rFonts w:ascii="Times New Roman" w:hAnsi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0531C8">
          <w:rPr>
            <w:rFonts w:ascii="Times New Roman" w:hAnsi="Times New Roman"/>
            <w:sz w:val="28"/>
            <w:szCs w:val="28"/>
            <w:lang w:eastAsia="ru-RU"/>
          </w:rPr>
          <w:t>Минздравсоцразвития</w:t>
        </w:r>
        <w:proofErr w:type="spellEnd"/>
        <w:r w:rsidRPr="000531C8">
          <w:rPr>
            <w:rFonts w:ascii="Times New Roman" w:hAnsi="Times New Roman"/>
            <w:sz w:val="28"/>
            <w:szCs w:val="28"/>
            <w:lang w:eastAsia="ru-RU"/>
          </w:rPr>
          <w:t xml:space="preserve"> России от 29 мая 2008 года </w:t>
        </w:r>
        <w:r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0531C8">
          <w:rPr>
            <w:rFonts w:ascii="Times New Roman" w:hAnsi="Times New Roman"/>
            <w:sz w:val="28"/>
            <w:szCs w:val="28"/>
            <w:lang w:eastAsia="ru-RU"/>
          </w:rPr>
          <w:t xml:space="preserve"> 247н </w:t>
        </w:r>
        <w:r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0531C8">
          <w:rPr>
            <w:rFonts w:ascii="Times New Roman" w:hAnsi="Times New Roman"/>
            <w:sz w:val="28"/>
            <w:szCs w:val="28"/>
            <w:lang w:eastAsia="ru-RU"/>
          </w:rPr>
          <w:t>Об утверждении профессиональных квалификационных групп общеотраслевых должностей руководителей, специалистов и служащих</w:t>
        </w:r>
        <w:r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0531C8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7" w:history="1">
        <w:r w:rsidRPr="000531C8">
          <w:rPr>
            <w:rFonts w:ascii="Times New Roman" w:hAnsi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0531C8">
          <w:rPr>
            <w:rFonts w:ascii="Times New Roman" w:hAnsi="Times New Roman"/>
            <w:sz w:val="28"/>
            <w:szCs w:val="28"/>
            <w:lang w:eastAsia="ru-RU"/>
          </w:rPr>
          <w:t>Минздравсоцразвития</w:t>
        </w:r>
        <w:proofErr w:type="spellEnd"/>
        <w:r w:rsidRPr="000531C8">
          <w:rPr>
            <w:rFonts w:ascii="Times New Roman" w:hAnsi="Times New Roman"/>
            <w:sz w:val="28"/>
            <w:szCs w:val="28"/>
            <w:lang w:eastAsia="ru-RU"/>
          </w:rPr>
          <w:t xml:space="preserve"> России от 27 февраля 2012 года </w:t>
        </w:r>
        <w:r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0531C8">
          <w:rPr>
            <w:rFonts w:ascii="Times New Roman" w:hAnsi="Times New Roman"/>
            <w:sz w:val="28"/>
            <w:szCs w:val="28"/>
            <w:lang w:eastAsia="ru-RU"/>
          </w:rPr>
          <w:t xml:space="preserve"> 165н </w:t>
        </w:r>
        <w:r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0531C8">
          <w:rPr>
            <w:rFonts w:ascii="Times New Roman" w:hAnsi="Times New Roman"/>
            <w:sz w:val="28"/>
            <w:szCs w:val="28"/>
            <w:lang w:eastAsia="ru-RU"/>
          </w:rPr>
          <w:t>Об утверждении профессиональных квалификационных групп должностей работников физической культуры и спорта</w:t>
        </w:r>
        <w:r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0531C8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8" w:history="1">
        <w:r w:rsidRPr="000531C8">
          <w:rPr>
            <w:rFonts w:ascii="Times New Roman" w:hAnsi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0531C8">
          <w:rPr>
            <w:rFonts w:ascii="Times New Roman" w:hAnsi="Times New Roman"/>
            <w:sz w:val="28"/>
            <w:szCs w:val="28"/>
            <w:lang w:eastAsia="ru-RU"/>
          </w:rPr>
          <w:t>Минздравсоцразвития</w:t>
        </w:r>
        <w:proofErr w:type="spellEnd"/>
        <w:r w:rsidRPr="000531C8">
          <w:rPr>
            <w:rFonts w:ascii="Times New Roman" w:hAnsi="Times New Roman"/>
            <w:sz w:val="28"/>
            <w:szCs w:val="28"/>
            <w:lang w:eastAsia="ru-RU"/>
          </w:rPr>
          <w:t xml:space="preserve"> России</w:t>
        </w:r>
        <w:proofErr w:type="gramEnd"/>
        <w:r w:rsidRPr="000531C8">
          <w:rPr>
            <w:rFonts w:ascii="Times New Roman" w:hAnsi="Times New Roman"/>
            <w:sz w:val="28"/>
            <w:szCs w:val="28"/>
            <w:lang w:eastAsia="ru-RU"/>
          </w:rPr>
          <w:t xml:space="preserve"> от 29 мая 2008 года </w:t>
        </w:r>
        <w:r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0531C8">
          <w:rPr>
            <w:rFonts w:ascii="Times New Roman" w:hAnsi="Times New Roman"/>
            <w:sz w:val="28"/>
            <w:szCs w:val="28"/>
            <w:lang w:eastAsia="ru-RU"/>
          </w:rPr>
          <w:t xml:space="preserve"> 248н </w:t>
        </w:r>
        <w:r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0531C8">
          <w:rPr>
            <w:rFonts w:ascii="Times New Roman" w:hAnsi="Times New Roman"/>
            <w:sz w:val="28"/>
            <w:szCs w:val="28"/>
            <w:lang w:eastAsia="ru-RU"/>
          </w:rPr>
          <w:t>Об утверждении профессиональных квалификационных групп общеотраслевых профессий рабочих</w:t>
        </w:r>
        <w:r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8451B" w:rsidRPr="00240E33" w:rsidRDefault="0018451B" w:rsidP="00DA2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E33">
        <w:rPr>
          <w:rFonts w:ascii="Times New Roman" w:hAnsi="Times New Roman"/>
          <w:sz w:val="28"/>
          <w:szCs w:val="28"/>
          <w:lang w:eastAsia="ru-RU"/>
        </w:rPr>
        <w:t>Отнесение должностей работников Учреждения к уровням квалификации осуществляется в соответствии с приказами Минтруда России:</w:t>
      </w:r>
    </w:p>
    <w:p w:rsidR="0018451B" w:rsidRPr="00240E33" w:rsidRDefault="002F14F7" w:rsidP="00DA2165">
      <w:pPr>
        <w:spacing w:after="0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   </w:t>
      </w:r>
      <w:r w:rsidR="0018451B" w:rsidRPr="00240E33">
        <w:rPr>
          <w:rFonts w:ascii="Times New Roman" w:hAnsi="Times New Roman"/>
          <w:sz w:val="28"/>
        </w:rPr>
        <w:t xml:space="preserve">от </w:t>
      </w:r>
      <w:r w:rsidR="005C1B17">
        <w:rPr>
          <w:rFonts w:ascii="Times New Roman" w:hAnsi="Times New Roman"/>
          <w:sz w:val="28"/>
        </w:rPr>
        <w:t>21</w:t>
      </w:r>
      <w:r w:rsidR="0018451B" w:rsidRPr="00240E33">
        <w:rPr>
          <w:rFonts w:ascii="Times New Roman" w:hAnsi="Times New Roman"/>
          <w:sz w:val="28"/>
        </w:rPr>
        <w:t xml:space="preserve"> </w:t>
      </w:r>
      <w:r w:rsidR="005C1B17">
        <w:rPr>
          <w:rFonts w:ascii="Times New Roman" w:hAnsi="Times New Roman"/>
          <w:sz w:val="28"/>
        </w:rPr>
        <w:t>апрел</w:t>
      </w:r>
      <w:r w:rsidR="0018451B" w:rsidRPr="00240E33">
        <w:rPr>
          <w:rFonts w:ascii="Times New Roman" w:hAnsi="Times New Roman"/>
          <w:sz w:val="28"/>
        </w:rPr>
        <w:t>я 20</w:t>
      </w:r>
      <w:r w:rsidR="005C1B17">
        <w:rPr>
          <w:rFonts w:ascii="Times New Roman" w:hAnsi="Times New Roman"/>
          <w:sz w:val="28"/>
        </w:rPr>
        <w:t>22</w:t>
      </w:r>
      <w:r w:rsidR="0018451B" w:rsidRPr="00240E33">
        <w:rPr>
          <w:rFonts w:ascii="Times New Roman" w:hAnsi="Times New Roman"/>
          <w:sz w:val="28"/>
        </w:rPr>
        <w:t xml:space="preserve"> года </w:t>
      </w:r>
      <w:hyperlink r:id="rId9" w:history="1">
        <w:r w:rsidR="0018451B" w:rsidRPr="00240E33">
          <w:rPr>
            <w:rFonts w:ascii="Times New Roman" w:hAnsi="Times New Roman"/>
            <w:sz w:val="28"/>
          </w:rPr>
          <w:t xml:space="preserve">№ </w:t>
        </w:r>
        <w:r w:rsidR="005C1B17">
          <w:rPr>
            <w:rFonts w:ascii="Times New Roman" w:hAnsi="Times New Roman"/>
            <w:sz w:val="28"/>
          </w:rPr>
          <w:t>237</w:t>
        </w:r>
        <w:r w:rsidR="0018451B" w:rsidRPr="00240E33">
          <w:rPr>
            <w:rFonts w:ascii="Times New Roman" w:hAnsi="Times New Roman"/>
            <w:sz w:val="28"/>
          </w:rPr>
          <w:t>н</w:t>
        </w:r>
      </w:hyperlink>
      <w:r w:rsidR="0018451B" w:rsidRPr="00240E33">
        <w:rPr>
          <w:rFonts w:ascii="Times New Roman" w:hAnsi="Times New Roman"/>
          <w:sz w:val="28"/>
        </w:rPr>
        <w:t xml:space="preserve"> </w:t>
      </w:r>
      <w:r w:rsidR="00DD58BE">
        <w:rPr>
          <w:rFonts w:ascii="Times New Roman" w:hAnsi="Times New Roman"/>
          <w:sz w:val="28"/>
        </w:rPr>
        <w:t>«</w:t>
      </w:r>
      <w:r w:rsidR="0018451B" w:rsidRPr="00240E33">
        <w:rPr>
          <w:rFonts w:ascii="Times New Roman" w:hAnsi="Times New Roman"/>
          <w:sz w:val="28"/>
        </w:rPr>
        <w:t xml:space="preserve">Об утверждении профессионального стандарта </w:t>
      </w:r>
      <w:r w:rsidR="00DD58BE">
        <w:rPr>
          <w:rFonts w:ascii="Times New Roman" w:hAnsi="Times New Roman"/>
          <w:sz w:val="28"/>
        </w:rPr>
        <w:t>«</w:t>
      </w:r>
      <w:r w:rsidR="005C1B17">
        <w:rPr>
          <w:rFonts w:ascii="Times New Roman" w:hAnsi="Times New Roman"/>
          <w:sz w:val="28"/>
        </w:rPr>
        <w:t>Специалист по инструкторской и методической работе в области физической культуры и спорта»</w:t>
      </w:r>
      <w:r w:rsidR="0018451B" w:rsidRPr="00240E33">
        <w:rPr>
          <w:rFonts w:ascii="Times New Roman" w:hAnsi="Times New Roman"/>
          <w:sz w:val="28"/>
        </w:rPr>
        <w:t>;</w:t>
      </w:r>
    </w:p>
    <w:p w:rsidR="0018451B" w:rsidRPr="00240E33" w:rsidRDefault="002F14F7" w:rsidP="00DA2165">
      <w:pPr>
        <w:spacing w:after="0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   </w:t>
      </w:r>
      <w:r w:rsidR="0018451B" w:rsidRPr="00240E33">
        <w:rPr>
          <w:rFonts w:ascii="Times New Roman" w:hAnsi="Times New Roman"/>
          <w:sz w:val="28"/>
        </w:rPr>
        <w:t xml:space="preserve">от 29 октября 2015 года </w:t>
      </w:r>
      <w:hyperlink r:id="rId10" w:history="1">
        <w:r w:rsidR="0018451B" w:rsidRPr="00240E33">
          <w:rPr>
            <w:rFonts w:ascii="Times New Roman" w:hAnsi="Times New Roman"/>
            <w:sz w:val="28"/>
          </w:rPr>
          <w:t>№ 798н</w:t>
        </w:r>
      </w:hyperlink>
      <w:r w:rsidR="0018451B" w:rsidRPr="00240E33">
        <w:rPr>
          <w:rFonts w:ascii="Times New Roman" w:hAnsi="Times New Roman"/>
          <w:sz w:val="28"/>
        </w:rPr>
        <w:t xml:space="preserve"> </w:t>
      </w:r>
      <w:r w:rsidR="00DD58BE">
        <w:rPr>
          <w:rFonts w:ascii="Times New Roman" w:hAnsi="Times New Roman"/>
          <w:sz w:val="28"/>
        </w:rPr>
        <w:t>«</w:t>
      </w:r>
      <w:r w:rsidR="0018451B" w:rsidRPr="00240E33">
        <w:rPr>
          <w:rFonts w:ascii="Times New Roman" w:hAnsi="Times New Roman"/>
          <w:sz w:val="28"/>
        </w:rPr>
        <w:t xml:space="preserve">Об утверждении профессионального стандарта </w:t>
      </w:r>
      <w:r w:rsidR="00DD58BE">
        <w:rPr>
          <w:rFonts w:ascii="Times New Roman" w:hAnsi="Times New Roman"/>
          <w:sz w:val="28"/>
        </w:rPr>
        <w:t>«</w:t>
      </w:r>
      <w:r w:rsidR="0018451B" w:rsidRPr="00240E33">
        <w:rPr>
          <w:rFonts w:ascii="Times New Roman" w:hAnsi="Times New Roman"/>
          <w:sz w:val="28"/>
        </w:rPr>
        <w:t>Руководитель организации (подразделения организации), осуществляющей деятельность в области физической культуры и спорта</w:t>
      </w:r>
      <w:r w:rsidR="00DD58BE">
        <w:rPr>
          <w:rFonts w:ascii="Times New Roman" w:hAnsi="Times New Roman"/>
          <w:sz w:val="28"/>
        </w:rPr>
        <w:t>»</w:t>
      </w:r>
      <w:r w:rsidR="0018451B" w:rsidRPr="00240E33">
        <w:rPr>
          <w:rFonts w:ascii="Times New Roman" w:hAnsi="Times New Roman"/>
          <w:sz w:val="28"/>
        </w:rPr>
        <w:t>;</w:t>
      </w:r>
    </w:p>
    <w:p w:rsidR="0018451B" w:rsidRPr="00240E33" w:rsidRDefault="002F14F7" w:rsidP="00DA2165">
      <w:pPr>
        <w:spacing w:after="0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   </w:t>
      </w:r>
      <w:r w:rsidR="0018451B" w:rsidRPr="00240E33">
        <w:rPr>
          <w:rFonts w:ascii="Times New Roman" w:hAnsi="Times New Roman"/>
          <w:sz w:val="28"/>
        </w:rPr>
        <w:t xml:space="preserve">от 28 марта 2019 года </w:t>
      </w:r>
      <w:hyperlink r:id="rId11" w:history="1">
        <w:r w:rsidR="0018451B" w:rsidRPr="00240E33">
          <w:rPr>
            <w:rFonts w:ascii="Times New Roman" w:hAnsi="Times New Roman"/>
            <w:sz w:val="28"/>
          </w:rPr>
          <w:t>№ 191н</w:t>
        </w:r>
      </w:hyperlink>
      <w:r w:rsidR="0018451B" w:rsidRPr="00240E33">
        <w:rPr>
          <w:rFonts w:ascii="Times New Roman" w:hAnsi="Times New Roman"/>
          <w:sz w:val="28"/>
        </w:rPr>
        <w:t xml:space="preserve"> </w:t>
      </w:r>
      <w:r w:rsidR="00DD58BE">
        <w:rPr>
          <w:rFonts w:ascii="Times New Roman" w:hAnsi="Times New Roman"/>
          <w:sz w:val="28"/>
        </w:rPr>
        <w:t>«</w:t>
      </w:r>
      <w:r w:rsidR="0018451B" w:rsidRPr="00240E33">
        <w:rPr>
          <w:rFonts w:ascii="Times New Roman" w:hAnsi="Times New Roman"/>
          <w:sz w:val="28"/>
        </w:rPr>
        <w:t xml:space="preserve">Об утверждении профессионального стандарта </w:t>
      </w:r>
      <w:r w:rsidR="00DD58BE">
        <w:rPr>
          <w:rFonts w:ascii="Times New Roman" w:hAnsi="Times New Roman"/>
          <w:sz w:val="28"/>
        </w:rPr>
        <w:t>«</w:t>
      </w:r>
      <w:r w:rsidR="0018451B" w:rsidRPr="00240E33">
        <w:rPr>
          <w:rFonts w:ascii="Times New Roman" w:hAnsi="Times New Roman"/>
          <w:sz w:val="28"/>
        </w:rPr>
        <w:t>Тренер</w:t>
      </w:r>
      <w:r w:rsidR="00DD58BE">
        <w:rPr>
          <w:rFonts w:ascii="Times New Roman" w:hAnsi="Times New Roman"/>
          <w:sz w:val="28"/>
        </w:rPr>
        <w:t>»</w:t>
      </w:r>
      <w:r w:rsidR="0018451B" w:rsidRPr="00240E33">
        <w:rPr>
          <w:rFonts w:ascii="Times New Roman" w:hAnsi="Times New Roman"/>
          <w:sz w:val="28"/>
        </w:rPr>
        <w:t>;</w:t>
      </w:r>
    </w:p>
    <w:p w:rsidR="0018451B" w:rsidRPr="00240E33" w:rsidRDefault="002F14F7" w:rsidP="00DA2165">
      <w:pPr>
        <w:spacing w:after="0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   </w:t>
      </w:r>
      <w:r w:rsidR="0018451B" w:rsidRPr="00240E33">
        <w:rPr>
          <w:rFonts w:ascii="Times New Roman" w:hAnsi="Times New Roman"/>
          <w:sz w:val="28"/>
        </w:rPr>
        <w:t xml:space="preserve">от 2 апреля 2019 года </w:t>
      </w:r>
      <w:hyperlink r:id="rId12" w:history="1">
        <w:r w:rsidR="0018451B" w:rsidRPr="00240E33">
          <w:rPr>
            <w:rFonts w:ascii="Times New Roman" w:hAnsi="Times New Roman"/>
            <w:sz w:val="28"/>
          </w:rPr>
          <w:t>№ 197н</w:t>
        </w:r>
      </w:hyperlink>
      <w:r w:rsidR="0018451B" w:rsidRPr="00240E33">
        <w:rPr>
          <w:rFonts w:ascii="Times New Roman" w:hAnsi="Times New Roman"/>
          <w:sz w:val="28"/>
        </w:rPr>
        <w:t xml:space="preserve"> </w:t>
      </w:r>
      <w:r w:rsidR="00DD58BE">
        <w:rPr>
          <w:rFonts w:ascii="Times New Roman" w:hAnsi="Times New Roman"/>
          <w:sz w:val="28"/>
        </w:rPr>
        <w:t>«</w:t>
      </w:r>
      <w:r w:rsidR="0018451B" w:rsidRPr="00240E33">
        <w:rPr>
          <w:rFonts w:ascii="Times New Roman" w:hAnsi="Times New Roman"/>
          <w:sz w:val="28"/>
        </w:rPr>
        <w:t xml:space="preserve">Об утверждении профессионального стандарта </w:t>
      </w:r>
      <w:r w:rsidR="00DD58BE">
        <w:rPr>
          <w:rFonts w:ascii="Times New Roman" w:hAnsi="Times New Roman"/>
          <w:sz w:val="28"/>
        </w:rPr>
        <w:t>«</w:t>
      </w:r>
      <w:r w:rsidR="0018451B" w:rsidRPr="00240E33">
        <w:rPr>
          <w:rFonts w:ascii="Times New Roman" w:hAnsi="Times New Roman"/>
          <w:sz w:val="28"/>
        </w:rPr>
        <w:t>Инструктор-методист по адаптивной физической культуре и адаптивному спорту</w:t>
      </w:r>
      <w:r w:rsidR="00DD58BE">
        <w:rPr>
          <w:rFonts w:ascii="Times New Roman" w:hAnsi="Times New Roman"/>
          <w:sz w:val="28"/>
        </w:rPr>
        <w:t>»</w:t>
      </w:r>
      <w:r w:rsidR="0018451B" w:rsidRPr="00240E33">
        <w:rPr>
          <w:rFonts w:ascii="Times New Roman" w:hAnsi="Times New Roman"/>
          <w:sz w:val="28"/>
        </w:rPr>
        <w:t>;</w:t>
      </w:r>
    </w:p>
    <w:p w:rsidR="0018451B" w:rsidRPr="00240E33" w:rsidRDefault="002F14F7" w:rsidP="00DA2165">
      <w:pPr>
        <w:spacing w:after="0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   </w:t>
      </w:r>
      <w:r w:rsidR="0018451B" w:rsidRPr="00240E33">
        <w:rPr>
          <w:rFonts w:ascii="Times New Roman" w:hAnsi="Times New Roman"/>
          <w:sz w:val="28"/>
        </w:rPr>
        <w:t xml:space="preserve">от 2 апреля 2019 года </w:t>
      </w:r>
      <w:hyperlink r:id="rId13" w:history="1">
        <w:r w:rsidR="0018451B" w:rsidRPr="00240E33">
          <w:rPr>
            <w:rFonts w:ascii="Times New Roman" w:hAnsi="Times New Roman"/>
            <w:sz w:val="28"/>
          </w:rPr>
          <w:t>№ 199н</w:t>
        </w:r>
      </w:hyperlink>
      <w:r w:rsidR="0018451B" w:rsidRPr="00240E33">
        <w:rPr>
          <w:rFonts w:ascii="Times New Roman" w:hAnsi="Times New Roman"/>
          <w:sz w:val="28"/>
        </w:rPr>
        <w:t xml:space="preserve"> </w:t>
      </w:r>
      <w:r w:rsidR="00DD58BE">
        <w:rPr>
          <w:rFonts w:ascii="Times New Roman" w:hAnsi="Times New Roman"/>
          <w:sz w:val="28"/>
        </w:rPr>
        <w:t>«</w:t>
      </w:r>
      <w:r w:rsidR="0018451B" w:rsidRPr="00240E33">
        <w:rPr>
          <w:rFonts w:ascii="Times New Roman" w:hAnsi="Times New Roman"/>
          <w:sz w:val="28"/>
        </w:rPr>
        <w:t xml:space="preserve">Об утверждении профессионального стандарта </w:t>
      </w:r>
      <w:r w:rsidR="00DD58BE">
        <w:rPr>
          <w:rFonts w:ascii="Times New Roman" w:hAnsi="Times New Roman"/>
          <w:sz w:val="28"/>
        </w:rPr>
        <w:t>«</w:t>
      </w:r>
      <w:r w:rsidR="0018451B" w:rsidRPr="00240E33">
        <w:rPr>
          <w:rFonts w:ascii="Times New Roman" w:hAnsi="Times New Roman"/>
          <w:sz w:val="28"/>
        </w:rPr>
        <w:t>Тренер по адаптивной физической культуре и адаптивному спорту</w:t>
      </w:r>
      <w:r w:rsidR="00DD58BE">
        <w:rPr>
          <w:rFonts w:ascii="Times New Roman" w:hAnsi="Times New Roman"/>
          <w:sz w:val="28"/>
        </w:rPr>
        <w:t>»</w:t>
      </w:r>
      <w:r w:rsidR="0018451B" w:rsidRPr="00240E33">
        <w:rPr>
          <w:rFonts w:ascii="Times New Roman" w:hAnsi="Times New Roman"/>
          <w:sz w:val="28"/>
        </w:rPr>
        <w:t>.</w:t>
      </w:r>
    </w:p>
    <w:p w:rsidR="001C5595" w:rsidRPr="00DD58BE" w:rsidRDefault="00FD193F" w:rsidP="001C5595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F14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451B" w:rsidRPr="00AF0843">
        <w:rPr>
          <w:rFonts w:ascii="Times New Roman" w:hAnsi="Times New Roman"/>
          <w:sz w:val="28"/>
          <w:szCs w:val="28"/>
          <w:lang w:eastAsia="ru-RU"/>
        </w:rPr>
        <w:t>2.3.</w:t>
      </w:r>
      <w:r w:rsidR="001C5595" w:rsidRPr="001C5595">
        <w:rPr>
          <w:color w:val="000000"/>
          <w:sz w:val="28"/>
          <w:szCs w:val="28"/>
        </w:rPr>
        <w:t xml:space="preserve"> </w:t>
      </w:r>
      <w:r w:rsidR="001C5595" w:rsidRPr="001C5595">
        <w:rPr>
          <w:rFonts w:ascii="Times New Roman" w:hAnsi="Times New Roman"/>
          <w:color w:val="000000"/>
          <w:sz w:val="28"/>
          <w:szCs w:val="28"/>
        </w:rPr>
        <w:t>Отраслевые коэффициенты устанавливаются по профессиональным квалификационным группам и профессиональным стандартам в следующих размерах:</w:t>
      </w:r>
    </w:p>
    <w:tbl>
      <w:tblPr>
        <w:tblStyle w:val="a3"/>
        <w:tblW w:w="0" w:type="auto"/>
        <w:tblInd w:w="108" w:type="dxa"/>
        <w:tblLook w:val="04A0"/>
      </w:tblPr>
      <w:tblGrid>
        <w:gridCol w:w="7087"/>
        <w:gridCol w:w="2375"/>
      </w:tblGrid>
      <w:tr w:rsidR="001C5595" w:rsidRPr="001C5595" w:rsidTr="002F2CC9">
        <w:trPr>
          <w:trHeight w:val="772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95" w:rsidRPr="001C5595" w:rsidRDefault="001C5595" w:rsidP="002F2CC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595">
              <w:rPr>
                <w:rFonts w:ascii="Times New Roman" w:hAnsi="Times New Roman"/>
                <w:color w:val="000000"/>
                <w:sz w:val="28"/>
                <w:szCs w:val="28"/>
              </w:rPr>
              <w:t>Профессиональная квалификационная группа/профессиональный стандарт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95" w:rsidRPr="001C5595" w:rsidRDefault="001C5595" w:rsidP="00D11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595">
              <w:rPr>
                <w:rFonts w:ascii="Times New Roman" w:hAnsi="Times New Roman"/>
                <w:color w:val="000000"/>
                <w:sz w:val="28"/>
                <w:szCs w:val="28"/>
              </w:rPr>
              <w:t>Размер коэффициента</w:t>
            </w:r>
          </w:p>
        </w:tc>
      </w:tr>
      <w:tr w:rsidR="001C5595" w:rsidRPr="001C5595" w:rsidTr="00424F58">
        <w:trPr>
          <w:trHeight w:val="698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95" w:rsidRPr="001C5595" w:rsidRDefault="001C5595" w:rsidP="002F2CC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595">
              <w:rPr>
                <w:rFonts w:ascii="Times New Roman" w:hAnsi="Times New Roman"/>
                <w:color w:val="000000"/>
                <w:sz w:val="28"/>
                <w:szCs w:val="28"/>
              </w:rPr>
              <w:t>Должности, отнесенные к профессиональной квалификационной  группе  «Общеотраслевые должности служащих третьего уровня»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95" w:rsidRPr="001C5595" w:rsidRDefault="001C5595" w:rsidP="005E3E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59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E3EA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1C5595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</w:tr>
      <w:tr w:rsidR="001C5595" w:rsidRPr="001C5595" w:rsidTr="00424F58">
        <w:trPr>
          <w:trHeight w:val="1394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95" w:rsidRPr="001C5595" w:rsidRDefault="001C5595" w:rsidP="00B2170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59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Должности, отнесенные к профессиональной квалификационной  </w:t>
            </w:r>
            <w:proofErr w:type="spellStart"/>
            <w:r w:rsidRPr="001C559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1C5595">
              <w:rPr>
                <w:rFonts w:ascii="Times New Roman" w:hAnsi="Times New Roman"/>
                <w:color w:val="000000"/>
                <w:sz w:val="28"/>
                <w:szCs w:val="28"/>
              </w:rPr>
              <w:t>py</w:t>
            </w:r>
            <w:proofErr w:type="gramEnd"/>
            <w:r w:rsidRPr="001C5595">
              <w:rPr>
                <w:rFonts w:ascii="Times New Roman" w:hAnsi="Times New Roman"/>
                <w:color w:val="000000"/>
                <w:sz w:val="28"/>
                <w:szCs w:val="28"/>
              </w:rPr>
              <w:t>ппe</w:t>
            </w:r>
            <w:proofErr w:type="spellEnd"/>
            <w:r w:rsidRPr="001C55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«Общеотраслевые профессии рабочих первого уровня»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95" w:rsidRPr="001C5595" w:rsidRDefault="001C5595" w:rsidP="005E3E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59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E3EA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1C5595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</w:tr>
      <w:tr w:rsidR="001C5595" w:rsidRPr="001C5595" w:rsidTr="00C77BB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95" w:rsidRPr="001C5595" w:rsidRDefault="001C5595" w:rsidP="00D112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5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Должности, отнесенные к профессиональной квалификационной  </w:t>
            </w:r>
            <w:proofErr w:type="spellStart"/>
            <w:r w:rsidRPr="001C559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1C5595">
              <w:rPr>
                <w:rFonts w:ascii="Times New Roman" w:hAnsi="Times New Roman"/>
                <w:color w:val="000000"/>
                <w:sz w:val="28"/>
                <w:szCs w:val="28"/>
              </w:rPr>
              <w:t>py</w:t>
            </w:r>
            <w:proofErr w:type="gramEnd"/>
            <w:r w:rsidRPr="001C5595">
              <w:rPr>
                <w:rFonts w:ascii="Times New Roman" w:hAnsi="Times New Roman"/>
                <w:color w:val="000000"/>
                <w:sz w:val="28"/>
                <w:szCs w:val="28"/>
              </w:rPr>
              <w:t>ппe</w:t>
            </w:r>
            <w:proofErr w:type="spellEnd"/>
            <w:r w:rsidRPr="001C55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«Общеотраслевые профессии рабочих второго уровня»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95" w:rsidRPr="001C5595" w:rsidRDefault="001C5595" w:rsidP="005E3E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59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E3EA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1C5595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1C5595" w:rsidRPr="001C5595" w:rsidTr="00C77BB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95" w:rsidRPr="001C5595" w:rsidRDefault="001C5595" w:rsidP="00B2170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595">
              <w:rPr>
                <w:rFonts w:ascii="Times New Roman" w:hAnsi="Times New Roman"/>
                <w:color w:val="000000"/>
                <w:sz w:val="28"/>
                <w:szCs w:val="28"/>
              </w:rPr>
              <w:t>Должности, профессии и специальности, по которым в соответствии с профессиональными стандартами установлен 4 или 5 уровень квалификации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95" w:rsidRPr="001C5595" w:rsidRDefault="001C5595" w:rsidP="005E3E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59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E3EA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1C5595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</w:tr>
    </w:tbl>
    <w:p w:rsidR="0018451B" w:rsidRDefault="0018451B" w:rsidP="00826E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451B" w:rsidRDefault="0018451B" w:rsidP="00DD5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2.4. Коэффициенты квалификаци</w:t>
      </w:r>
      <w:r>
        <w:rPr>
          <w:rFonts w:ascii="Times New Roman" w:hAnsi="Times New Roman"/>
          <w:sz w:val="28"/>
          <w:szCs w:val="28"/>
          <w:lang w:eastAsia="ru-RU"/>
        </w:rPr>
        <w:t>онного уровня (</w:t>
      </w:r>
      <w:r w:rsidRPr="00240E33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оэффициенты уровня квалификации) </w:t>
      </w:r>
      <w:r w:rsidRPr="00240E33">
        <w:rPr>
          <w:rFonts w:ascii="Times New Roman" w:hAnsi="Times New Roman"/>
          <w:sz w:val="28"/>
          <w:szCs w:val="28"/>
          <w:lang w:eastAsia="ru-RU"/>
        </w:rPr>
        <w:t>устанавливаются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AF0843">
        <w:rPr>
          <w:rFonts w:ascii="Times New Roman" w:hAnsi="Times New Roman"/>
          <w:sz w:val="28"/>
          <w:szCs w:val="28"/>
          <w:lang w:eastAsia="ru-RU"/>
        </w:rPr>
        <w:t>следующих размерах:</w:t>
      </w:r>
    </w:p>
    <w:p w:rsidR="006C4D9D" w:rsidRPr="006C4D9D" w:rsidRDefault="006C4D9D" w:rsidP="00DD58B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CellSpacing w:w="15" w:type="dxa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663"/>
        <w:gridCol w:w="2781"/>
      </w:tblGrid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Квалификационный уровень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>Размер коэффициента</w:t>
            </w: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Должности, отнесенные к профессиональной квалификационной группе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Должности, отнесенные к профессиональной квалификационной группе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1.0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Должности, отнесенные к профессиональной квалификационной группе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1.05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квалификационный уровень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квалификационный уровень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квалификационный уровень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451B" w:rsidRPr="00E03FC5" w:rsidTr="006C4D9D">
        <w:trPr>
          <w:trHeight w:val="1023"/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Должности, отнесенные к профессиональной квалификационной группе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>Общеотраслевые должности служащих четвертого уровня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Default="0018451B" w:rsidP="007421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8451B" w:rsidRPr="00AF0843" w:rsidRDefault="0018451B" w:rsidP="0074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1.35</w:t>
            </w: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Должности, отнесенные к профессиональной 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квалификационной группе должностей работников физической культуры и спорта первого уровня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 квалификационный уровень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1.0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.1 </w:t>
            </w: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Должности, отнесенные к профессиональной квалификационной группе должностей работников физической культуры и спорта второго уровня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.0 </w:t>
            </w: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.1 </w:t>
            </w: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квалификационный уровень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1.15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Должности, отнесенные к профессиональной квалификационной группе должностей работников физической культуры и спорта третьего уровня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Должности, отнесенные к профессиональной квалификационной группе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>Общеотраслевые профессии рабочих первого уровня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.0 </w:t>
            </w: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.1 </w:t>
            </w: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Должности, отнесенные к профессиональной квалификационной группе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>Общеотраслевые профессии рабочих второго уровня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1.05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квалификационный уровень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.15 </w:t>
            </w:r>
          </w:p>
        </w:tc>
      </w:tr>
      <w:tr w:rsidR="0018451B" w:rsidRPr="00E03FC5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квалификационный уровень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451B" w:rsidRPr="00AF0843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3725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2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Должности, профессии и специальности, по которым в соответствии с профессиональными стандартами установлен 1, 2 или 3 уровень квалификации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37253" w:rsidRDefault="0018451B" w:rsidP="0088533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2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1.0 </w:t>
            </w:r>
          </w:p>
        </w:tc>
      </w:tr>
      <w:tr w:rsidR="0018451B" w:rsidRPr="00AF0843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3725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253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Должности, профессии и специальности, по которым в соответствии с профессионал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ьными стандартами установлен 4 или 5</w:t>
            </w:r>
            <w:r w:rsidRPr="00A372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уровень квалификации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37253" w:rsidRDefault="0018451B" w:rsidP="00E07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2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1.1 </w:t>
            </w:r>
          </w:p>
        </w:tc>
      </w:tr>
      <w:tr w:rsidR="0018451B" w:rsidRPr="00AF0843" w:rsidTr="006C4D9D">
        <w:trPr>
          <w:tblCellSpacing w:w="15" w:type="dxa"/>
        </w:trPr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37253" w:rsidRDefault="0018451B" w:rsidP="006C4D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253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Должности, профессии и специальности, по которым в соответствии с профессиональными стандартами установлен 6 уровень квалификации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37253" w:rsidRDefault="0018451B" w:rsidP="00E07D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2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1.15 </w:t>
            </w:r>
          </w:p>
        </w:tc>
      </w:tr>
    </w:tbl>
    <w:p w:rsidR="0018451B" w:rsidRDefault="0018451B" w:rsidP="00826E1D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8451B" w:rsidRDefault="0018451B" w:rsidP="00265D5E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901CFD">
        <w:rPr>
          <w:rFonts w:ascii="Times New Roman" w:hAnsi="Times New Roman"/>
          <w:bCs/>
          <w:sz w:val="28"/>
          <w:szCs w:val="28"/>
          <w:lang w:eastAsia="ru-RU"/>
        </w:rPr>
        <w:lastRenderedPageBreak/>
        <w:t>2</w:t>
      </w:r>
      <w:r w:rsidRPr="00A37253">
        <w:rPr>
          <w:rFonts w:ascii="Times New Roman" w:hAnsi="Times New Roman"/>
          <w:bCs/>
          <w:sz w:val="28"/>
          <w:szCs w:val="28"/>
          <w:lang w:eastAsia="ru-RU"/>
        </w:rPr>
        <w:t xml:space="preserve">.5. </w:t>
      </w:r>
      <w:r w:rsidR="00EF769D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A37253">
        <w:rPr>
          <w:rFonts w:ascii="Times New Roman" w:hAnsi="Times New Roman"/>
          <w:bCs/>
          <w:sz w:val="28"/>
          <w:szCs w:val="28"/>
          <w:lang w:eastAsia="ru-RU"/>
        </w:rPr>
        <w:t xml:space="preserve">оэффициенты за наличие квалификационной категории устанавливаются в следующих размерах: </w:t>
      </w:r>
    </w:p>
    <w:p w:rsidR="00265D5E" w:rsidRPr="00265D5E" w:rsidRDefault="00265D5E" w:rsidP="00265D5E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18451B" w:rsidRPr="00A37253" w:rsidTr="00625E4A">
        <w:tc>
          <w:tcPr>
            <w:tcW w:w="4785" w:type="dxa"/>
          </w:tcPr>
          <w:p w:rsidR="0018451B" w:rsidRPr="00A37253" w:rsidRDefault="0018451B" w:rsidP="00265D5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372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4785" w:type="dxa"/>
          </w:tcPr>
          <w:p w:rsidR="0018451B" w:rsidRPr="00A37253" w:rsidRDefault="0018451B" w:rsidP="00265D5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372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Размеры коэффициента за наличие квалификационной категории</w:t>
            </w:r>
          </w:p>
        </w:tc>
      </w:tr>
      <w:tr w:rsidR="0018451B" w:rsidRPr="00A37253" w:rsidTr="00625E4A">
        <w:tc>
          <w:tcPr>
            <w:tcW w:w="4785" w:type="dxa"/>
          </w:tcPr>
          <w:p w:rsidR="0018451B" w:rsidRPr="00A37253" w:rsidRDefault="0018451B" w:rsidP="00625E4A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372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4785" w:type="dxa"/>
          </w:tcPr>
          <w:p w:rsidR="0018451B" w:rsidRPr="00A37253" w:rsidRDefault="00105874" w:rsidP="00265D5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1.2</w:t>
            </w:r>
          </w:p>
        </w:tc>
      </w:tr>
      <w:tr w:rsidR="0018451B" w:rsidRPr="00A37253" w:rsidTr="00625E4A">
        <w:tc>
          <w:tcPr>
            <w:tcW w:w="4785" w:type="dxa"/>
          </w:tcPr>
          <w:p w:rsidR="0018451B" w:rsidRPr="00A37253" w:rsidRDefault="0018451B" w:rsidP="00625E4A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372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4785" w:type="dxa"/>
          </w:tcPr>
          <w:p w:rsidR="0018451B" w:rsidRPr="00A37253" w:rsidRDefault="00105874" w:rsidP="00265D5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1.15</w:t>
            </w:r>
          </w:p>
        </w:tc>
      </w:tr>
      <w:tr w:rsidR="0018451B" w:rsidRPr="00A37253" w:rsidTr="00A37253">
        <w:trPr>
          <w:trHeight w:val="145"/>
        </w:trPr>
        <w:tc>
          <w:tcPr>
            <w:tcW w:w="4785" w:type="dxa"/>
          </w:tcPr>
          <w:p w:rsidR="0018451B" w:rsidRPr="00A37253" w:rsidRDefault="0018451B" w:rsidP="00625E4A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372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Вторая категория</w:t>
            </w:r>
          </w:p>
        </w:tc>
        <w:tc>
          <w:tcPr>
            <w:tcW w:w="4785" w:type="dxa"/>
          </w:tcPr>
          <w:p w:rsidR="0018451B" w:rsidRPr="00A37253" w:rsidRDefault="00105874" w:rsidP="00265D5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1.1</w:t>
            </w:r>
          </w:p>
        </w:tc>
      </w:tr>
    </w:tbl>
    <w:p w:rsidR="0018451B" w:rsidRDefault="0018451B" w:rsidP="00BD0051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8451B" w:rsidRDefault="0018451B" w:rsidP="00826E1D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AF0843">
        <w:rPr>
          <w:rFonts w:ascii="Times New Roman" w:hAnsi="Times New Roman"/>
          <w:b/>
          <w:bCs/>
          <w:sz w:val="28"/>
          <w:szCs w:val="28"/>
          <w:lang w:eastAsia="ru-RU"/>
        </w:rPr>
        <w:t>. Выплаты компенсационного характера, порядок, размеры и условия их применения</w:t>
      </w:r>
    </w:p>
    <w:p w:rsidR="0018451B" w:rsidRPr="001D6E9B" w:rsidRDefault="0018451B" w:rsidP="00826E1D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8451B" w:rsidRPr="001D6E9B" w:rsidRDefault="0018451B" w:rsidP="00826E1D">
      <w:pPr>
        <w:spacing w:after="0" w:line="240" w:lineRule="auto"/>
        <w:ind w:firstLine="709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Работникам Учреждения могут быть установлены следующие выплаты компенсационного характера: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3.1. За работу в местностях с особыми климатическими условиями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3.1.1. Выплата за работу в местностях с особыми климатическими условиями (районный коэффициент) устанавливается всем работникам Учреждения в размере 15 процентов месячной заработной платы.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 xml:space="preserve">3.2. За работу в условиях, отклоняющихся </w:t>
      </w:r>
      <w:proofErr w:type="gramStart"/>
      <w:r w:rsidRPr="00AF0843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AF0843">
        <w:rPr>
          <w:rFonts w:ascii="Times New Roman" w:hAnsi="Times New Roman"/>
          <w:sz w:val="28"/>
          <w:szCs w:val="28"/>
          <w:lang w:eastAsia="ru-RU"/>
        </w:rPr>
        <w:t xml:space="preserve"> нормальных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3.2.1. Выплата за работу в ночное время производится в размере до 35 процентов должностного оклада - дежурным по зданию и сторожам; в размере до 50 процентов должностного оклада - остальному персоналу Учреждения пропорционально отработанному времени за каждый час работы в ночное время во время подготовки и проведения мероприятий в Учреждении.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 xml:space="preserve">3.2.2. Доплаты за совмещение профессий (должностей),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843">
        <w:rPr>
          <w:rFonts w:ascii="Times New Roman" w:hAnsi="Times New Roman"/>
          <w:sz w:val="28"/>
          <w:szCs w:val="28"/>
          <w:lang w:eastAsia="ru-RU"/>
        </w:rPr>
        <w:t>расширение зон обслуживания, увеличение объема работ, исполнение обязанностей временно отсутствующего работника без освобождения от работы, определенной трудовым договором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Работникам Учреждения при совмещении профессий (должностей), расширении зон обслуживания, увеличении объема работ, исполнении обязанностей временно отсутствующего работника устанавливается доплата по соглашению сторон с учетом содержания и (или) объема работы.</w:t>
      </w:r>
    </w:p>
    <w:p w:rsidR="0018451B" w:rsidRPr="00A37253" w:rsidRDefault="0018451B" w:rsidP="00E70B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37253">
        <w:rPr>
          <w:rFonts w:ascii="Times New Roman" w:hAnsi="Times New Roman"/>
          <w:bCs/>
          <w:sz w:val="28"/>
          <w:szCs w:val="28"/>
        </w:rPr>
        <w:t>3.2.3. Доплата за работу в организациях, осуществляющих спортивную подготовку по адаптивным видам спорта.</w:t>
      </w:r>
    </w:p>
    <w:p w:rsidR="0018451B" w:rsidRPr="00A37253" w:rsidRDefault="0018451B" w:rsidP="00E70B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37253">
        <w:rPr>
          <w:rFonts w:ascii="Times New Roman" w:hAnsi="Times New Roman"/>
          <w:bCs/>
          <w:sz w:val="28"/>
          <w:szCs w:val="28"/>
        </w:rPr>
        <w:t>В организациях, осуществляющих спортивную подготовку по адаптивным видам спорта, имеющих отдельные группы для обучающихся с ограниченными возможностями здоровья, устанавливается доплата работникам, непосредственно занятым в группах для обучающихся с ограниченными возможностями здоровья, в размере 20 процентов должностного оклада.</w:t>
      </w:r>
      <w:proofErr w:type="gramEnd"/>
    </w:p>
    <w:p w:rsidR="0018451B" w:rsidRPr="00A37253" w:rsidRDefault="005C21BE" w:rsidP="00E70B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hyperlink r:id="rId14" w:history="1">
        <w:proofErr w:type="gramStart"/>
        <w:r w:rsidR="0018451B" w:rsidRPr="00A37253">
          <w:rPr>
            <w:rFonts w:ascii="Times New Roman" w:hAnsi="Times New Roman"/>
            <w:bCs/>
            <w:sz w:val="28"/>
            <w:szCs w:val="28"/>
          </w:rPr>
          <w:t>3.2.4</w:t>
        </w:r>
      </w:hyperlink>
      <w:r w:rsidR="0018451B" w:rsidRPr="00A37253">
        <w:rPr>
          <w:rFonts w:ascii="Times New Roman" w:hAnsi="Times New Roman"/>
          <w:bCs/>
          <w:sz w:val="28"/>
          <w:szCs w:val="28"/>
        </w:rPr>
        <w:t xml:space="preserve">. Конкретные размеры выплат за работу в условиях, отклоняющихся от нормальных, предусмотренные </w:t>
      </w:r>
      <w:hyperlink r:id="rId15" w:history="1">
        <w:r w:rsidR="0018451B" w:rsidRPr="00A37253">
          <w:rPr>
            <w:rFonts w:ascii="Times New Roman" w:hAnsi="Times New Roman"/>
            <w:bCs/>
            <w:sz w:val="28"/>
            <w:szCs w:val="28"/>
          </w:rPr>
          <w:t>подпунктами 3.2.1</w:t>
        </w:r>
      </w:hyperlink>
      <w:r w:rsidR="00487D91">
        <w:t>.</w:t>
      </w:r>
      <w:r w:rsidR="0018451B" w:rsidRPr="00A37253">
        <w:rPr>
          <w:rFonts w:ascii="Times New Roman" w:hAnsi="Times New Roman"/>
          <w:bCs/>
          <w:sz w:val="28"/>
          <w:szCs w:val="28"/>
        </w:rPr>
        <w:t xml:space="preserve"> и </w:t>
      </w:r>
      <w:hyperlink r:id="rId16" w:history="1">
        <w:r w:rsidR="0018451B" w:rsidRPr="00A37253">
          <w:rPr>
            <w:rFonts w:ascii="Times New Roman" w:hAnsi="Times New Roman"/>
            <w:bCs/>
            <w:sz w:val="28"/>
            <w:szCs w:val="28"/>
          </w:rPr>
          <w:t>3.2.2</w:t>
        </w:r>
        <w:r w:rsidR="00487D91">
          <w:rPr>
            <w:rFonts w:ascii="Times New Roman" w:hAnsi="Times New Roman"/>
            <w:bCs/>
            <w:sz w:val="28"/>
            <w:szCs w:val="28"/>
          </w:rPr>
          <w:t>.</w:t>
        </w:r>
        <w:r w:rsidR="0018451B" w:rsidRPr="00A37253">
          <w:rPr>
            <w:rFonts w:ascii="Times New Roman" w:hAnsi="Times New Roman"/>
            <w:bCs/>
            <w:sz w:val="28"/>
            <w:szCs w:val="28"/>
          </w:rPr>
          <w:t xml:space="preserve"> пункта 3.2</w:t>
        </w:r>
        <w:r w:rsidR="00487D91">
          <w:rPr>
            <w:rFonts w:ascii="Times New Roman" w:hAnsi="Times New Roman"/>
            <w:bCs/>
            <w:sz w:val="28"/>
            <w:szCs w:val="28"/>
          </w:rPr>
          <w:t>.</w:t>
        </w:r>
        <w:r w:rsidR="0018451B" w:rsidRPr="00A37253">
          <w:rPr>
            <w:rFonts w:ascii="Times New Roman" w:hAnsi="Times New Roman"/>
            <w:bCs/>
            <w:sz w:val="28"/>
            <w:szCs w:val="28"/>
          </w:rPr>
          <w:t xml:space="preserve"> раздела 3</w:t>
        </w:r>
      </w:hyperlink>
      <w:r w:rsidR="0018451B" w:rsidRPr="00A37253">
        <w:rPr>
          <w:rFonts w:ascii="Times New Roman" w:hAnsi="Times New Roman"/>
          <w:bCs/>
          <w:sz w:val="28"/>
          <w:szCs w:val="28"/>
        </w:rPr>
        <w:t xml:space="preserve"> настоящего Положения, определяются коллективным договором, локальными нормативными актами Учреждения, трудовым договором.</w:t>
      </w:r>
      <w:proofErr w:type="gramEnd"/>
    </w:p>
    <w:p w:rsidR="0018451B" w:rsidRDefault="0018451B" w:rsidP="00E70B8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8451B" w:rsidRPr="00AF0843" w:rsidRDefault="0018451B" w:rsidP="00826E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4</w:t>
      </w:r>
      <w:r w:rsidRPr="00AF0843">
        <w:rPr>
          <w:rFonts w:ascii="Times New Roman" w:hAnsi="Times New Roman"/>
          <w:b/>
          <w:bCs/>
          <w:sz w:val="28"/>
          <w:szCs w:val="28"/>
          <w:lang w:eastAsia="ru-RU"/>
        </w:rPr>
        <w:t>. Выплаты стимул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ирующего характера, порядок,</w:t>
      </w:r>
    </w:p>
    <w:p w:rsidR="0018451B" w:rsidRDefault="0018451B" w:rsidP="00826E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F0843">
        <w:rPr>
          <w:rFonts w:ascii="Times New Roman" w:hAnsi="Times New Roman"/>
          <w:b/>
          <w:bCs/>
          <w:sz w:val="28"/>
          <w:szCs w:val="28"/>
          <w:lang w:eastAsia="ru-RU"/>
        </w:rPr>
        <w:t>размеры и условия их применения</w:t>
      </w:r>
    </w:p>
    <w:p w:rsidR="0018451B" w:rsidRPr="00AF0843" w:rsidRDefault="0018451B" w:rsidP="00826E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4.1. В целях поощрения работников Учреждения за выполненную работу устанавливаются следующие выплаты стимулирующего характера: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выплаты за качество выполняемых работ;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выплаты за стаж непрерывной работы, выслугу лет;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выплаты за интенсивность и высокие результаты работы;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премиальные выплаты по итогам работы.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4.2. Выплаты за качество выполняемых работ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77BB9" w:rsidRDefault="0018451B" w:rsidP="009256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 xml:space="preserve">4.2.1. </w:t>
      </w:r>
      <w:r w:rsidR="00C77BB9">
        <w:rPr>
          <w:rFonts w:ascii="Times New Roman" w:hAnsi="Times New Roman"/>
          <w:sz w:val="28"/>
          <w:szCs w:val="28"/>
          <w:lang w:eastAsia="ru-RU"/>
        </w:rPr>
        <w:t>Д</w:t>
      </w:r>
      <w:r w:rsidR="00C77BB9" w:rsidRPr="00C77BB9">
        <w:rPr>
          <w:rFonts w:ascii="Times New Roman" w:hAnsi="Times New Roman"/>
          <w:sz w:val="28"/>
          <w:szCs w:val="28"/>
        </w:rPr>
        <w:t>оплата за качество выполняемых работ устанавливается работникам на определенный срок исходя из оценки результатов деятельности конкретного работника, его личного вклада в общие результаты работы с учетом выполнения показателей эффективности его деятельности.</w:t>
      </w:r>
    </w:p>
    <w:p w:rsidR="00C77BB9" w:rsidRDefault="00C77BB9" w:rsidP="009256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7BB9">
        <w:rPr>
          <w:rFonts w:ascii="Times New Roman" w:hAnsi="Times New Roman"/>
          <w:sz w:val="28"/>
          <w:szCs w:val="28"/>
        </w:rPr>
        <w:t>Решение об установлении, определении размера доплаты за качество выполняемых работ принимается руководителем Учреждения в соответствии с коллективным договором, локальными нормативными актами Учреждения.</w:t>
      </w:r>
    </w:p>
    <w:p w:rsidR="0018451B" w:rsidRDefault="00C77BB9" w:rsidP="009256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7BB9">
        <w:rPr>
          <w:rFonts w:ascii="Times New Roman" w:hAnsi="Times New Roman"/>
          <w:sz w:val="28"/>
          <w:szCs w:val="28"/>
        </w:rPr>
        <w:t>Размер доплаты может устанавливаться как в абсолютном значении, так и в процентном отношении к должностному окладу, максимальным размером не ограничен.</w:t>
      </w:r>
    </w:p>
    <w:p w:rsidR="0023791B" w:rsidRDefault="0023791B" w:rsidP="009256B1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Единовременная выплата устанавливается работникам при условии поощрения или награждения работника за добросовестное выполнение своих трудовых функций в следующих случаях:</w:t>
      </w:r>
    </w:p>
    <w:p w:rsidR="0023791B" w:rsidRDefault="0023791B" w:rsidP="009256B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поощрении Президентом Российской Федерации и Правительством Российской Федерации;</w:t>
      </w:r>
    </w:p>
    <w:p w:rsidR="0023791B" w:rsidRDefault="0023791B" w:rsidP="009256B1">
      <w:pPr>
        <w:spacing w:after="12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награждении орденами и медалями Российской Федерации;</w:t>
      </w:r>
    </w:p>
    <w:p w:rsidR="0023791B" w:rsidRDefault="0039176B" w:rsidP="009256B1">
      <w:pPr>
        <w:spacing w:after="12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награждении ведомственными наградами;</w:t>
      </w:r>
    </w:p>
    <w:p w:rsidR="0039176B" w:rsidRDefault="0039176B" w:rsidP="009256B1">
      <w:pPr>
        <w:spacing w:after="12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поощрении Губернатором области.</w:t>
      </w:r>
    </w:p>
    <w:p w:rsidR="0039176B" w:rsidRDefault="009256B1" w:rsidP="0039176B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9176B">
        <w:rPr>
          <w:rFonts w:ascii="Times New Roman" w:hAnsi="Times New Roman"/>
          <w:sz w:val="28"/>
          <w:szCs w:val="28"/>
        </w:rPr>
        <w:t xml:space="preserve">Решение об установлении выплаты принимается руководителем Учреждения в соответствии с </w:t>
      </w:r>
      <w:r w:rsidR="007D47A3">
        <w:rPr>
          <w:rFonts w:ascii="Times New Roman" w:hAnsi="Times New Roman"/>
          <w:sz w:val="28"/>
          <w:szCs w:val="28"/>
        </w:rPr>
        <w:t>коллективным договором, локальными нормативными актами Учреждения.</w:t>
      </w:r>
    </w:p>
    <w:p w:rsidR="0039176B" w:rsidRDefault="007D47A3" w:rsidP="002E355B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выплата максимальным размером не ограничивается.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4.3. Выплаты за стаж непрерывной работы, выслугу лет (далее - надбавка за стаж работы)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8451B" w:rsidRPr="00AF0843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Надбавка за стаж работы устанавливается работникам в следующих размерах: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64"/>
        <w:gridCol w:w="4870"/>
      </w:tblGrid>
      <w:tr w:rsidR="0018451B" w:rsidRPr="00E03FC5" w:rsidTr="007421A4">
        <w:trPr>
          <w:trHeight w:val="15"/>
          <w:tblCellSpacing w:w="15" w:type="dxa"/>
        </w:trPr>
        <w:tc>
          <w:tcPr>
            <w:tcW w:w="3119" w:type="dxa"/>
            <w:vAlign w:val="center"/>
          </w:tcPr>
          <w:p w:rsidR="0018451B" w:rsidRPr="00AF0843" w:rsidRDefault="0018451B" w:rsidP="00BD00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  <w:vAlign w:val="center"/>
          </w:tcPr>
          <w:p w:rsidR="0018451B" w:rsidRPr="00AF0843" w:rsidRDefault="0018451B" w:rsidP="007421A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451B" w:rsidRPr="00E03FC5" w:rsidTr="007421A4">
        <w:trPr>
          <w:tblCellSpacing w:w="15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>Размер выплаты в процентах к должностному окладу</w:t>
            </w:r>
          </w:p>
        </w:tc>
      </w:tr>
      <w:tr w:rsidR="0018451B" w:rsidRPr="00E03FC5" w:rsidTr="007421A4">
        <w:trPr>
          <w:tblCellSpacing w:w="15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1 до 5 лет 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9256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451B" w:rsidRPr="00E03FC5" w:rsidTr="007421A4">
        <w:trPr>
          <w:tblCellSpacing w:w="15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5 до 10 лет 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9256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451B" w:rsidRPr="00E03FC5" w:rsidTr="007421A4">
        <w:trPr>
          <w:tblCellSpacing w:w="15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от 10 до 15 лет 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9256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8451B" w:rsidRPr="00E03FC5" w:rsidTr="007421A4">
        <w:trPr>
          <w:tblCellSpacing w:w="15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15 лет и более 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9256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В стаж работы, дающий право на получение надбавки за стаж работы, включаются: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время работы в Учреждении (с учетом предыдущих реорганизаций и переименований);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время работы в физкультурно-спортивных организациях;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время работы в органах государственной власти и органах местного самоуправления;</w:t>
      </w:r>
    </w:p>
    <w:p w:rsidR="0018451B" w:rsidRDefault="0018451B" w:rsidP="005370B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время работы в профсоюзных организациях, комсомольских органах и органах народного контроля;</w:t>
      </w:r>
    </w:p>
    <w:p w:rsidR="005370B7" w:rsidRDefault="0018451B" w:rsidP="005370B7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время работы на иной работе на должностях, замещение которых</w:t>
      </w:r>
      <w:r w:rsidR="005370B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8451B" w:rsidRDefault="0018451B" w:rsidP="005370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требует наличия образования или квалификации, аналогичных занимаемой должности;</w:t>
      </w:r>
      <w:r w:rsidRPr="00AF0843">
        <w:rPr>
          <w:rFonts w:ascii="Times New Roman" w:hAnsi="Times New Roman"/>
          <w:sz w:val="28"/>
          <w:szCs w:val="28"/>
          <w:lang w:eastAsia="ru-RU"/>
        </w:rPr>
        <w:br/>
      </w:r>
      <w:r w:rsidR="005370B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AF0843">
        <w:rPr>
          <w:rFonts w:ascii="Times New Roman" w:hAnsi="Times New Roman"/>
          <w:sz w:val="28"/>
          <w:szCs w:val="28"/>
          <w:lang w:eastAsia="ru-RU"/>
        </w:rPr>
        <w:t>время военной службы граждан (альтернативной гражданской службы).</w:t>
      </w:r>
    </w:p>
    <w:p w:rsidR="0018451B" w:rsidRDefault="0018451B" w:rsidP="006A6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 xml:space="preserve">Надбавка за стаж работы выплачивается </w:t>
      </w:r>
      <w:proofErr w:type="gramStart"/>
      <w:r w:rsidRPr="00AF0843">
        <w:rPr>
          <w:rFonts w:ascii="Times New Roman" w:hAnsi="Times New Roman"/>
          <w:sz w:val="28"/>
          <w:szCs w:val="28"/>
          <w:lang w:eastAsia="ru-RU"/>
        </w:rPr>
        <w:t>с даты возникновения</w:t>
      </w:r>
      <w:proofErr w:type="gramEnd"/>
      <w:r w:rsidRPr="00AF0843">
        <w:rPr>
          <w:rFonts w:ascii="Times New Roman" w:hAnsi="Times New Roman"/>
          <w:sz w:val="28"/>
          <w:szCs w:val="28"/>
          <w:lang w:eastAsia="ru-RU"/>
        </w:rPr>
        <w:t xml:space="preserve"> права на назначение или изменение размера этой выплаты. Если у работника право на назначение или изменение размера надбавки наступило в период его пребывания в очередном отпуске, а также в период его временной нетрудоспособности, выплата указанной надбавки производится после окончания отпуска, периода временной нетрудоспособности.</w:t>
      </w:r>
    </w:p>
    <w:p w:rsidR="0018451B" w:rsidRPr="00A37253" w:rsidRDefault="0018451B" w:rsidP="006A6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Назначение надбавки за стаж работы производится п</w:t>
      </w:r>
      <w:r>
        <w:rPr>
          <w:rFonts w:ascii="Times New Roman" w:hAnsi="Times New Roman"/>
          <w:sz w:val="28"/>
          <w:szCs w:val="28"/>
          <w:lang w:eastAsia="ru-RU"/>
        </w:rPr>
        <w:t xml:space="preserve">риказом </w:t>
      </w:r>
      <w:r w:rsidRPr="00A37253">
        <w:rPr>
          <w:rFonts w:ascii="Times New Roman" w:hAnsi="Times New Roman"/>
          <w:sz w:val="28"/>
          <w:szCs w:val="28"/>
          <w:lang w:eastAsia="ru-RU"/>
        </w:rPr>
        <w:t>руководителя Учреждения по предоставлению Комиссии по установлению трудового стажа (далее – Комиссия).</w:t>
      </w:r>
    </w:p>
    <w:p w:rsidR="0018451B" w:rsidRPr="00A37253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7253">
        <w:rPr>
          <w:rFonts w:ascii="Times New Roman" w:hAnsi="Times New Roman"/>
          <w:sz w:val="28"/>
          <w:szCs w:val="28"/>
          <w:lang w:eastAsia="ru-RU"/>
        </w:rPr>
        <w:t>Стаж работы для выплаты надбавки определяется на основании трудовой книжки</w:t>
      </w:r>
      <w:r w:rsidR="00C90403">
        <w:rPr>
          <w:rFonts w:ascii="Times New Roman" w:hAnsi="Times New Roman"/>
          <w:sz w:val="28"/>
          <w:szCs w:val="28"/>
          <w:lang w:eastAsia="ru-RU"/>
        </w:rPr>
        <w:t xml:space="preserve"> или сведений о трудовой деятельности в соответствии со ст.66(1) ТК РФ</w:t>
      </w:r>
      <w:r w:rsidRPr="00A37253">
        <w:rPr>
          <w:rFonts w:ascii="Times New Roman" w:hAnsi="Times New Roman"/>
          <w:sz w:val="28"/>
          <w:szCs w:val="28"/>
          <w:lang w:eastAsia="ru-RU"/>
        </w:rPr>
        <w:t>, а также других документов, удостоверяющих наличие стажа работы (службы), дающего право на получение надбавки за стаж работы.</w:t>
      </w:r>
    </w:p>
    <w:p w:rsidR="0018451B" w:rsidRPr="00A37253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7253">
        <w:rPr>
          <w:rFonts w:ascii="Times New Roman" w:hAnsi="Times New Roman"/>
          <w:sz w:val="28"/>
          <w:szCs w:val="28"/>
          <w:lang w:eastAsia="ru-RU"/>
        </w:rPr>
        <w:t>Положение о Комиссии утверждается руководителем Учреждения. Состав Комиссии утверждается руководителем Учреждения по согласованию с руководителем Учредителя.</w:t>
      </w:r>
    </w:p>
    <w:p w:rsidR="0018451B" w:rsidRPr="00A37253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7253">
        <w:rPr>
          <w:rFonts w:ascii="Times New Roman" w:hAnsi="Times New Roman"/>
          <w:sz w:val="28"/>
          <w:szCs w:val="28"/>
          <w:lang w:eastAsia="ru-RU"/>
        </w:rPr>
        <w:t>Комиссия уточняет список работников и стаж работы, дающий право на получение выплаты, по мере необходимости, но не реже одного раза в год.</w:t>
      </w:r>
    </w:p>
    <w:p w:rsidR="002F14F7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4.4. Выплаты за интенсивность и высокие результаты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4.4.1. Доплата за интенсивность и высокие результаты работы устанавливается на определенный срок с учетом следующих критериев: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интенсивность труда;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сложность выполняемых работ;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самостоятельность и ответственность при выполнении поставленных задач;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 xml:space="preserve">дополнительный объем работ в связи с внедрением новых методик, направленных на повышение эффективности и качества учебно-тренировочного процесса, рост спортивного мастерства, подготовка </w:t>
      </w:r>
      <w:r w:rsidRPr="00AF0843">
        <w:rPr>
          <w:rFonts w:ascii="Times New Roman" w:hAnsi="Times New Roman"/>
          <w:sz w:val="28"/>
          <w:szCs w:val="28"/>
          <w:lang w:eastAsia="ru-RU"/>
        </w:rPr>
        <w:lastRenderedPageBreak/>
        <w:t>спортсменов высокой квалификации и увеличение количества занимающихся физической культурой и спортом.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Решение об установлении, определении размера доплаты и о сроке, на который она назначается, принимается руководителем Учреждения в соответствии с коллективным договором и локальными нормативными актами Учреждения.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4.4.2. Надбавка за категори</w:t>
      </w:r>
      <w:r w:rsidR="00CB2747">
        <w:rPr>
          <w:rFonts w:ascii="Times New Roman" w:hAnsi="Times New Roman"/>
          <w:sz w:val="28"/>
          <w:szCs w:val="28"/>
          <w:lang w:eastAsia="ru-RU"/>
        </w:rPr>
        <w:t>и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 устанавливается водителям в следующих размерах: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 xml:space="preserve">при наличии категорий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B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C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D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E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B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C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D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BE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B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C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D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CE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 - в размере 25 процентов должностного оклада,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B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C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E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B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C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BE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B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C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CE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B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C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D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D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 - в размере 10 процентов должностного оклада.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Решение об установлении надбавки принимается руководителем Учреждения в соответствии с коллективным договором, локальными нормативными актами Учреждения.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4.4.3. Работникам Учреждения устанавливается надбавка: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наличие 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почетных спортивных званий: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Заслуженный мастер спорта России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Заслуженный тренер России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Почетный спортивный судья России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 - в размере 20 процентов;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наличие 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спортивных званий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Мастер спорта России международного класса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Мастер спорта России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0843">
        <w:rPr>
          <w:rFonts w:ascii="Times New Roman" w:hAnsi="Times New Roman"/>
          <w:sz w:val="28"/>
          <w:szCs w:val="28"/>
          <w:lang w:eastAsia="ru-RU"/>
        </w:rPr>
        <w:t>Гроссмейстер России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 - 15 процентов;</w:t>
      </w:r>
    </w:p>
    <w:p w:rsidR="00514346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14346">
        <w:rPr>
          <w:rFonts w:ascii="Times New Roman" w:hAnsi="Times New Roman"/>
          <w:sz w:val="28"/>
          <w:szCs w:val="28"/>
          <w:lang w:eastAsia="ru-RU"/>
        </w:rPr>
        <w:t xml:space="preserve">почетного знака «За заслуги в развитии физической культуры и спорта в Российской Федерации, почетного звания «Заслуженный работник физической культуры Российской Федерации», нагрудного знака «Отличник физической культуры Российской Федерации» - 10 процентов должностного оклада (далее </w:t>
      </w:r>
      <w:r w:rsidR="00BE27E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14346">
        <w:rPr>
          <w:rFonts w:ascii="Times New Roman" w:hAnsi="Times New Roman"/>
          <w:sz w:val="28"/>
          <w:szCs w:val="28"/>
          <w:lang w:eastAsia="ru-RU"/>
        </w:rPr>
        <w:t>надбавка за почетное звание).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При наличии у работника двух и более спортивных званий и знаков отличия выплата производится по одному из оснований по выбору работника.</w:t>
      </w:r>
    </w:p>
    <w:p w:rsidR="003963EE" w:rsidRDefault="00DC3F8E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F8E">
        <w:rPr>
          <w:rFonts w:ascii="Times New Roman" w:hAnsi="Times New Roman"/>
          <w:sz w:val="28"/>
          <w:szCs w:val="28"/>
        </w:rPr>
        <w:t xml:space="preserve">4.4.4. </w:t>
      </w:r>
      <w:r w:rsidR="003963EE">
        <w:rPr>
          <w:rFonts w:ascii="Times New Roman" w:hAnsi="Times New Roman"/>
          <w:sz w:val="28"/>
          <w:szCs w:val="28"/>
        </w:rPr>
        <w:t>Надбавка за обеспечение высококачественного тренировочного процесса устанавливается работникам за участие в подготовке высококвалифицированного спортсмена (в течение 1 года), вошедшего в состав сборной команды Российской федерации и занявшего 1-6 место на международных соревнованиях или 1-3 место на всероссийских соревнованиях. Решение об установлении надбавки принимается руководителем Учреждения в соответствии с коллективным договором, локальными нормативными актами Учреждения. Надбавка устанавливается со дня выполнения спортсменом указанного результата на один календарный год на основании выписки из протокола соревнований.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4.5. Премиальные выплаты по итогам работы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4.5.1. Премии по итогам работы за год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Премии по итогам работы за год устанавливаются с целью поощрения работников Учреждения за выполненную работу за год.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lastRenderedPageBreak/>
        <w:t>При премировании учитываются инициатива, творчество, применение в работе современных форм и методов организации труда, результаты деятельности Учреждения.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Размер премии по итогам работы за год может устанавливаться как в абсолютном, так и в процентном отношении к должностному окладу, максимальным размером не ограничен.</w:t>
      </w:r>
    </w:p>
    <w:p w:rsidR="007F1887" w:rsidRDefault="007F1887" w:rsidP="00BF3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 xml:space="preserve">Размер премии по итогам работы за год </w:t>
      </w:r>
      <w:r>
        <w:rPr>
          <w:rFonts w:ascii="Times New Roman" w:hAnsi="Times New Roman"/>
          <w:sz w:val="28"/>
          <w:szCs w:val="28"/>
          <w:lang w:eastAsia="ru-RU"/>
        </w:rPr>
        <w:t>устанавливает</w:t>
      </w:r>
      <w:r w:rsidRPr="00AF0843">
        <w:rPr>
          <w:rFonts w:ascii="Times New Roman" w:hAnsi="Times New Roman"/>
          <w:sz w:val="28"/>
          <w:szCs w:val="28"/>
          <w:lang w:eastAsia="ru-RU"/>
        </w:rPr>
        <w:t>ся в процентном отношении к должностн</w:t>
      </w:r>
      <w:r>
        <w:rPr>
          <w:rFonts w:ascii="Times New Roman" w:hAnsi="Times New Roman"/>
          <w:sz w:val="28"/>
          <w:szCs w:val="28"/>
          <w:lang w:eastAsia="ru-RU"/>
        </w:rPr>
        <w:t>ому окладу</w:t>
      </w:r>
      <w:r w:rsidRPr="00AF084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Премия устанавливается в размере до 200 процентов должностного оклада в год.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4.5.2. Премии за выполнение особо важных и срочных работ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Премии за выполнение особо важных и срочных работ устанавливаются за выполнение срочных работ, вызванных производственной необходимостью, или работ, требующих сокращения сроков их выполнения.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Размер премии может устанавливаться как в абсолютном, так и в процентном отношении к должностному окладу, максимальным размером не ограничен.</w:t>
      </w:r>
    </w:p>
    <w:p w:rsidR="00BF3CAE" w:rsidRDefault="00BF3CAE" w:rsidP="00BF3C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0FE">
        <w:rPr>
          <w:rFonts w:ascii="Times New Roman" w:hAnsi="Times New Roman"/>
          <w:sz w:val="28"/>
          <w:szCs w:val="28"/>
          <w:lang w:eastAsia="ru-RU"/>
        </w:rPr>
        <w:t>Размер премии устанавливается в процентном отношении к должностному окладу. Преми</w:t>
      </w:r>
      <w:r>
        <w:rPr>
          <w:rFonts w:ascii="Times New Roman" w:hAnsi="Times New Roman"/>
          <w:sz w:val="28"/>
          <w:szCs w:val="28"/>
          <w:lang w:eastAsia="ru-RU"/>
        </w:rPr>
        <w:t>я устанавливается в размере до 1</w:t>
      </w:r>
      <w:r w:rsidRPr="000520FE">
        <w:rPr>
          <w:rFonts w:ascii="Times New Roman" w:hAnsi="Times New Roman"/>
          <w:sz w:val="28"/>
          <w:szCs w:val="28"/>
          <w:lang w:eastAsia="ru-RU"/>
        </w:rPr>
        <w:t>00 процен</w:t>
      </w:r>
      <w:r>
        <w:rPr>
          <w:rFonts w:ascii="Times New Roman" w:hAnsi="Times New Roman"/>
          <w:sz w:val="28"/>
          <w:szCs w:val="28"/>
          <w:lang w:eastAsia="ru-RU"/>
        </w:rPr>
        <w:t>тов должностного оклада в год.</w:t>
      </w:r>
    </w:p>
    <w:p w:rsidR="007C6CA1" w:rsidRDefault="007C6CA1" w:rsidP="007C6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4.5.3. Максимальный размер премии устанавливается в размере 300 процентов должностного оклада за счет всех источников финансирования. </w:t>
      </w:r>
    </w:p>
    <w:p w:rsidR="0018451B" w:rsidRDefault="007C6CA1" w:rsidP="007C6C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Учредителем согласовываются все решения о премировании работников, независимо от источника их финансирования.</w:t>
      </w:r>
    </w:p>
    <w:p w:rsidR="002E355B" w:rsidRDefault="002E355B" w:rsidP="007C6C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451B" w:rsidRDefault="0018451B" w:rsidP="00BE27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AF08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Порядок и </w:t>
      </w:r>
      <w:proofErr w:type="gramStart"/>
      <w:r w:rsidRPr="00AF0843">
        <w:rPr>
          <w:rFonts w:ascii="Times New Roman" w:hAnsi="Times New Roman"/>
          <w:b/>
          <w:bCs/>
          <w:sz w:val="28"/>
          <w:szCs w:val="28"/>
          <w:lang w:eastAsia="ru-RU"/>
        </w:rPr>
        <w:t>размер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ы оплаты труда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руководителя,</w:t>
      </w:r>
    </w:p>
    <w:p w:rsidR="0018451B" w:rsidRDefault="0018451B" w:rsidP="00BE27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заместителя руководителя</w:t>
      </w:r>
    </w:p>
    <w:p w:rsidR="0018451B" w:rsidRPr="00D43C2D" w:rsidRDefault="0018451B" w:rsidP="00826E1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 xml:space="preserve">5.1. Заработная </w:t>
      </w:r>
      <w:r>
        <w:rPr>
          <w:rFonts w:ascii="Times New Roman" w:hAnsi="Times New Roman"/>
          <w:sz w:val="28"/>
          <w:szCs w:val="28"/>
          <w:lang w:eastAsia="ru-RU"/>
        </w:rPr>
        <w:t>плата руководителя, заместителя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843">
        <w:rPr>
          <w:rFonts w:ascii="Times New Roman" w:hAnsi="Times New Roman"/>
          <w:sz w:val="28"/>
          <w:szCs w:val="28"/>
          <w:lang w:eastAsia="ru-RU"/>
        </w:rPr>
        <w:t>Учреждения состоит из должностного оклада, выплат компенсационного и стимулирующего характера.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5.2. Размеры должностного оклада, стимулирующих и ком</w:t>
      </w:r>
      <w:r>
        <w:rPr>
          <w:rFonts w:ascii="Times New Roman" w:hAnsi="Times New Roman"/>
          <w:sz w:val="28"/>
          <w:szCs w:val="28"/>
          <w:lang w:eastAsia="ru-RU"/>
        </w:rPr>
        <w:t>пенсационных выплат руководителю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 Учреждения устанавливаются  Учредителем и отражаются в трудовом договоре </w:t>
      </w:r>
      <w:r>
        <w:rPr>
          <w:rFonts w:ascii="Times New Roman" w:hAnsi="Times New Roman"/>
          <w:sz w:val="28"/>
          <w:szCs w:val="28"/>
          <w:lang w:eastAsia="ru-RU"/>
        </w:rPr>
        <w:t>с руководителем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 Учреждения.</w:t>
      </w:r>
    </w:p>
    <w:p w:rsidR="0018451B" w:rsidRPr="00F55D12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5D12">
        <w:rPr>
          <w:rFonts w:ascii="Times New Roman" w:hAnsi="Times New Roman"/>
          <w:sz w:val="28"/>
          <w:szCs w:val="28"/>
          <w:lang w:eastAsia="ru-RU"/>
        </w:rPr>
        <w:t>Размер должностного оклада руководителя Учреждения устанавливается в кратном отношении к размеру среднего должностного оклада работников Учреждения и составляет до 3 размеров среднего должностного оклада работников Учреждения. При этом при расчете размера среднего должностного оклада работников Учреждения не учитываются оклады руководителя, заместителя руководителя.</w:t>
      </w:r>
    </w:p>
    <w:p w:rsidR="0018451B" w:rsidRPr="00F55D12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5D12">
        <w:rPr>
          <w:rFonts w:ascii="Times New Roman" w:hAnsi="Times New Roman"/>
          <w:sz w:val="28"/>
          <w:szCs w:val="28"/>
          <w:lang w:eastAsia="ru-RU"/>
        </w:rPr>
        <w:t xml:space="preserve">Предельный уровень соотношения среднемесячной заработной платы руководителя, его заместителя,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</w:t>
      </w:r>
      <w:r w:rsidRPr="00F55D1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заработной платы руководителя, его заместителя) определяется Учредителем в кратности от 1 до </w:t>
      </w:r>
      <w:r w:rsidR="00292B3B">
        <w:rPr>
          <w:rFonts w:ascii="Times New Roman" w:hAnsi="Times New Roman"/>
          <w:sz w:val="28"/>
          <w:szCs w:val="28"/>
          <w:lang w:eastAsia="ru-RU"/>
        </w:rPr>
        <w:t>4,5</w:t>
      </w:r>
      <w:r w:rsidRPr="00F55D1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5.3. С учетом условий труда руководителю Учреждения устанавливаются выплаты компенсационного характера</w:t>
      </w:r>
      <w:r>
        <w:rPr>
          <w:rFonts w:ascii="Times New Roman" w:hAnsi="Times New Roman"/>
          <w:sz w:val="28"/>
          <w:szCs w:val="28"/>
          <w:lang w:eastAsia="ru-RU"/>
        </w:rPr>
        <w:t>, предусмотренные разделом 3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Положения.</w:t>
      </w:r>
    </w:p>
    <w:p w:rsidR="00110DE1" w:rsidRPr="00110DE1" w:rsidRDefault="0018451B" w:rsidP="00D43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="00110DE1" w:rsidRPr="00110DE1">
        <w:rPr>
          <w:rFonts w:ascii="Times New Roman" w:hAnsi="Times New Roman"/>
          <w:sz w:val="28"/>
          <w:szCs w:val="28"/>
        </w:rPr>
        <w:t>Стимулирующие выплаты руководителю Учреждения включают в себя:</w:t>
      </w:r>
    </w:p>
    <w:p w:rsidR="00110DE1" w:rsidRPr="00110DE1" w:rsidRDefault="00110DE1" w:rsidP="00D43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DE1">
        <w:rPr>
          <w:rFonts w:ascii="Times New Roman" w:hAnsi="Times New Roman"/>
          <w:sz w:val="28"/>
          <w:szCs w:val="28"/>
        </w:rPr>
        <w:t>доплату за качество выполняемых работ;</w:t>
      </w:r>
    </w:p>
    <w:p w:rsidR="00110DE1" w:rsidRPr="00110DE1" w:rsidRDefault="00110DE1" w:rsidP="00D43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DE1">
        <w:rPr>
          <w:rFonts w:ascii="Times New Roman" w:hAnsi="Times New Roman"/>
          <w:sz w:val="28"/>
          <w:szCs w:val="28"/>
        </w:rPr>
        <w:t>надбавку за стаж работы;</w:t>
      </w:r>
    </w:p>
    <w:p w:rsidR="00110DE1" w:rsidRPr="00110DE1" w:rsidRDefault="00110DE1" w:rsidP="00D43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DE1">
        <w:rPr>
          <w:rFonts w:ascii="Times New Roman" w:hAnsi="Times New Roman"/>
          <w:sz w:val="28"/>
          <w:szCs w:val="28"/>
        </w:rPr>
        <w:t>доплату за интенсивность и высокие результаты работы;</w:t>
      </w:r>
    </w:p>
    <w:p w:rsidR="00110DE1" w:rsidRPr="00110DE1" w:rsidRDefault="00110DE1" w:rsidP="00D43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DE1">
        <w:rPr>
          <w:rFonts w:ascii="Times New Roman" w:hAnsi="Times New Roman"/>
          <w:sz w:val="28"/>
          <w:szCs w:val="28"/>
        </w:rPr>
        <w:t>надбавку за почетное звание;</w:t>
      </w:r>
    </w:p>
    <w:p w:rsidR="00110DE1" w:rsidRPr="00110DE1" w:rsidRDefault="00110DE1" w:rsidP="00D43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DE1">
        <w:rPr>
          <w:rFonts w:ascii="Times New Roman" w:hAnsi="Times New Roman"/>
          <w:sz w:val="28"/>
          <w:szCs w:val="28"/>
        </w:rPr>
        <w:t>премию по итогам работы.</w:t>
      </w:r>
    </w:p>
    <w:p w:rsidR="00110DE1" w:rsidRPr="00110DE1" w:rsidRDefault="00110DE1" w:rsidP="00D43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DE1">
        <w:rPr>
          <w:rFonts w:ascii="Times New Roman" w:hAnsi="Times New Roman"/>
          <w:sz w:val="28"/>
          <w:szCs w:val="28"/>
        </w:rPr>
        <w:t>Выплаты стимулирующего характера производятся за фактически отработанное время с момента возникновения права на назначение или изменение размера указанной выплаты.</w:t>
      </w:r>
    </w:p>
    <w:p w:rsidR="00110DE1" w:rsidRPr="00110DE1" w:rsidRDefault="00110DE1" w:rsidP="00D43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DE1">
        <w:rPr>
          <w:rFonts w:ascii="Times New Roman" w:hAnsi="Times New Roman"/>
          <w:sz w:val="28"/>
          <w:szCs w:val="28"/>
        </w:rPr>
        <w:t>Надбавка за наличие почетного звания устанавливается по основаниям и в размерах, предусмотренных подпунктом 4.4.3. настоящего Положения.</w:t>
      </w:r>
    </w:p>
    <w:p w:rsidR="00110DE1" w:rsidRPr="00110DE1" w:rsidRDefault="00110DE1" w:rsidP="00D43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DE1">
        <w:rPr>
          <w:rFonts w:ascii="Times New Roman" w:hAnsi="Times New Roman"/>
          <w:sz w:val="28"/>
          <w:szCs w:val="28"/>
        </w:rPr>
        <w:t>Доплата за качество выполняемых работ  устанавливается руководителю Учреждения на определенный срок, исходя из оценки результатов деятельности руководителя Учреждения, его личного вклада в общие результаты работы Учреждения с учетом целевых показателей эффективности работы руководителя Учреждения, утвержденных Учредителем.</w:t>
      </w:r>
    </w:p>
    <w:p w:rsidR="00110DE1" w:rsidRPr="00110DE1" w:rsidRDefault="00110DE1" w:rsidP="00D43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DE1">
        <w:rPr>
          <w:rFonts w:ascii="Times New Roman" w:hAnsi="Times New Roman"/>
          <w:sz w:val="28"/>
          <w:szCs w:val="28"/>
        </w:rPr>
        <w:t>Доплата за интенсивность и высокие результаты работы устанавливается Учредителем на определенный срок с учетом следующих критериев:</w:t>
      </w:r>
    </w:p>
    <w:p w:rsidR="00110DE1" w:rsidRPr="00110DE1" w:rsidRDefault="00110DE1" w:rsidP="00D43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DE1">
        <w:rPr>
          <w:rFonts w:ascii="Times New Roman" w:hAnsi="Times New Roman"/>
          <w:sz w:val="28"/>
          <w:szCs w:val="28"/>
        </w:rPr>
        <w:t>интенсивность труда;</w:t>
      </w:r>
    </w:p>
    <w:p w:rsidR="00110DE1" w:rsidRPr="00110DE1" w:rsidRDefault="00110DE1" w:rsidP="00D43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DE1">
        <w:rPr>
          <w:rFonts w:ascii="Times New Roman" w:hAnsi="Times New Roman"/>
          <w:sz w:val="28"/>
          <w:szCs w:val="28"/>
        </w:rPr>
        <w:t>сложность выполняемых работ;</w:t>
      </w:r>
    </w:p>
    <w:p w:rsidR="00110978" w:rsidRDefault="00110DE1" w:rsidP="00D43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DE1">
        <w:rPr>
          <w:rFonts w:ascii="Times New Roman" w:hAnsi="Times New Roman"/>
          <w:sz w:val="28"/>
          <w:szCs w:val="28"/>
        </w:rPr>
        <w:t>самостоятельность и ответственность при выполнении поставленных задач;</w:t>
      </w:r>
    </w:p>
    <w:p w:rsidR="00110DE1" w:rsidRPr="00110DE1" w:rsidRDefault="00110DE1" w:rsidP="00D43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DE1">
        <w:rPr>
          <w:rFonts w:ascii="Times New Roman" w:hAnsi="Times New Roman"/>
          <w:sz w:val="28"/>
          <w:szCs w:val="28"/>
        </w:rPr>
        <w:t>дополнительный объем работ в связи с внедрением новых методик, направленных на повышение эффективности и качества учебно-тренировочного процесса, рост спортивного мастерства, подготовка спортсменов высокой квалификации и увеличение количества занимающихся физической культурой и спортом.</w:t>
      </w:r>
    </w:p>
    <w:p w:rsidR="0018451B" w:rsidRDefault="00110DE1" w:rsidP="00D43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DE1">
        <w:rPr>
          <w:rFonts w:ascii="Times New Roman" w:hAnsi="Times New Roman"/>
          <w:sz w:val="28"/>
          <w:szCs w:val="28"/>
        </w:rPr>
        <w:t>Решение об установлении, определении размера доплат и о сроке, на который они назначаются, принимается Учредителем.</w:t>
      </w:r>
    </w:p>
    <w:p w:rsidR="0018451B" w:rsidRPr="00AF0843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5.5. Надбавка за стаж работы руководителю Учр</w:t>
      </w:r>
      <w:r>
        <w:rPr>
          <w:rFonts w:ascii="Times New Roman" w:hAnsi="Times New Roman"/>
          <w:sz w:val="28"/>
          <w:szCs w:val="28"/>
          <w:lang w:eastAsia="ru-RU"/>
        </w:rPr>
        <w:t>еждения устанавливается распоряжением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Учредителя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 в следующих размерах: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06"/>
        <w:gridCol w:w="6095"/>
      </w:tblGrid>
      <w:tr w:rsidR="0018451B" w:rsidRPr="00E03FC5" w:rsidTr="007421A4">
        <w:trPr>
          <w:trHeight w:val="15"/>
          <w:tblCellSpacing w:w="15" w:type="dxa"/>
        </w:trPr>
        <w:tc>
          <w:tcPr>
            <w:tcW w:w="3261" w:type="dxa"/>
            <w:vAlign w:val="center"/>
          </w:tcPr>
          <w:p w:rsidR="0018451B" w:rsidRPr="002F14F7" w:rsidRDefault="0018451B" w:rsidP="007421A4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50" w:type="dxa"/>
            <w:vAlign w:val="center"/>
          </w:tcPr>
          <w:p w:rsidR="0018451B" w:rsidRPr="002F14F7" w:rsidRDefault="0018451B" w:rsidP="007421A4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451B" w:rsidRPr="00E03FC5" w:rsidTr="007421A4">
        <w:trPr>
          <w:tblCellSpacing w:w="15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Стаж работы 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0255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>Размер выплаты в процентах к должностному окладу</w:t>
            </w:r>
          </w:p>
        </w:tc>
      </w:tr>
      <w:tr w:rsidR="0018451B" w:rsidRPr="00E03FC5" w:rsidTr="007421A4">
        <w:trPr>
          <w:tblCellSpacing w:w="15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1 до 5 лет 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18451B" w:rsidRPr="00E03FC5" w:rsidTr="007421A4">
        <w:trPr>
          <w:tblCellSpacing w:w="15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5 до 10 лет 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 </w:t>
            </w:r>
          </w:p>
        </w:tc>
      </w:tr>
      <w:tr w:rsidR="0018451B" w:rsidRPr="00E03FC5" w:rsidTr="007421A4">
        <w:trPr>
          <w:tblCellSpacing w:w="15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от 10 до 15 лет 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30 </w:t>
            </w:r>
          </w:p>
        </w:tc>
      </w:tr>
      <w:tr w:rsidR="0018451B" w:rsidRPr="00E03FC5" w:rsidTr="007421A4">
        <w:trPr>
          <w:tblCellSpacing w:w="15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15 лет и более 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8451B" w:rsidRPr="00AF0843" w:rsidRDefault="0018451B" w:rsidP="007421A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40 </w:t>
            </w:r>
          </w:p>
        </w:tc>
      </w:tr>
    </w:tbl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Ежемесячная надбавка за стаж работы выплачивается с момента возникновения права на назначение или изменение размера этой выплаты.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Назначен</w:t>
      </w:r>
      <w:r>
        <w:rPr>
          <w:rFonts w:ascii="Times New Roman" w:hAnsi="Times New Roman"/>
          <w:sz w:val="28"/>
          <w:szCs w:val="28"/>
          <w:lang w:eastAsia="ru-RU"/>
        </w:rPr>
        <w:t>ие выплаты производится распоряжением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 Учредителя на основании решения комиссии по установлению  трудового стажа руководителям муниципальных учреждений, подведомственных Учредителю (далее - комиссия по установлению трудового стажа).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AF0843">
        <w:rPr>
          <w:rFonts w:ascii="Times New Roman" w:hAnsi="Times New Roman"/>
          <w:sz w:val="28"/>
          <w:szCs w:val="28"/>
          <w:lang w:eastAsia="ru-RU"/>
        </w:rPr>
        <w:t>таж работы для выплаты ежемесячной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выплаты определяется </w:t>
      </w:r>
      <w:r w:rsidRPr="00AF0843">
        <w:rPr>
          <w:rFonts w:ascii="Times New Roman" w:hAnsi="Times New Roman"/>
          <w:sz w:val="28"/>
          <w:szCs w:val="28"/>
          <w:lang w:eastAsia="ru-RU"/>
        </w:rPr>
        <w:t>распоряжением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Учредителя</w:t>
      </w:r>
      <w:r w:rsidRPr="00AF0843">
        <w:rPr>
          <w:rFonts w:ascii="Times New Roman" w:hAnsi="Times New Roman"/>
          <w:sz w:val="28"/>
          <w:szCs w:val="28"/>
          <w:lang w:eastAsia="ru-RU"/>
        </w:rPr>
        <w:t>.</w:t>
      </w:r>
    </w:p>
    <w:p w:rsidR="00C5341A" w:rsidRPr="008B6DD0" w:rsidRDefault="0018451B" w:rsidP="00C534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 xml:space="preserve">5.6. </w:t>
      </w:r>
      <w:r w:rsidR="00C5341A" w:rsidRPr="008B6DD0">
        <w:rPr>
          <w:rFonts w:ascii="Times New Roman" w:hAnsi="Times New Roman"/>
          <w:sz w:val="28"/>
          <w:szCs w:val="28"/>
          <w:lang w:eastAsia="ru-RU"/>
        </w:rPr>
        <w:t xml:space="preserve"> Премия по итогам работы за год.</w:t>
      </w:r>
    </w:p>
    <w:p w:rsidR="00C5341A" w:rsidRPr="008B6DD0" w:rsidRDefault="00C5341A" w:rsidP="00C534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DD0">
        <w:rPr>
          <w:rFonts w:ascii="Times New Roman" w:hAnsi="Times New Roman"/>
          <w:sz w:val="28"/>
          <w:szCs w:val="28"/>
          <w:lang w:eastAsia="ru-RU"/>
        </w:rPr>
        <w:t>Премия по итогам работы за год устанавливается с целью поощрения директора Учреждения за выполненную работу за год.</w:t>
      </w:r>
    </w:p>
    <w:p w:rsidR="00C5341A" w:rsidRPr="008B6DD0" w:rsidRDefault="00C5341A" w:rsidP="00C534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DD0">
        <w:rPr>
          <w:rFonts w:ascii="Times New Roman" w:hAnsi="Times New Roman"/>
          <w:sz w:val="28"/>
          <w:szCs w:val="28"/>
          <w:lang w:eastAsia="ru-RU"/>
        </w:rPr>
        <w:t>При премировании учитываются инициатива, творчество, применение в работе современных форм и методов организации труда, результаты деятельности Учреждения.</w:t>
      </w:r>
    </w:p>
    <w:p w:rsidR="00C5341A" w:rsidRPr="008B6DD0" w:rsidRDefault="00C5341A" w:rsidP="00C534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DD0">
        <w:rPr>
          <w:rFonts w:ascii="Times New Roman" w:hAnsi="Times New Roman"/>
          <w:sz w:val="28"/>
          <w:szCs w:val="28"/>
          <w:lang w:eastAsia="ru-RU"/>
        </w:rPr>
        <w:t>Размер премии по итогам работы за год устанавливается в процентном отношении к должностному окладу. Преми</w:t>
      </w:r>
      <w:r>
        <w:rPr>
          <w:rFonts w:ascii="Times New Roman" w:hAnsi="Times New Roman"/>
          <w:sz w:val="28"/>
          <w:szCs w:val="28"/>
          <w:lang w:eastAsia="ru-RU"/>
        </w:rPr>
        <w:t>я устанавливается в размере до 2</w:t>
      </w:r>
      <w:r w:rsidRPr="008B6DD0">
        <w:rPr>
          <w:rFonts w:ascii="Times New Roman" w:hAnsi="Times New Roman"/>
          <w:sz w:val="28"/>
          <w:szCs w:val="28"/>
          <w:lang w:eastAsia="ru-RU"/>
        </w:rPr>
        <w:t>00 процентов должностного оклада в год.</w:t>
      </w:r>
    </w:p>
    <w:p w:rsidR="0018451B" w:rsidRDefault="00C5341A" w:rsidP="00C534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DD0">
        <w:rPr>
          <w:rFonts w:ascii="Times New Roman" w:hAnsi="Times New Roman"/>
          <w:sz w:val="28"/>
          <w:szCs w:val="28"/>
          <w:lang w:eastAsia="ru-RU"/>
        </w:rPr>
        <w:t>Решение об установлении и определении размера премии приним</w:t>
      </w:r>
      <w:r>
        <w:rPr>
          <w:rFonts w:ascii="Times New Roman" w:hAnsi="Times New Roman"/>
          <w:sz w:val="28"/>
          <w:szCs w:val="28"/>
          <w:lang w:eastAsia="ru-RU"/>
        </w:rPr>
        <w:t>ается распоряжением Учредителя.</w:t>
      </w:r>
    </w:p>
    <w:p w:rsidR="006A1FC1" w:rsidRPr="008B6DD0" w:rsidRDefault="006A1FC1" w:rsidP="006A1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DD0">
        <w:rPr>
          <w:rFonts w:ascii="Times New Roman" w:hAnsi="Times New Roman"/>
          <w:sz w:val="28"/>
          <w:szCs w:val="28"/>
          <w:lang w:eastAsia="ru-RU"/>
        </w:rPr>
        <w:t>5.6.1</w:t>
      </w:r>
      <w:r>
        <w:rPr>
          <w:rFonts w:ascii="Times New Roman" w:hAnsi="Times New Roman"/>
          <w:sz w:val="28"/>
          <w:szCs w:val="28"/>
          <w:lang w:eastAsia="ru-RU"/>
        </w:rPr>
        <w:t>. Премия</w:t>
      </w:r>
      <w:r w:rsidRPr="008B6DD0">
        <w:rPr>
          <w:rFonts w:ascii="Times New Roman" w:hAnsi="Times New Roman"/>
          <w:sz w:val="28"/>
          <w:szCs w:val="28"/>
          <w:lang w:eastAsia="ru-RU"/>
        </w:rPr>
        <w:t xml:space="preserve"> за выполнение особо важных и срочных работ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A1FC1" w:rsidRPr="008B6DD0" w:rsidRDefault="006A1FC1" w:rsidP="006A1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Премия</w:t>
      </w:r>
      <w:r w:rsidRPr="008B6DD0">
        <w:rPr>
          <w:rFonts w:ascii="Times New Roman" w:hAnsi="Times New Roman"/>
          <w:sz w:val="28"/>
          <w:szCs w:val="28"/>
          <w:lang w:eastAsia="ru-RU"/>
        </w:rPr>
        <w:t xml:space="preserve"> за выполнение особо важ</w:t>
      </w:r>
      <w:r>
        <w:rPr>
          <w:rFonts w:ascii="Times New Roman" w:hAnsi="Times New Roman"/>
          <w:sz w:val="28"/>
          <w:szCs w:val="28"/>
          <w:lang w:eastAsia="ru-RU"/>
        </w:rPr>
        <w:t>ных и срочных работ устанавливае</w:t>
      </w:r>
      <w:r w:rsidRPr="008B6DD0">
        <w:rPr>
          <w:rFonts w:ascii="Times New Roman" w:hAnsi="Times New Roman"/>
          <w:sz w:val="28"/>
          <w:szCs w:val="28"/>
          <w:lang w:eastAsia="ru-RU"/>
        </w:rPr>
        <w:t>тся за выполнение срочных работ, вызванных производственной необходимостью, или работ, требующих сокращения сроков их выполнения.</w:t>
      </w:r>
    </w:p>
    <w:p w:rsidR="006A1FC1" w:rsidRPr="008B6DD0" w:rsidRDefault="006A1FC1" w:rsidP="006A1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DD0">
        <w:rPr>
          <w:rFonts w:ascii="Times New Roman" w:hAnsi="Times New Roman"/>
          <w:sz w:val="28"/>
          <w:szCs w:val="28"/>
          <w:lang w:eastAsia="ru-RU"/>
        </w:rPr>
        <w:t>Размер премии устанавливается в процентном отношении к должностному окладу. Преми</w:t>
      </w:r>
      <w:r>
        <w:rPr>
          <w:rFonts w:ascii="Times New Roman" w:hAnsi="Times New Roman"/>
          <w:sz w:val="28"/>
          <w:szCs w:val="28"/>
          <w:lang w:eastAsia="ru-RU"/>
        </w:rPr>
        <w:t>я устанавливается в размере до 1</w:t>
      </w:r>
      <w:r w:rsidRPr="008B6DD0">
        <w:rPr>
          <w:rFonts w:ascii="Times New Roman" w:hAnsi="Times New Roman"/>
          <w:sz w:val="28"/>
          <w:szCs w:val="28"/>
          <w:lang w:eastAsia="ru-RU"/>
        </w:rPr>
        <w:t>00 процентов должностного окла</w:t>
      </w:r>
      <w:r>
        <w:rPr>
          <w:rFonts w:ascii="Times New Roman" w:hAnsi="Times New Roman"/>
          <w:sz w:val="28"/>
          <w:szCs w:val="28"/>
          <w:lang w:eastAsia="ru-RU"/>
        </w:rPr>
        <w:t>да в год.</w:t>
      </w:r>
    </w:p>
    <w:p w:rsidR="006A1FC1" w:rsidRDefault="006A1FC1" w:rsidP="006A1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DD0">
        <w:rPr>
          <w:rFonts w:ascii="Times New Roman" w:hAnsi="Times New Roman"/>
          <w:sz w:val="28"/>
          <w:szCs w:val="28"/>
          <w:lang w:eastAsia="ru-RU"/>
        </w:rPr>
        <w:t>Решение об установлении и определении размера премии приним</w:t>
      </w:r>
      <w:r>
        <w:rPr>
          <w:rFonts w:ascii="Times New Roman" w:hAnsi="Times New Roman"/>
          <w:sz w:val="28"/>
          <w:szCs w:val="28"/>
          <w:lang w:eastAsia="ru-RU"/>
        </w:rPr>
        <w:t>ается распоряжением Учредителя.</w:t>
      </w:r>
    </w:p>
    <w:p w:rsidR="0018451B" w:rsidRPr="00C318C4" w:rsidRDefault="00013FC4" w:rsidP="00110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5.6.2. Максимальный размер премии устанавливается в размере 300 процентов должностного оклада за счет всех источников финансирования.</w:t>
      </w:r>
    </w:p>
    <w:p w:rsidR="0018451B" w:rsidRPr="00AF0843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C2D" w:rsidRDefault="0018451B" w:rsidP="00D43C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Pr="00AF08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Порядок </w:t>
      </w:r>
      <w:proofErr w:type="gramStart"/>
      <w:r w:rsidRPr="00AF0843">
        <w:rPr>
          <w:rFonts w:ascii="Times New Roman" w:hAnsi="Times New Roman"/>
          <w:b/>
          <w:bCs/>
          <w:sz w:val="28"/>
          <w:szCs w:val="28"/>
          <w:lang w:eastAsia="ru-RU"/>
        </w:rPr>
        <w:t>формирования фонда оплаты труда работников</w:t>
      </w:r>
      <w:proofErr w:type="gramEnd"/>
      <w:r w:rsidRPr="00AF08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8451B" w:rsidRDefault="0018451B" w:rsidP="00D43C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F0843">
        <w:rPr>
          <w:rFonts w:ascii="Times New Roman" w:hAnsi="Times New Roman"/>
          <w:b/>
          <w:bCs/>
          <w:sz w:val="28"/>
          <w:szCs w:val="28"/>
          <w:lang w:eastAsia="ru-RU"/>
        </w:rPr>
        <w:t>Учреждений</w:t>
      </w:r>
    </w:p>
    <w:p w:rsidR="0018451B" w:rsidRPr="00AF0843" w:rsidRDefault="0018451B" w:rsidP="00826E1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>6.1. Фонд оплаты труда работников Учреждений формируется исходя из численности работников, предусмотренной штатным расписанием,</w:t>
      </w:r>
      <w:r>
        <w:rPr>
          <w:rFonts w:ascii="Times New Roman" w:hAnsi="Times New Roman"/>
          <w:sz w:val="28"/>
          <w:szCs w:val="28"/>
          <w:lang w:eastAsia="ru-RU"/>
        </w:rPr>
        <w:t xml:space="preserve"> с учетом: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должностных окладов; </w:t>
      </w:r>
      <w:r w:rsidRPr="00AF0843">
        <w:rPr>
          <w:rFonts w:ascii="Times New Roman" w:hAnsi="Times New Roman"/>
          <w:sz w:val="28"/>
          <w:szCs w:val="28"/>
          <w:lang w:eastAsia="ru-RU"/>
        </w:rPr>
        <w:t>вып</w:t>
      </w:r>
      <w:r>
        <w:rPr>
          <w:rFonts w:ascii="Times New Roman" w:hAnsi="Times New Roman"/>
          <w:sz w:val="28"/>
          <w:szCs w:val="28"/>
          <w:lang w:eastAsia="ru-RU"/>
        </w:rPr>
        <w:t xml:space="preserve">лат компенсационного характера; выплат стимулирующего </w:t>
      </w:r>
      <w:r w:rsidRPr="00AF0843">
        <w:rPr>
          <w:rFonts w:ascii="Times New Roman" w:hAnsi="Times New Roman"/>
          <w:sz w:val="28"/>
          <w:szCs w:val="28"/>
          <w:lang w:eastAsia="ru-RU"/>
        </w:rPr>
        <w:t>характера.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t xml:space="preserve">6.2. На оплату труда работников Учреждения направляются средства </w:t>
      </w:r>
      <w:r>
        <w:rPr>
          <w:rFonts w:ascii="Times New Roman" w:hAnsi="Times New Roman"/>
          <w:sz w:val="28"/>
          <w:szCs w:val="28"/>
          <w:lang w:eastAsia="ru-RU"/>
        </w:rPr>
        <w:t>бюджета района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 и средства от приносящей доход деятельности.</w:t>
      </w:r>
    </w:p>
    <w:p w:rsidR="0018451B" w:rsidRDefault="0018451B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43">
        <w:rPr>
          <w:rFonts w:ascii="Times New Roman" w:hAnsi="Times New Roman"/>
          <w:sz w:val="28"/>
          <w:szCs w:val="28"/>
          <w:lang w:eastAsia="ru-RU"/>
        </w:rPr>
        <w:lastRenderedPageBreak/>
        <w:t>6.3. Фонд оплаты труда работников Учреждения формируется за счет средств субсидий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036">
        <w:rPr>
          <w:rFonts w:ascii="Times New Roman" w:hAnsi="Times New Roman"/>
          <w:sz w:val="28"/>
          <w:szCs w:val="28"/>
          <w:lang w:eastAsia="ru-RU"/>
        </w:rPr>
        <w:t>округ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F0843">
        <w:rPr>
          <w:rFonts w:ascii="Times New Roman" w:hAnsi="Times New Roman"/>
          <w:sz w:val="28"/>
          <w:szCs w:val="28"/>
          <w:lang w:eastAsia="ru-RU"/>
        </w:rPr>
        <w:t xml:space="preserve"> и средств о</w:t>
      </w:r>
      <w:r w:rsidR="00FD4036">
        <w:rPr>
          <w:rFonts w:ascii="Times New Roman" w:hAnsi="Times New Roman"/>
          <w:sz w:val="28"/>
          <w:szCs w:val="28"/>
          <w:lang w:eastAsia="ru-RU"/>
        </w:rPr>
        <w:t>т приносящей доход деятельности и определяется учредителем.</w:t>
      </w:r>
    </w:p>
    <w:p w:rsidR="00B80F1E" w:rsidRDefault="00B80F1E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Предельная доля расходов на оплату труда работников административно-управленческого и вспомогательного персонала должна составлять не более 40% в фонде оплаты труда Учреждения.</w:t>
      </w:r>
    </w:p>
    <w:p w:rsidR="00B80F1E" w:rsidRDefault="00B80F1E" w:rsidP="0082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должностей работников, относимых к основному, административно-управленческому и вспомогательному персоналу Учреждения, утверждается распоряжением Учредителя.</w:t>
      </w:r>
    </w:p>
    <w:p w:rsidR="00E638CF" w:rsidRDefault="00E638CF" w:rsidP="00E638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За счет экономии по фонду оплаты труда работников Учреждения может быть оказана материальная помощь в размере  2000</w:t>
      </w:r>
      <w:r w:rsidR="00543E8E">
        <w:rPr>
          <w:sz w:val="28"/>
          <w:szCs w:val="28"/>
        </w:rPr>
        <w:t xml:space="preserve">,00 </w:t>
      </w:r>
      <w:r>
        <w:rPr>
          <w:sz w:val="28"/>
          <w:szCs w:val="28"/>
        </w:rPr>
        <w:t>(двух тысяч рублей):</w:t>
      </w:r>
    </w:p>
    <w:p w:rsidR="00E638CF" w:rsidRDefault="00E638CF" w:rsidP="00E638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 Учреждения - по решению руководителя Учреждения в соответствии с локальным нормативным актом; </w:t>
      </w:r>
    </w:p>
    <w:p w:rsidR="00E638CF" w:rsidRDefault="00E638CF" w:rsidP="00E638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Учреждения - по решению Учредителя Учреждения;</w:t>
      </w:r>
    </w:p>
    <w:p w:rsidR="00E638CF" w:rsidRDefault="00E638CF" w:rsidP="00E638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следующих случаях:</w:t>
      </w:r>
    </w:p>
    <w:p w:rsidR="00E638CF" w:rsidRDefault="00E638CF" w:rsidP="00E638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рождения ребенка в семье работника Учреждения – на основании заявления и копии свидетельства о рождении ребенка;</w:t>
      </w:r>
    </w:p>
    <w:p w:rsidR="00E638CF" w:rsidRDefault="00E638CF" w:rsidP="00E638CF">
      <w:pPr>
        <w:pStyle w:val="ConsPlusNormal"/>
        <w:ind w:firstLine="709"/>
        <w:jc w:val="both"/>
        <w:rPr>
          <w:sz w:val="28"/>
          <w:szCs w:val="28"/>
        </w:rPr>
      </w:pPr>
      <w:r w:rsidRPr="002171DD">
        <w:rPr>
          <w:sz w:val="28"/>
          <w:szCs w:val="28"/>
        </w:rPr>
        <w:t>- смерти близких родственников работника Учреждения (супруга (супруги), родителей, детей) – на основании заявления и</w:t>
      </w:r>
      <w:r w:rsidR="00875672">
        <w:rPr>
          <w:sz w:val="28"/>
          <w:szCs w:val="28"/>
        </w:rPr>
        <w:t xml:space="preserve"> копии свидетельства о смерти;</w:t>
      </w:r>
    </w:p>
    <w:p w:rsidR="00875672" w:rsidRPr="002171DD" w:rsidRDefault="00875672" w:rsidP="00E638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свадьбы работника Учреждения – на основании заявления и копии свидетельства о заключении брака.</w:t>
      </w:r>
    </w:p>
    <w:p w:rsidR="0018451B" w:rsidRDefault="0018451B"/>
    <w:sectPr w:rsidR="0018451B" w:rsidSect="00C31C53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6E1D"/>
    <w:rsid w:val="00013FC4"/>
    <w:rsid w:val="0002554B"/>
    <w:rsid w:val="00035DE3"/>
    <w:rsid w:val="000531C8"/>
    <w:rsid w:val="000A3D4B"/>
    <w:rsid w:val="00105874"/>
    <w:rsid w:val="00110978"/>
    <w:rsid w:val="00110DE1"/>
    <w:rsid w:val="00156CC8"/>
    <w:rsid w:val="00180E00"/>
    <w:rsid w:val="0018451B"/>
    <w:rsid w:val="00197092"/>
    <w:rsid w:val="001B4B59"/>
    <w:rsid w:val="001C5595"/>
    <w:rsid w:val="001C6CF8"/>
    <w:rsid w:val="001D6E9B"/>
    <w:rsid w:val="00234062"/>
    <w:rsid w:val="0023791B"/>
    <w:rsid w:val="00240E33"/>
    <w:rsid w:val="00265D5E"/>
    <w:rsid w:val="00292B3B"/>
    <w:rsid w:val="002D237B"/>
    <w:rsid w:val="002E355B"/>
    <w:rsid w:val="002F14F7"/>
    <w:rsid w:val="002F2CC9"/>
    <w:rsid w:val="00385E80"/>
    <w:rsid w:val="0039176B"/>
    <w:rsid w:val="003963EE"/>
    <w:rsid w:val="003D3AE1"/>
    <w:rsid w:val="003D49AE"/>
    <w:rsid w:val="00424F58"/>
    <w:rsid w:val="00487D91"/>
    <w:rsid w:val="004E49E8"/>
    <w:rsid w:val="004F6F21"/>
    <w:rsid w:val="0050586E"/>
    <w:rsid w:val="00514346"/>
    <w:rsid w:val="005370B7"/>
    <w:rsid w:val="00543E8E"/>
    <w:rsid w:val="00561CEF"/>
    <w:rsid w:val="005A0D62"/>
    <w:rsid w:val="005C1B17"/>
    <w:rsid w:val="005C21BE"/>
    <w:rsid w:val="005E3EA0"/>
    <w:rsid w:val="005E7BB6"/>
    <w:rsid w:val="0061264A"/>
    <w:rsid w:val="00620C59"/>
    <w:rsid w:val="00625E4A"/>
    <w:rsid w:val="006759AD"/>
    <w:rsid w:val="00691ACF"/>
    <w:rsid w:val="006A1FC1"/>
    <w:rsid w:val="006A645C"/>
    <w:rsid w:val="006C4D9D"/>
    <w:rsid w:val="006D4369"/>
    <w:rsid w:val="006E25BB"/>
    <w:rsid w:val="00723DF8"/>
    <w:rsid w:val="007421A4"/>
    <w:rsid w:val="00776CA2"/>
    <w:rsid w:val="00791EBA"/>
    <w:rsid w:val="007B1694"/>
    <w:rsid w:val="007C6CA1"/>
    <w:rsid w:val="007D47A3"/>
    <w:rsid w:val="007F1887"/>
    <w:rsid w:val="0080282C"/>
    <w:rsid w:val="008076BF"/>
    <w:rsid w:val="00826E1D"/>
    <w:rsid w:val="00827C76"/>
    <w:rsid w:val="00875672"/>
    <w:rsid w:val="00885335"/>
    <w:rsid w:val="008A3242"/>
    <w:rsid w:val="008B481C"/>
    <w:rsid w:val="008D51B3"/>
    <w:rsid w:val="00901CFD"/>
    <w:rsid w:val="009256B1"/>
    <w:rsid w:val="009561AF"/>
    <w:rsid w:val="00977E12"/>
    <w:rsid w:val="00A37253"/>
    <w:rsid w:val="00A6316B"/>
    <w:rsid w:val="00AC4ED2"/>
    <w:rsid w:val="00AD3756"/>
    <w:rsid w:val="00AE5F85"/>
    <w:rsid w:val="00AE705E"/>
    <w:rsid w:val="00AF0843"/>
    <w:rsid w:val="00B21706"/>
    <w:rsid w:val="00B425C2"/>
    <w:rsid w:val="00B42E06"/>
    <w:rsid w:val="00B5031D"/>
    <w:rsid w:val="00B80F1E"/>
    <w:rsid w:val="00BD0051"/>
    <w:rsid w:val="00BE27E1"/>
    <w:rsid w:val="00BF3CAE"/>
    <w:rsid w:val="00C20B01"/>
    <w:rsid w:val="00C318C4"/>
    <w:rsid w:val="00C31C53"/>
    <w:rsid w:val="00C5341A"/>
    <w:rsid w:val="00C65B41"/>
    <w:rsid w:val="00C77BB9"/>
    <w:rsid w:val="00C81B9B"/>
    <w:rsid w:val="00C90403"/>
    <w:rsid w:val="00CB259D"/>
    <w:rsid w:val="00CB2747"/>
    <w:rsid w:val="00CC2331"/>
    <w:rsid w:val="00CE1895"/>
    <w:rsid w:val="00D43C2D"/>
    <w:rsid w:val="00D649AB"/>
    <w:rsid w:val="00DA2165"/>
    <w:rsid w:val="00DC3F8E"/>
    <w:rsid w:val="00DD58BE"/>
    <w:rsid w:val="00E03FC5"/>
    <w:rsid w:val="00E07DAA"/>
    <w:rsid w:val="00E16512"/>
    <w:rsid w:val="00E51AFA"/>
    <w:rsid w:val="00E544B6"/>
    <w:rsid w:val="00E638CF"/>
    <w:rsid w:val="00E70B8D"/>
    <w:rsid w:val="00EF769D"/>
    <w:rsid w:val="00F104AB"/>
    <w:rsid w:val="00F21EC3"/>
    <w:rsid w:val="00F55D12"/>
    <w:rsid w:val="00FD193F"/>
    <w:rsid w:val="00FD4036"/>
    <w:rsid w:val="00FE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1D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6E1D"/>
    <w:pPr>
      <w:widowControl w:val="0"/>
      <w:autoSpaceDE w:val="0"/>
      <w:autoSpaceDN w:val="0"/>
    </w:pPr>
    <w:rPr>
      <w:sz w:val="24"/>
      <w:szCs w:val="20"/>
    </w:rPr>
  </w:style>
  <w:style w:type="table" w:styleId="a3">
    <w:name w:val="Table Grid"/>
    <w:basedOn w:val="a1"/>
    <w:rsid w:val="003D3A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1D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6E1D"/>
    <w:pPr>
      <w:widowControl w:val="0"/>
      <w:autoSpaceDE w:val="0"/>
      <w:autoSpaceDN w:val="0"/>
    </w:pPr>
    <w:rPr>
      <w:sz w:val="24"/>
      <w:szCs w:val="20"/>
    </w:rPr>
  </w:style>
  <w:style w:type="table" w:styleId="a3">
    <w:name w:val="Table Grid"/>
    <w:basedOn w:val="a1"/>
    <w:rsid w:val="003D3A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06564" TargetMode="External"/><Relationship Id="rId13" Type="http://schemas.openxmlformats.org/officeDocument/2006/relationships/hyperlink" Target="consultantplus://offline/ref=97A071B6FF0674BDFC0E20EB9509A11AD04DDD5B274ACD696AFDF242CD6D1F35A6F834418FD6E83564D63967A5BADF77044D903F768E1E12i2i4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32995" TargetMode="External"/><Relationship Id="rId12" Type="http://schemas.openxmlformats.org/officeDocument/2006/relationships/hyperlink" Target="consultantplus://offline/ref=97A071B6FF0674BDFC0E20EB9509A11AD04DDD5B2745CD696AFDF242CD6D1F35A6F834418FD6E83564D63967A5BADF77044D903F768E1E12i2i4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EDE887F1FD97454B953DAECB49E337768AF4A7276EA752129C0263EDBFAB3CDCA6F4CD0C308F211E2B4E3EC504EE9BAD31F14931A5D296DEAACA74U2x3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06058" TargetMode="External"/><Relationship Id="rId11" Type="http://schemas.openxmlformats.org/officeDocument/2006/relationships/hyperlink" Target="consultantplus://offline/ref=97A071B6FF0674BDFC0E20EB9509A11AD04DDD5B2340CD696AFDF242CD6D1F35A6F834418FD6E83564D63967A5BADF77044D903F768E1E12i2i4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7EDE887F1FD97454B953DAECB49E337768AF4A7276EA752129C0263EDBFAB3CDCA6F4CD0C308F211E2B4E31CC04EE9BAD31F14931A5D296DEAACA74U2x3I" TargetMode="External"/><Relationship Id="rId10" Type="http://schemas.openxmlformats.org/officeDocument/2006/relationships/hyperlink" Target="consultantplus://offline/ref=97A071B6FF0674BDFC0E20EB9509A11AD247D752224BCD696AFDF242CD6D1F35A6F834418FD6E8346FD63967A5BADF77044D903F768E1E12i2i4I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A071B6FF0674BDFC0E20EB9509A11AD14EDF572144CD696AFDF242CD6D1F35A6F834418FD6E8346FD63967A5BADF77044D903F768E1E12i2i4I" TargetMode="External"/><Relationship Id="rId14" Type="http://schemas.openxmlformats.org/officeDocument/2006/relationships/hyperlink" Target="consultantplus://offline/ref=47EDE887F1FD97454B953DAECB49E337768AF4A7276FA453109E0263EDBFAB3CDCA6F4CD0C308F211E2B4E34C004EE9BAD31F14931A5D296DEAACA74U2x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7128-5132-45D5-AB62-AF6D8951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4085</Words>
  <Characters>23289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22</cp:revision>
  <cp:lastPrinted>2023-04-19T08:21:00Z</cp:lastPrinted>
  <dcterms:created xsi:type="dcterms:W3CDTF">2023-04-19T07:56:00Z</dcterms:created>
  <dcterms:modified xsi:type="dcterms:W3CDTF">2023-04-19T08:25:00Z</dcterms:modified>
</cp:coreProperties>
</file>