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3C709" w14:textId="77777777" w:rsidR="00C71F5C" w:rsidRDefault="00C71F5C" w:rsidP="00C71F5C">
      <w:pPr>
        <w:pStyle w:val="ConsPlusTitle"/>
        <w:rPr>
          <w:szCs w:val="24"/>
        </w:rPr>
      </w:pPr>
    </w:p>
    <w:p w14:paraId="69176BD3" w14:textId="77777777" w:rsidR="00C71F5C" w:rsidRDefault="00C71F5C" w:rsidP="00C71F5C">
      <w:pPr>
        <w:pStyle w:val="ConsPlusNormal"/>
        <w:jc w:val="both"/>
        <w:outlineLvl w:val="0"/>
      </w:pPr>
    </w:p>
    <w:p w14:paraId="42906966" w14:textId="77777777" w:rsidR="00C71F5C" w:rsidRDefault="00C71F5C" w:rsidP="00C71F5C">
      <w:pPr>
        <w:pStyle w:val="ConsPlusNormal"/>
        <w:jc w:val="both"/>
        <w:outlineLvl w:val="0"/>
      </w:pPr>
    </w:p>
    <w:p w14:paraId="39284F8A" w14:textId="77777777" w:rsidR="00C71F5C" w:rsidRDefault="00C71F5C" w:rsidP="00C71F5C">
      <w:pPr>
        <w:jc w:val="center"/>
        <w:outlineLvl w:val="0"/>
        <w:rPr>
          <w:b/>
          <w:bCs/>
          <w:color w:val="FF0000"/>
          <w:sz w:val="28"/>
          <w:szCs w:val="28"/>
        </w:rPr>
      </w:pPr>
    </w:p>
    <w:p w14:paraId="5A8020AC" w14:textId="77777777" w:rsidR="00C71F5C" w:rsidRDefault="00C71F5C" w:rsidP="00C71F5C">
      <w:pPr>
        <w:rPr>
          <w:b/>
          <w:sz w:val="32"/>
          <w:szCs w:val="32"/>
        </w:rPr>
      </w:pPr>
    </w:p>
    <w:p w14:paraId="00724187" w14:textId="77777777" w:rsidR="00C71F5C" w:rsidRDefault="00C71F5C" w:rsidP="00C71F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ПРЕДСТАВИТЕЛЬНОЕ СОБРАНИЕ </w:t>
      </w:r>
    </w:p>
    <w:p w14:paraId="3A487FC1" w14:textId="7C49E3C0" w:rsidR="00C71F5C" w:rsidRDefault="00C71F5C" w:rsidP="00C71F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ТАРНОГСКОГО МУНИЦИПАЛЬНОГО ОКРУГА</w:t>
      </w:r>
    </w:p>
    <w:p w14:paraId="39B32A12" w14:textId="3BAE8461" w:rsidR="00AC55C5" w:rsidRDefault="00AC55C5" w:rsidP="00C71F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0A59F34C" w14:textId="77777777" w:rsidR="00C71F5C" w:rsidRDefault="00C71F5C" w:rsidP="00C71F5C">
      <w:pPr>
        <w:jc w:val="center"/>
        <w:rPr>
          <w:b/>
          <w:sz w:val="28"/>
          <w:szCs w:val="28"/>
        </w:rPr>
      </w:pPr>
    </w:p>
    <w:p w14:paraId="37D763EE" w14:textId="77777777" w:rsidR="00C71F5C" w:rsidRDefault="00C71F5C" w:rsidP="00C71F5C">
      <w:pPr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1" layoutInCell="0" allowOverlap="1" wp14:anchorId="0D83CFBA" wp14:editId="14C4CB25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t xml:space="preserve">РЕШЕНИЕ  </w:t>
      </w:r>
    </w:p>
    <w:p w14:paraId="5D217993" w14:textId="77777777" w:rsidR="00C71F5C" w:rsidRDefault="00C71F5C" w:rsidP="00C71F5C">
      <w:pPr>
        <w:jc w:val="center"/>
        <w:rPr>
          <w:b/>
          <w:noProof/>
          <w:sz w:val="40"/>
        </w:rPr>
      </w:pPr>
    </w:p>
    <w:p w14:paraId="6841ED9E" w14:textId="77777777" w:rsidR="00C71F5C" w:rsidRDefault="00C71F5C" w:rsidP="00C71F5C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C71F5C" w14:paraId="546A5F36" w14:textId="77777777" w:rsidTr="00C71F5C">
        <w:tc>
          <w:tcPr>
            <w:tcW w:w="588" w:type="dxa"/>
            <w:hideMark/>
          </w:tcPr>
          <w:p w14:paraId="4445B1D8" w14:textId="77777777" w:rsidR="00C71F5C" w:rsidRDefault="00C71F5C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C49771" w14:textId="660E5983" w:rsidR="00C71F5C" w:rsidRDefault="00C71F5C" w:rsidP="00C71F5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  <w:r w:rsidR="00CF14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0.2022</w:t>
            </w:r>
            <w:r w:rsidR="00CF14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484" w:type="dxa"/>
            <w:hideMark/>
          </w:tcPr>
          <w:p w14:paraId="50F29A13" w14:textId="77777777" w:rsidR="00C71F5C" w:rsidRDefault="00C71F5C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0DA472" w14:textId="15B5022E" w:rsidR="00C71F5C" w:rsidRDefault="00CF141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14:paraId="0FD3847E" w14:textId="77777777" w:rsidR="00C71F5C" w:rsidRDefault="00C71F5C" w:rsidP="00C71F5C">
      <w:pPr>
        <w:jc w:val="center"/>
      </w:pPr>
    </w:p>
    <w:tbl>
      <w:tblPr>
        <w:tblpPr w:leftFromText="180" w:rightFromText="180" w:vertAnchor="text" w:horzAnchor="page" w:tblpX="3034" w:tblpY="54"/>
        <w:tblW w:w="0" w:type="auto"/>
        <w:tblLayout w:type="fixed"/>
        <w:tblLook w:val="01E0" w:firstRow="1" w:lastRow="1" w:firstColumn="1" w:lastColumn="1" w:noHBand="0" w:noVBand="0"/>
      </w:tblPr>
      <w:tblGrid>
        <w:gridCol w:w="2400"/>
      </w:tblGrid>
      <w:tr w:rsidR="00C71F5C" w14:paraId="1283F548" w14:textId="77777777" w:rsidTr="00C71F5C">
        <w:tc>
          <w:tcPr>
            <w:tcW w:w="2400" w:type="dxa"/>
            <w:hideMark/>
          </w:tcPr>
          <w:p w14:paraId="408EA280" w14:textId="77777777" w:rsidR="00C71F5C" w:rsidRDefault="00C71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14:paraId="3AFCE257" w14:textId="77777777" w:rsidR="00C71F5C" w:rsidRDefault="00C71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14:paraId="6B657E2E" w14:textId="77777777" w:rsidR="00C71F5C" w:rsidRDefault="00C71F5C" w:rsidP="00C71F5C">
      <w:pPr>
        <w:tabs>
          <w:tab w:val="left" w:pos="0"/>
        </w:tabs>
        <w:spacing w:before="100" w:beforeAutospacing="1" w:after="100" w:afterAutospacing="1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2"/>
      </w:tblGrid>
      <w:tr w:rsidR="00C71F5C" w14:paraId="1DD3638D" w14:textId="77777777" w:rsidTr="00C71F5C">
        <w:trPr>
          <w:trHeight w:val="1297"/>
        </w:trPr>
        <w:tc>
          <w:tcPr>
            <w:tcW w:w="5508" w:type="dxa"/>
            <w:hideMark/>
          </w:tcPr>
          <w:p w14:paraId="2FA69F4D" w14:textId="77777777" w:rsidR="00C71F5C" w:rsidRDefault="00C71F5C" w:rsidP="00C868E5">
            <w:pPr>
              <w:spacing w:before="100" w:after="100" w:line="276" w:lineRule="auto"/>
              <w:jc w:val="both"/>
              <w:rPr>
                <w:bCs/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 </w:t>
            </w:r>
            <w:r>
              <w:rPr>
                <w:bCs/>
                <w:kern w:val="28"/>
                <w:sz w:val="28"/>
                <w:szCs w:val="28"/>
              </w:rPr>
              <w:t>утверждении Положения об оплате труда в органах местного самоуправления Тарногского муниципального округа</w:t>
            </w:r>
          </w:p>
        </w:tc>
        <w:tc>
          <w:tcPr>
            <w:tcW w:w="4062" w:type="dxa"/>
          </w:tcPr>
          <w:p w14:paraId="263A18BA" w14:textId="77777777" w:rsidR="00C71F5C" w:rsidRDefault="00C71F5C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</w:tbl>
    <w:p w14:paraId="519ED2BE" w14:textId="77777777" w:rsidR="00C71F5C" w:rsidRDefault="00C71F5C" w:rsidP="00C71F5C">
      <w:pPr>
        <w:jc w:val="both"/>
        <w:rPr>
          <w:sz w:val="28"/>
          <w:szCs w:val="28"/>
        </w:rPr>
      </w:pPr>
    </w:p>
    <w:p w14:paraId="5507978B" w14:textId="77777777" w:rsidR="00C71F5C" w:rsidRDefault="00C71F5C" w:rsidP="00C71F5C">
      <w:pPr>
        <w:jc w:val="both"/>
        <w:rPr>
          <w:sz w:val="28"/>
          <w:szCs w:val="28"/>
        </w:rPr>
      </w:pPr>
    </w:p>
    <w:p w14:paraId="1F4D8524" w14:textId="4F8CE110" w:rsidR="00C71F5C" w:rsidRDefault="00C71F5C" w:rsidP="00C868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       В соответствии с Федеральными законами от 06.10.2003г. № 131-ФЗ «Об общих принципах организации местного самоуправления в Российской Федерации»,</w:t>
      </w:r>
      <w:r>
        <w:t xml:space="preserve"> от 0</w:t>
      </w:r>
      <w:r>
        <w:rPr>
          <w:sz w:val="28"/>
          <w:szCs w:val="28"/>
        </w:rPr>
        <w:t xml:space="preserve">2.03.2007г. </w:t>
      </w:r>
      <w:hyperlink r:id="rId6" w:history="1">
        <w:r>
          <w:rPr>
            <w:rStyle w:val="a8"/>
            <w:color w:val="auto"/>
            <w:sz w:val="28"/>
            <w:szCs w:val="28"/>
            <w:u w:val="none"/>
          </w:rPr>
          <w:t>№ 25-ФЗ</w:t>
        </w:r>
      </w:hyperlink>
      <w:r>
        <w:rPr>
          <w:sz w:val="28"/>
          <w:szCs w:val="28"/>
        </w:rPr>
        <w:t xml:space="preserve"> «О муниципальной службе в Российской Федерации», </w:t>
      </w:r>
      <w:hyperlink r:id="rId7" w:history="1">
        <w:r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Вологодской области от 26.12.2007 г.       № 1727-ОЗ «О регулировании некоторых вопросов оплаты труда муниципальных служащих в Вологодской области», руководствуясь </w:t>
      </w:r>
      <w:r w:rsidR="00E73C06">
        <w:rPr>
          <w:sz w:val="28"/>
          <w:szCs w:val="28"/>
        </w:rPr>
        <w:t xml:space="preserve">Уставом Тарногского муниципального округа </w:t>
      </w:r>
      <w:r>
        <w:rPr>
          <w:sz w:val="28"/>
          <w:szCs w:val="28"/>
        </w:rPr>
        <w:t>Представительное Собрание</w:t>
      </w:r>
      <w:r w:rsidR="00AC55C5">
        <w:rPr>
          <w:sz w:val="28"/>
          <w:szCs w:val="28"/>
        </w:rPr>
        <w:t xml:space="preserve"> Тарногского муниципального округа Вологодской области</w:t>
      </w:r>
    </w:p>
    <w:p w14:paraId="7BF98127" w14:textId="77777777" w:rsidR="00C71F5C" w:rsidRDefault="00C71F5C" w:rsidP="00C868E5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РЕШИЛО</w:t>
      </w:r>
      <w:r>
        <w:rPr>
          <w:sz w:val="28"/>
          <w:szCs w:val="28"/>
        </w:rPr>
        <w:t>:</w:t>
      </w:r>
    </w:p>
    <w:p w14:paraId="2DDCB586" w14:textId="77777777" w:rsidR="00C71F5C" w:rsidRDefault="00C71F5C" w:rsidP="00CF141B">
      <w:pPr>
        <w:pStyle w:val="ConsPlusNormal"/>
        <w:numPr>
          <w:ilvl w:val="0"/>
          <w:numId w:val="1"/>
        </w:numPr>
        <w:tabs>
          <w:tab w:val="clear" w:pos="1155"/>
          <w:tab w:val="num" w:pos="709"/>
        </w:tabs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hyperlink r:id="rId8" w:anchor="P35" w:history="1">
        <w:r>
          <w:rPr>
            <w:rStyle w:val="a8"/>
            <w:color w:val="auto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об оплате труда в органах местного самоуправления Тарногского муниципального округа, (прилагается).</w:t>
      </w:r>
    </w:p>
    <w:p w14:paraId="072C8F01" w14:textId="77777777" w:rsidR="00C71F5C" w:rsidRDefault="00C71F5C" w:rsidP="00CF141B">
      <w:pPr>
        <w:pStyle w:val="ConsPlusNormal"/>
        <w:numPr>
          <w:ilvl w:val="0"/>
          <w:numId w:val="1"/>
        </w:numPr>
        <w:tabs>
          <w:tab w:val="clear" w:pos="1155"/>
          <w:tab w:val="num" w:pos="709"/>
        </w:tabs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следующие решения Представительного Собрания района:</w:t>
      </w:r>
    </w:p>
    <w:p w14:paraId="5376CB1D" w14:textId="77777777" w:rsidR="007A50CD" w:rsidRDefault="00C868E5" w:rsidP="00CF141B">
      <w:pPr>
        <w:pStyle w:val="ConsPlusNormal"/>
        <w:tabs>
          <w:tab w:val="num" w:pos="709"/>
        </w:tabs>
        <w:spacing w:line="276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от 26.06.2017г. № 228 «Об утверждении Положения об оплате труда в органах местного самоуправления Тарногского муниципального района»;</w:t>
      </w:r>
    </w:p>
    <w:p w14:paraId="0F5B08C1" w14:textId="77777777" w:rsidR="00C868E5" w:rsidRDefault="00C868E5" w:rsidP="00CF141B">
      <w:pPr>
        <w:pStyle w:val="ConsPlusNormal"/>
        <w:tabs>
          <w:tab w:val="num" w:pos="709"/>
        </w:tabs>
        <w:spacing w:line="276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от 16.09.2019г. № 390 «О внесении изменений в решение Представительного Собрания от 26.06.2017г. № 228»;</w:t>
      </w:r>
    </w:p>
    <w:p w14:paraId="326B9933" w14:textId="77777777" w:rsidR="00C868E5" w:rsidRDefault="00C868E5" w:rsidP="00CF141B">
      <w:pPr>
        <w:pStyle w:val="ConsPlusNormal"/>
        <w:tabs>
          <w:tab w:val="num" w:pos="709"/>
        </w:tabs>
        <w:spacing w:line="276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от 30.12.2019г. № 29 «О внесении изменений в решение Представительного Собрания от 26.06.2017г. № 228 (в ред. от 16.09.2019г. № 390)»;</w:t>
      </w:r>
    </w:p>
    <w:p w14:paraId="64E0FF22" w14:textId="77777777" w:rsidR="00C868E5" w:rsidRDefault="00C868E5" w:rsidP="00CF141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15.10.2021г. № 133 «О внесении изменений в решение </w:t>
      </w:r>
      <w:r>
        <w:rPr>
          <w:sz w:val="28"/>
          <w:szCs w:val="28"/>
        </w:rPr>
        <w:lastRenderedPageBreak/>
        <w:t>Представительного Собрания от 26.06.2017г. № 228 (в ред. от 30.12.2019г. № 29)».</w:t>
      </w:r>
    </w:p>
    <w:p w14:paraId="26A8B1BD" w14:textId="77777777" w:rsidR="00C71F5C" w:rsidRPr="00C71F5C" w:rsidRDefault="00C71F5C" w:rsidP="00C868E5">
      <w:pPr>
        <w:pStyle w:val="ConsPlusNormal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71F5C">
        <w:rPr>
          <w:sz w:val="28"/>
          <w:szCs w:val="28"/>
        </w:rPr>
        <w:t>Настоящее решение вступ</w:t>
      </w:r>
      <w:r>
        <w:rPr>
          <w:sz w:val="28"/>
          <w:szCs w:val="28"/>
        </w:rPr>
        <w:t>ает в силу с 1 января 2023 года.</w:t>
      </w:r>
    </w:p>
    <w:p w14:paraId="30B77933" w14:textId="77777777" w:rsidR="00C71F5C" w:rsidRDefault="00C71F5C" w:rsidP="00C71F5C">
      <w:pPr>
        <w:pStyle w:val="ConsPlusNormal"/>
        <w:jc w:val="both"/>
        <w:rPr>
          <w:sz w:val="28"/>
          <w:szCs w:val="28"/>
        </w:rPr>
      </w:pPr>
    </w:p>
    <w:p w14:paraId="09B175B1" w14:textId="77777777" w:rsidR="00C71F5C" w:rsidRDefault="00C71F5C" w:rsidP="00C71F5C">
      <w:pPr>
        <w:pStyle w:val="ConsPlusNormal"/>
        <w:jc w:val="both"/>
        <w:rPr>
          <w:sz w:val="28"/>
          <w:szCs w:val="28"/>
        </w:rPr>
      </w:pPr>
    </w:p>
    <w:p w14:paraId="77FCCACF" w14:textId="77777777" w:rsidR="00C71F5C" w:rsidRDefault="00C71F5C" w:rsidP="00C71F5C">
      <w:pPr>
        <w:pStyle w:val="ConsPlusNormal"/>
        <w:jc w:val="both"/>
        <w:rPr>
          <w:sz w:val="28"/>
          <w:szCs w:val="28"/>
        </w:rPr>
      </w:pPr>
    </w:p>
    <w:p w14:paraId="111CE1E5" w14:textId="1C12D680" w:rsidR="00CF141B" w:rsidRDefault="00C71F5C" w:rsidP="00C71F5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 Собрания</w:t>
      </w:r>
    </w:p>
    <w:p w14:paraId="0D7DA2BA" w14:textId="4F95D8BD" w:rsidR="00C71F5C" w:rsidRDefault="00CF141B" w:rsidP="00C71F5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Тарногского муниципального </w:t>
      </w:r>
      <w:r w:rsidR="00C71F5C">
        <w:rPr>
          <w:sz w:val="28"/>
          <w:szCs w:val="28"/>
        </w:rPr>
        <w:t>округа</w:t>
      </w:r>
    </w:p>
    <w:p w14:paraId="42A8B44F" w14:textId="05629A89" w:rsidR="00CF141B" w:rsidRDefault="00CF141B" w:rsidP="00C71F5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Ежев</w:t>
      </w:r>
    </w:p>
    <w:p w14:paraId="27D864E1" w14:textId="77777777" w:rsidR="00C71F5C" w:rsidRDefault="00C71F5C" w:rsidP="00C71F5C">
      <w:pPr>
        <w:pStyle w:val="ConsPlusNormal"/>
        <w:jc w:val="both"/>
        <w:rPr>
          <w:sz w:val="28"/>
          <w:szCs w:val="28"/>
        </w:rPr>
      </w:pPr>
    </w:p>
    <w:p w14:paraId="0B3CF138" w14:textId="77777777" w:rsidR="00C71F5C" w:rsidRDefault="00C71F5C" w:rsidP="00C71F5C">
      <w:pPr>
        <w:pStyle w:val="ConsPlusNormal"/>
        <w:jc w:val="both"/>
        <w:outlineLvl w:val="0"/>
      </w:pPr>
    </w:p>
    <w:p w14:paraId="3BFE96BC" w14:textId="77777777" w:rsidR="00C71F5C" w:rsidRDefault="00C71F5C" w:rsidP="00C71F5C">
      <w:pPr>
        <w:pStyle w:val="ConsPlusNormal"/>
        <w:jc w:val="both"/>
        <w:outlineLvl w:val="0"/>
      </w:pPr>
    </w:p>
    <w:p w14:paraId="30E97647" w14:textId="77777777" w:rsidR="00C71F5C" w:rsidRDefault="00C71F5C" w:rsidP="00C71F5C">
      <w:pPr>
        <w:pStyle w:val="ConsPlusNormal"/>
        <w:jc w:val="both"/>
        <w:outlineLvl w:val="0"/>
      </w:pPr>
    </w:p>
    <w:p w14:paraId="076B3C51" w14:textId="77777777" w:rsidR="00C71F5C" w:rsidRDefault="00C71F5C" w:rsidP="00C71F5C">
      <w:pPr>
        <w:pStyle w:val="ConsPlusNormal"/>
        <w:jc w:val="both"/>
        <w:outlineLvl w:val="0"/>
      </w:pPr>
    </w:p>
    <w:p w14:paraId="37F59D95" w14:textId="77777777" w:rsidR="00C71F5C" w:rsidRDefault="00C71F5C" w:rsidP="00C71F5C">
      <w:pPr>
        <w:pStyle w:val="ConsPlusNormal"/>
        <w:jc w:val="both"/>
        <w:outlineLvl w:val="0"/>
      </w:pPr>
    </w:p>
    <w:p w14:paraId="64AB32C5" w14:textId="77777777" w:rsidR="00C71F5C" w:rsidRDefault="00C71F5C" w:rsidP="00C71F5C">
      <w:pPr>
        <w:pStyle w:val="ConsPlusNormal"/>
        <w:jc w:val="both"/>
        <w:outlineLvl w:val="0"/>
      </w:pPr>
    </w:p>
    <w:p w14:paraId="16C7A103" w14:textId="77777777" w:rsidR="00C868E5" w:rsidRDefault="00C868E5" w:rsidP="00C71F5C">
      <w:pPr>
        <w:pStyle w:val="a3"/>
        <w:shd w:val="clear" w:color="auto" w:fill="auto"/>
        <w:spacing w:after="46" w:line="240" w:lineRule="exact"/>
        <w:ind w:right="60" w:firstLine="0"/>
        <w:jc w:val="right"/>
        <w:rPr>
          <w:rStyle w:val="a4"/>
          <w:b/>
          <w:color w:val="000000"/>
          <w:sz w:val="28"/>
          <w:szCs w:val="28"/>
        </w:rPr>
      </w:pPr>
    </w:p>
    <w:p w14:paraId="0378A3B8" w14:textId="77777777" w:rsidR="00C868E5" w:rsidRDefault="00C868E5" w:rsidP="00C71F5C">
      <w:pPr>
        <w:pStyle w:val="a3"/>
        <w:shd w:val="clear" w:color="auto" w:fill="auto"/>
        <w:spacing w:after="46" w:line="240" w:lineRule="exact"/>
        <w:ind w:right="60" w:firstLine="0"/>
        <w:jc w:val="right"/>
        <w:rPr>
          <w:rStyle w:val="a4"/>
          <w:b/>
          <w:color w:val="000000"/>
          <w:sz w:val="28"/>
          <w:szCs w:val="28"/>
        </w:rPr>
      </w:pPr>
    </w:p>
    <w:p w14:paraId="462D8317" w14:textId="77777777" w:rsidR="00C868E5" w:rsidRDefault="00C868E5" w:rsidP="00C71F5C">
      <w:pPr>
        <w:pStyle w:val="a3"/>
        <w:shd w:val="clear" w:color="auto" w:fill="auto"/>
        <w:spacing w:after="46" w:line="240" w:lineRule="exact"/>
        <w:ind w:right="60" w:firstLine="0"/>
        <w:jc w:val="right"/>
        <w:rPr>
          <w:rStyle w:val="a4"/>
          <w:b/>
          <w:color w:val="000000"/>
          <w:sz w:val="28"/>
          <w:szCs w:val="28"/>
        </w:rPr>
      </w:pPr>
    </w:p>
    <w:p w14:paraId="5B0ADA80" w14:textId="77777777" w:rsidR="00C868E5" w:rsidRDefault="00C868E5" w:rsidP="00C71F5C">
      <w:pPr>
        <w:pStyle w:val="a3"/>
        <w:shd w:val="clear" w:color="auto" w:fill="auto"/>
        <w:spacing w:after="46" w:line="240" w:lineRule="exact"/>
        <w:ind w:right="60" w:firstLine="0"/>
        <w:jc w:val="right"/>
        <w:rPr>
          <w:rStyle w:val="a4"/>
          <w:b/>
          <w:color w:val="000000"/>
          <w:sz w:val="28"/>
          <w:szCs w:val="28"/>
        </w:rPr>
      </w:pPr>
    </w:p>
    <w:p w14:paraId="4A6D55D6" w14:textId="77777777" w:rsidR="00C868E5" w:rsidRDefault="00C868E5" w:rsidP="00C71F5C">
      <w:pPr>
        <w:pStyle w:val="a3"/>
        <w:shd w:val="clear" w:color="auto" w:fill="auto"/>
        <w:spacing w:after="46" w:line="240" w:lineRule="exact"/>
        <w:ind w:right="60" w:firstLine="0"/>
        <w:jc w:val="right"/>
        <w:rPr>
          <w:rStyle w:val="a4"/>
          <w:b/>
          <w:color w:val="000000"/>
          <w:sz w:val="28"/>
          <w:szCs w:val="28"/>
        </w:rPr>
      </w:pPr>
    </w:p>
    <w:p w14:paraId="5F82DDD0" w14:textId="77777777" w:rsidR="00C868E5" w:rsidRDefault="00C868E5" w:rsidP="00C71F5C">
      <w:pPr>
        <w:pStyle w:val="a3"/>
        <w:shd w:val="clear" w:color="auto" w:fill="auto"/>
        <w:spacing w:after="46" w:line="240" w:lineRule="exact"/>
        <w:ind w:right="60" w:firstLine="0"/>
        <w:jc w:val="right"/>
        <w:rPr>
          <w:rStyle w:val="a4"/>
          <w:b/>
          <w:color w:val="000000"/>
          <w:sz w:val="28"/>
          <w:szCs w:val="28"/>
        </w:rPr>
      </w:pPr>
    </w:p>
    <w:p w14:paraId="3A84640E" w14:textId="77777777" w:rsidR="00C868E5" w:rsidRDefault="00C868E5" w:rsidP="00C71F5C">
      <w:pPr>
        <w:pStyle w:val="a3"/>
        <w:shd w:val="clear" w:color="auto" w:fill="auto"/>
        <w:spacing w:after="46" w:line="240" w:lineRule="exact"/>
        <w:ind w:right="60" w:firstLine="0"/>
        <w:jc w:val="right"/>
        <w:rPr>
          <w:rStyle w:val="a4"/>
          <w:b/>
          <w:color w:val="000000"/>
          <w:sz w:val="28"/>
          <w:szCs w:val="28"/>
        </w:rPr>
      </w:pPr>
    </w:p>
    <w:p w14:paraId="03FF51B8" w14:textId="77777777" w:rsidR="00C868E5" w:rsidRDefault="00C868E5" w:rsidP="00C71F5C">
      <w:pPr>
        <w:pStyle w:val="a3"/>
        <w:shd w:val="clear" w:color="auto" w:fill="auto"/>
        <w:spacing w:after="46" w:line="240" w:lineRule="exact"/>
        <w:ind w:right="60" w:firstLine="0"/>
        <w:jc w:val="right"/>
        <w:rPr>
          <w:rStyle w:val="a4"/>
          <w:b/>
          <w:color w:val="000000"/>
          <w:sz w:val="28"/>
          <w:szCs w:val="28"/>
        </w:rPr>
      </w:pPr>
    </w:p>
    <w:p w14:paraId="74EEB125" w14:textId="77777777" w:rsidR="00C868E5" w:rsidRDefault="00C868E5" w:rsidP="00C71F5C">
      <w:pPr>
        <w:pStyle w:val="a3"/>
        <w:shd w:val="clear" w:color="auto" w:fill="auto"/>
        <w:spacing w:after="46" w:line="240" w:lineRule="exact"/>
        <w:ind w:right="60" w:firstLine="0"/>
        <w:jc w:val="right"/>
        <w:rPr>
          <w:rStyle w:val="a4"/>
          <w:b/>
          <w:color w:val="000000"/>
          <w:sz w:val="28"/>
          <w:szCs w:val="28"/>
        </w:rPr>
      </w:pPr>
    </w:p>
    <w:p w14:paraId="040EC637" w14:textId="77777777" w:rsidR="00C868E5" w:rsidRDefault="00C868E5" w:rsidP="00C71F5C">
      <w:pPr>
        <w:pStyle w:val="a3"/>
        <w:shd w:val="clear" w:color="auto" w:fill="auto"/>
        <w:spacing w:after="46" w:line="240" w:lineRule="exact"/>
        <w:ind w:right="60" w:firstLine="0"/>
        <w:jc w:val="right"/>
        <w:rPr>
          <w:rStyle w:val="a4"/>
          <w:b/>
          <w:color w:val="000000"/>
          <w:sz w:val="28"/>
          <w:szCs w:val="28"/>
        </w:rPr>
      </w:pPr>
    </w:p>
    <w:p w14:paraId="45D6E381" w14:textId="77777777" w:rsidR="00C868E5" w:rsidRDefault="00C868E5" w:rsidP="00C71F5C">
      <w:pPr>
        <w:pStyle w:val="a3"/>
        <w:shd w:val="clear" w:color="auto" w:fill="auto"/>
        <w:spacing w:after="46" w:line="240" w:lineRule="exact"/>
        <w:ind w:right="60" w:firstLine="0"/>
        <w:jc w:val="right"/>
        <w:rPr>
          <w:rStyle w:val="a4"/>
          <w:b/>
          <w:color w:val="000000"/>
          <w:sz w:val="28"/>
          <w:szCs w:val="28"/>
        </w:rPr>
      </w:pPr>
    </w:p>
    <w:p w14:paraId="5FE29631" w14:textId="77777777" w:rsidR="00C868E5" w:rsidRDefault="00C868E5" w:rsidP="00C71F5C">
      <w:pPr>
        <w:pStyle w:val="a3"/>
        <w:shd w:val="clear" w:color="auto" w:fill="auto"/>
        <w:spacing w:after="46" w:line="240" w:lineRule="exact"/>
        <w:ind w:right="60" w:firstLine="0"/>
        <w:jc w:val="right"/>
        <w:rPr>
          <w:rStyle w:val="a4"/>
          <w:b/>
          <w:color w:val="000000"/>
          <w:sz w:val="28"/>
          <w:szCs w:val="28"/>
        </w:rPr>
      </w:pPr>
    </w:p>
    <w:p w14:paraId="12A8B6D6" w14:textId="77777777" w:rsidR="00C868E5" w:rsidRDefault="00C868E5" w:rsidP="00C71F5C">
      <w:pPr>
        <w:pStyle w:val="a3"/>
        <w:shd w:val="clear" w:color="auto" w:fill="auto"/>
        <w:spacing w:after="46" w:line="240" w:lineRule="exact"/>
        <w:ind w:right="60" w:firstLine="0"/>
        <w:jc w:val="right"/>
        <w:rPr>
          <w:rStyle w:val="a4"/>
          <w:b/>
          <w:color w:val="000000"/>
          <w:sz w:val="28"/>
          <w:szCs w:val="28"/>
        </w:rPr>
      </w:pPr>
    </w:p>
    <w:p w14:paraId="6D7AEBD5" w14:textId="77777777" w:rsidR="00C868E5" w:rsidRDefault="00C868E5" w:rsidP="00C71F5C">
      <w:pPr>
        <w:pStyle w:val="a3"/>
        <w:shd w:val="clear" w:color="auto" w:fill="auto"/>
        <w:spacing w:after="46" w:line="240" w:lineRule="exact"/>
        <w:ind w:right="60" w:firstLine="0"/>
        <w:jc w:val="right"/>
        <w:rPr>
          <w:rStyle w:val="a4"/>
          <w:b/>
          <w:color w:val="000000"/>
          <w:sz w:val="28"/>
          <w:szCs w:val="28"/>
        </w:rPr>
      </w:pPr>
    </w:p>
    <w:p w14:paraId="1FB63E25" w14:textId="77777777" w:rsidR="00C868E5" w:rsidRDefault="00C868E5" w:rsidP="00C71F5C">
      <w:pPr>
        <w:pStyle w:val="a3"/>
        <w:shd w:val="clear" w:color="auto" w:fill="auto"/>
        <w:spacing w:after="46" w:line="240" w:lineRule="exact"/>
        <w:ind w:right="60" w:firstLine="0"/>
        <w:jc w:val="right"/>
        <w:rPr>
          <w:rStyle w:val="a4"/>
          <w:b/>
          <w:color w:val="000000"/>
          <w:sz w:val="28"/>
          <w:szCs w:val="28"/>
        </w:rPr>
      </w:pPr>
    </w:p>
    <w:p w14:paraId="2D7ADD58" w14:textId="77777777" w:rsidR="00C868E5" w:rsidRDefault="00C868E5" w:rsidP="00C71F5C">
      <w:pPr>
        <w:pStyle w:val="a3"/>
        <w:shd w:val="clear" w:color="auto" w:fill="auto"/>
        <w:spacing w:after="46" w:line="240" w:lineRule="exact"/>
        <w:ind w:right="60" w:firstLine="0"/>
        <w:jc w:val="right"/>
        <w:rPr>
          <w:rStyle w:val="a4"/>
          <w:b/>
          <w:color w:val="000000"/>
          <w:sz w:val="28"/>
          <w:szCs w:val="28"/>
        </w:rPr>
      </w:pPr>
    </w:p>
    <w:p w14:paraId="5D8A52E2" w14:textId="77777777" w:rsidR="00C868E5" w:rsidRDefault="00C868E5" w:rsidP="00C71F5C">
      <w:pPr>
        <w:pStyle w:val="a3"/>
        <w:shd w:val="clear" w:color="auto" w:fill="auto"/>
        <w:spacing w:after="46" w:line="240" w:lineRule="exact"/>
        <w:ind w:right="60" w:firstLine="0"/>
        <w:jc w:val="right"/>
        <w:rPr>
          <w:rStyle w:val="a4"/>
          <w:b/>
          <w:color w:val="000000"/>
          <w:sz w:val="28"/>
          <w:szCs w:val="28"/>
        </w:rPr>
      </w:pPr>
    </w:p>
    <w:p w14:paraId="1E9A80BE" w14:textId="77777777" w:rsidR="00C868E5" w:rsidRDefault="00C868E5" w:rsidP="00C71F5C">
      <w:pPr>
        <w:pStyle w:val="a3"/>
        <w:shd w:val="clear" w:color="auto" w:fill="auto"/>
        <w:spacing w:after="46" w:line="240" w:lineRule="exact"/>
        <w:ind w:right="60" w:firstLine="0"/>
        <w:jc w:val="right"/>
        <w:rPr>
          <w:rStyle w:val="a4"/>
          <w:b/>
          <w:color w:val="000000"/>
          <w:sz w:val="28"/>
          <w:szCs w:val="28"/>
        </w:rPr>
      </w:pPr>
    </w:p>
    <w:p w14:paraId="2849CE4B" w14:textId="77777777" w:rsidR="00C868E5" w:rsidRDefault="00C868E5" w:rsidP="00C71F5C">
      <w:pPr>
        <w:pStyle w:val="a3"/>
        <w:shd w:val="clear" w:color="auto" w:fill="auto"/>
        <w:spacing w:after="46" w:line="240" w:lineRule="exact"/>
        <w:ind w:right="60" w:firstLine="0"/>
        <w:jc w:val="right"/>
        <w:rPr>
          <w:rStyle w:val="a4"/>
          <w:b/>
          <w:color w:val="000000"/>
          <w:sz w:val="28"/>
          <w:szCs w:val="28"/>
        </w:rPr>
      </w:pPr>
    </w:p>
    <w:p w14:paraId="327BE1D9" w14:textId="77777777" w:rsidR="00C868E5" w:rsidRDefault="00C868E5" w:rsidP="00C71F5C">
      <w:pPr>
        <w:pStyle w:val="a3"/>
        <w:shd w:val="clear" w:color="auto" w:fill="auto"/>
        <w:spacing w:after="46" w:line="240" w:lineRule="exact"/>
        <w:ind w:right="60" w:firstLine="0"/>
        <w:jc w:val="right"/>
        <w:rPr>
          <w:rStyle w:val="a4"/>
          <w:b/>
          <w:color w:val="000000"/>
          <w:sz w:val="28"/>
          <w:szCs w:val="28"/>
        </w:rPr>
      </w:pPr>
    </w:p>
    <w:p w14:paraId="55940A10" w14:textId="77777777" w:rsidR="00C868E5" w:rsidRDefault="00C868E5" w:rsidP="00C71F5C">
      <w:pPr>
        <w:pStyle w:val="a3"/>
        <w:shd w:val="clear" w:color="auto" w:fill="auto"/>
        <w:spacing w:after="46" w:line="240" w:lineRule="exact"/>
        <w:ind w:right="60" w:firstLine="0"/>
        <w:jc w:val="right"/>
        <w:rPr>
          <w:rStyle w:val="a4"/>
          <w:b/>
          <w:color w:val="000000"/>
          <w:sz w:val="28"/>
          <w:szCs w:val="28"/>
        </w:rPr>
      </w:pPr>
    </w:p>
    <w:p w14:paraId="2B52E58D" w14:textId="77777777" w:rsidR="00C868E5" w:rsidRDefault="00C868E5" w:rsidP="00C71F5C">
      <w:pPr>
        <w:pStyle w:val="a3"/>
        <w:shd w:val="clear" w:color="auto" w:fill="auto"/>
        <w:spacing w:after="46" w:line="240" w:lineRule="exact"/>
        <w:ind w:right="60" w:firstLine="0"/>
        <w:jc w:val="right"/>
        <w:rPr>
          <w:rStyle w:val="a4"/>
          <w:b/>
          <w:color w:val="000000"/>
          <w:sz w:val="28"/>
          <w:szCs w:val="28"/>
        </w:rPr>
      </w:pPr>
    </w:p>
    <w:p w14:paraId="263D0E9E" w14:textId="77777777" w:rsidR="00C868E5" w:rsidRDefault="00C868E5" w:rsidP="00C71F5C">
      <w:pPr>
        <w:pStyle w:val="a3"/>
        <w:shd w:val="clear" w:color="auto" w:fill="auto"/>
        <w:spacing w:after="46" w:line="240" w:lineRule="exact"/>
        <w:ind w:right="60" w:firstLine="0"/>
        <w:jc w:val="right"/>
        <w:rPr>
          <w:rStyle w:val="a4"/>
          <w:b/>
          <w:color w:val="000000"/>
          <w:sz w:val="28"/>
          <w:szCs w:val="28"/>
        </w:rPr>
      </w:pPr>
    </w:p>
    <w:p w14:paraId="0F668650" w14:textId="77777777" w:rsidR="00C868E5" w:rsidRDefault="00C868E5" w:rsidP="00C71F5C">
      <w:pPr>
        <w:pStyle w:val="a3"/>
        <w:shd w:val="clear" w:color="auto" w:fill="auto"/>
        <w:spacing w:after="46" w:line="240" w:lineRule="exact"/>
        <w:ind w:right="60" w:firstLine="0"/>
        <w:jc w:val="right"/>
        <w:rPr>
          <w:rStyle w:val="a4"/>
          <w:b/>
          <w:color w:val="000000"/>
          <w:sz w:val="28"/>
          <w:szCs w:val="28"/>
        </w:rPr>
      </w:pPr>
    </w:p>
    <w:p w14:paraId="6B3B6667" w14:textId="77777777" w:rsidR="00C868E5" w:rsidRDefault="00C868E5" w:rsidP="00C71F5C">
      <w:pPr>
        <w:pStyle w:val="a3"/>
        <w:shd w:val="clear" w:color="auto" w:fill="auto"/>
        <w:spacing w:after="46" w:line="240" w:lineRule="exact"/>
        <w:ind w:right="60" w:firstLine="0"/>
        <w:jc w:val="right"/>
        <w:rPr>
          <w:rStyle w:val="a4"/>
          <w:b/>
          <w:color w:val="000000"/>
          <w:sz w:val="28"/>
          <w:szCs w:val="28"/>
        </w:rPr>
      </w:pPr>
    </w:p>
    <w:p w14:paraId="60D47839" w14:textId="77777777" w:rsidR="00C868E5" w:rsidRDefault="00C868E5" w:rsidP="00C71F5C">
      <w:pPr>
        <w:pStyle w:val="a3"/>
        <w:shd w:val="clear" w:color="auto" w:fill="auto"/>
        <w:spacing w:after="46" w:line="240" w:lineRule="exact"/>
        <w:ind w:right="60" w:firstLine="0"/>
        <w:jc w:val="right"/>
        <w:rPr>
          <w:rStyle w:val="a4"/>
          <w:b/>
          <w:color w:val="000000"/>
          <w:sz w:val="28"/>
          <w:szCs w:val="28"/>
        </w:rPr>
      </w:pPr>
    </w:p>
    <w:p w14:paraId="521517D2" w14:textId="77777777" w:rsidR="00C868E5" w:rsidRDefault="00C868E5" w:rsidP="00C71F5C">
      <w:pPr>
        <w:pStyle w:val="a3"/>
        <w:shd w:val="clear" w:color="auto" w:fill="auto"/>
        <w:spacing w:after="46" w:line="240" w:lineRule="exact"/>
        <w:ind w:right="60" w:firstLine="0"/>
        <w:jc w:val="right"/>
        <w:rPr>
          <w:rStyle w:val="a4"/>
          <w:b/>
          <w:color w:val="000000"/>
          <w:sz w:val="28"/>
          <w:szCs w:val="28"/>
        </w:rPr>
      </w:pPr>
    </w:p>
    <w:p w14:paraId="0E3FA976" w14:textId="77777777" w:rsidR="00C868E5" w:rsidRDefault="00C868E5" w:rsidP="00C71F5C">
      <w:pPr>
        <w:pStyle w:val="a3"/>
        <w:shd w:val="clear" w:color="auto" w:fill="auto"/>
        <w:spacing w:after="46" w:line="240" w:lineRule="exact"/>
        <w:ind w:right="60" w:firstLine="0"/>
        <w:jc w:val="right"/>
        <w:rPr>
          <w:rStyle w:val="a4"/>
          <w:b/>
          <w:color w:val="000000"/>
          <w:sz w:val="28"/>
          <w:szCs w:val="28"/>
        </w:rPr>
      </w:pPr>
    </w:p>
    <w:p w14:paraId="3B54C2FF" w14:textId="77777777" w:rsidR="00C868E5" w:rsidRDefault="00C868E5" w:rsidP="00C71F5C">
      <w:pPr>
        <w:pStyle w:val="a3"/>
        <w:shd w:val="clear" w:color="auto" w:fill="auto"/>
        <w:spacing w:after="46" w:line="240" w:lineRule="exact"/>
        <w:ind w:right="60" w:firstLine="0"/>
        <w:jc w:val="right"/>
        <w:rPr>
          <w:rStyle w:val="a4"/>
          <w:b/>
          <w:color w:val="000000"/>
          <w:sz w:val="28"/>
          <w:szCs w:val="28"/>
        </w:rPr>
      </w:pPr>
    </w:p>
    <w:p w14:paraId="3DC99424" w14:textId="77777777" w:rsidR="00C868E5" w:rsidRDefault="00C868E5" w:rsidP="00C71F5C">
      <w:pPr>
        <w:pStyle w:val="a3"/>
        <w:shd w:val="clear" w:color="auto" w:fill="auto"/>
        <w:spacing w:after="46" w:line="240" w:lineRule="exact"/>
        <w:ind w:right="60" w:firstLine="0"/>
        <w:jc w:val="right"/>
        <w:rPr>
          <w:rStyle w:val="a4"/>
          <w:b/>
          <w:color w:val="000000"/>
          <w:sz w:val="28"/>
          <w:szCs w:val="28"/>
        </w:rPr>
      </w:pPr>
    </w:p>
    <w:p w14:paraId="79450B4E" w14:textId="77777777" w:rsidR="00C868E5" w:rsidRDefault="00C868E5" w:rsidP="00C71F5C">
      <w:pPr>
        <w:pStyle w:val="a3"/>
        <w:shd w:val="clear" w:color="auto" w:fill="auto"/>
        <w:spacing w:after="46" w:line="240" w:lineRule="exact"/>
        <w:ind w:right="60" w:firstLine="0"/>
        <w:jc w:val="right"/>
        <w:rPr>
          <w:rStyle w:val="a4"/>
          <w:b/>
          <w:color w:val="000000"/>
          <w:sz w:val="28"/>
          <w:szCs w:val="28"/>
        </w:rPr>
      </w:pPr>
    </w:p>
    <w:p w14:paraId="68CFB48E" w14:textId="77777777" w:rsidR="00C868E5" w:rsidRDefault="00C868E5" w:rsidP="00C71F5C">
      <w:pPr>
        <w:pStyle w:val="a3"/>
        <w:shd w:val="clear" w:color="auto" w:fill="auto"/>
        <w:spacing w:after="46" w:line="240" w:lineRule="exact"/>
        <w:ind w:right="60" w:firstLine="0"/>
        <w:jc w:val="right"/>
        <w:rPr>
          <w:rStyle w:val="a4"/>
          <w:b/>
          <w:color w:val="000000"/>
          <w:sz w:val="28"/>
          <w:szCs w:val="28"/>
        </w:rPr>
      </w:pPr>
    </w:p>
    <w:p w14:paraId="034EAA4B" w14:textId="77777777" w:rsidR="00C868E5" w:rsidRDefault="00C868E5" w:rsidP="00C71F5C">
      <w:pPr>
        <w:pStyle w:val="a3"/>
        <w:shd w:val="clear" w:color="auto" w:fill="auto"/>
        <w:spacing w:after="46" w:line="240" w:lineRule="exact"/>
        <w:ind w:right="60" w:firstLine="0"/>
        <w:jc w:val="right"/>
        <w:rPr>
          <w:rStyle w:val="a4"/>
          <w:b/>
          <w:color w:val="000000"/>
          <w:sz w:val="28"/>
          <w:szCs w:val="28"/>
        </w:rPr>
      </w:pPr>
    </w:p>
    <w:p w14:paraId="7BE7B8A3" w14:textId="77777777" w:rsidR="00C868E5" w:rsidRDefault="00C868E5" w:rsidP="00C71F5C">
      <w:pPr>
        <w:pStyle w:val="a3"/>
        <w:shd w:val="clear" w:color="auto" w:fill="auto"/>
        <w:spacing w:after="46" w:line="240" w:lineRule="exact"/>
        <w:ind w:right="60" w:firstLine="0"/>
        <w:jc w:val="right"/>
        <w:rPr>
          <w:rStyle w:val="a4"/>
          <w:b/>
          <w:color w:val="000000"/>
          <w:sz w:val="28"/>
          <w:szCs w:val="28"/>
        </w:rPr>
      </w:pPr>
    </w:p>
    <w:p w14:paraId="03A34AAB" w14:textId="77777777" w:rsidR="00C868E5" w:rsidRDefault="00C868E5" w:rsidP="00C71F5C">
      <w:pPr>
        <w:pStyle w:val="a3"/>
        <w:shd w:val="clear" w:color="auto" w:fill="auto"/>
        <w:spacing w:after="46" w:line="240" w:lineRule="exact"/>
        <w:ind w:right="60" w:firstLine="0"/>
        <w:jc w:val="right"/>
        <w:rPr>
          <w:rStyle w:val="a4"/>
          <w:b/>
          <w:color w:val="000000"/>
          <w:sz w:val="28"/>
          <w:szCs w:val="28"/>
        </w:rPr>
      </w:pPr>
    </w:p>
    <w:p w14:paraId="2A74397F" w14:textId="77777777" w:rsidR="00C868E5" w:rsidRDefault="00C868E5" w:rsidP="00C71F5C">
      <w:pPr>
        <w:pStyle w:val="a3"/>
        <w:shd w:val="clear" w:color="auto" w:fill="auto"/>
        <w:spacing w:after="46" w:line="240" w:lineRule="exact"/>
        <w:ind w:right="60" w:firstLine="0"/>
        <w:jc w:val="right"/>
        <w:rPr>
          <w:rStyle w:val="a4"/>
          <w:b/>
          <w:color w:val="000000"/>
          <w:sz w:val="28"/>
          <w:szCs w:val="28"/>
        </w:rPr>
      </w:pPr>
    </w:p>
    <w:p w14:paraId="47CE7987" w14:textId="77777777" w:rsidR="00C71F5C" w:rsidRPr="00CF141B" w:rsidRDefault="00C71F5C" w:rsidP="00C71F5C">
      <w:pPr>
        <w:pStyle w:val="a3"/>
        <w:shd w:val="clear" w:color="auto" w:fill="auto"/>
        <w:spacing w:after="46" w:line="240" w:lineRule="exact"/>
        <w:ind w:right="60" w:firstLine="0"/>
        <w:jc w:val="right"/>
        <w:rPr>
          <w:bCs/>
          <w:sz w:val="28"/>
          <w:szCs w:val="28"/>
        </w:rPr>
      </w:pPr>
      <w:r w:rsidRPr="00CF141B">
        <w:rPr>
          <w:rStyle w:val="a4"/>
          <w:bCs/>
          <w:color w:val="000000"/>
          <w:sz w:val="28"/>
          <w:szCs w:val="28"/>
        </w:rPr>
        <w:t>УТВЕРЖДЕНО</w:t>
      </w:r>
    </w:p>
    <w:p w14:paraId="57191951" w14:textId="77777777" w:rsidR="00C71F5C" w:rsidRDefault="00C71F5C" w:rsidP="00C71F5C">
      <w:pPr>
        <w:pStyle w:val="a3"/>
        <w:shd w:val="clear" w:color="auto" w:fill="auto"/>
        <w:spacing w:after="50" w:line="240" w:lineRule="exact"/>
        <w:ind w:firstLine="0"/>
        <w:jc w:val="right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решением Представительного Собрания</w:t>
      </w:r>
    </w:p>
    <w:p w14:paraId="78ED1A21" w14:textId="32B37AC3" w:rsidR="00C71F5C" w:rsidRPr="00CF141B" w:rsidRDefault="00CF141B" w:rsidP="00C71F5C">
      <w:pPr>
        <w:pStyle w:val="a3"/>
        <w:shd w:val="clear" w:color="auto" w:fill="auto"/>
        <w:spacing w:after="271" w:line="240" w:lineRule="exact"/>
        <w:ind w:firstLine="0"/>
        <w:jc w:val="right"/>
        <w:rPr>
          <w:bCs/>
          <w:sz w:val="28"/>
          <w:szCs w:val="28"/>
        </w:rPr>
      </w:pPr>
      <w:r>
        <w:rPr>
          <w:rStyle w:val="a4"/>
          <w:bCs/>
          <w:color w:val="000000"/>
          <w:sz w:val="28"/>
          <w:szCs w:val="28"/>
        </w:rPr>
        <w:t xml:space="preserve">округа </w:t>
      </w:r>
      <w:r w:rsidR="00C71F5C" w:rsidRPr="00CF141B">
        <w:rPr>
          <w:rStyle w:val="a4"/>
          <w:bCs/>
          <w:color w:val="000000"/>
          <w:sz w:val="28"/>
          <w:szCs w:val="28"/>
        </w:rPr>
        <w:t>от 26.</w:t>
      </w:r>
      <w:r w:rsidR="00596966" w:rsidRPr="00CF141B">
        <w:rPr>
          <w:rStyle w:val="a4"/>
          <w:bCs/>
          <w:color w:val="000000"/>
          <w:sz w:val="28"/>
          <w:szCs w:val="28"/>
        </w:rPr>
        <w:t>10</w:t>
      </w:r>
      <w:r w:rsidR="00C71F5C" w:rsidRPr="00CF141B">
        <w:rPr>
          <w:rStyle w:val="a4"/>
          <w:bCs/>
          <w:color w:val="000000"/>
          <w:sz w:val="28"/>
          <w:szCs w:val="28"/>
        </w:rPr>
        <w:t>.2022</w:t>
      </w:r>
      <w:r>
        <w:rPr>
          <w:rStyle w:val="a4"/>
          <w:bCs/>
          <w:color w:val="000000"/>
          <w:sz w:val="28"/>
          <w:szCs w:val="28"/>
        </w:rPr>
        <w:t xml:space="preserve"> </w:t>
      </w:r>
      <w:r w:rsidR="00C71F5C" w:rsidRPr="00CF141B">
        <w:rPr>
          <w:rStyle w:val="a4"/>
          <w:bCs/>
          <w:color w:val="000000"/>
          <w:sz w:val="28"/>
          <w:szCs w:val="28"/>
        </w:rPr>
        <w:t xml:space="preserve">г. </w:t>
      </w:r>
      <w:r w:rsidR="00C71F5C" w:rsidRPr="00CF141B">
        <w:rPr>
          <w:rStyle w:val="1pt"/>
          <w:bCs/>
          <w:color w:val="000000"/>
          <w:sz w:val="28"/>
          <w:szCs w:val="28"/>
        </w:rPr>
        <w:t>№</w:t>
      </w:r>
      <w:r w:rsidRPr="00CF141B">
        <w:rPr>
          <w:rStyle w:val="1pt"/>
          <w:bCs/>
          <w:color w:val="000000"/>
          <w:sz w:val="28"/>
          <w:szCs w:val="28"/>
        </w:rPr>
        <w:t xml:space="preserve"> 25</w:t>
      </w:r>
    </w:p>
    <w:p w14:paraId="1051A179" w14:textId="77777777" w:rsidR="00CF141B" w:rsidRDefault="00CF141B" w:rsidP="00C71F5C">
      <w:pPr>
        <w:pStyle w:val="20"/>
        <w:shd w:val="clear" w:color="auto" w:fill="auto"/>
        <w:spacing w:before="0" w:after="9" w:line="240" w:lineRule="exact"/>
        <w:ind w:left="20"/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</w:pPr>
    </w:p>
    <w:p w14:paraId="3E644128" w14:textId="77777777" w:rsidR="00CF141B" w:rsidRDefault="00CF141B" w:rsidP="00C71F5C">
      <w:pPr>
        <w:pStyle w:val="20"/>
        <w:shd w:val="clear" w:color="auto" w:fill="auto"/>
        <w:spacing w:before="0" w:after="9" w:line="240" w:lineRule="exact"/>
        <w:ind w:left="20"/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</w:pPr>
    </w:p>
    <w:p w14:paraId="3B105ECC" w14:textId="26AC6325" w:rsidR="00C71F5C" w:rsidRPr="0022352A" w:rsidRDefault="00C71F5C" w:rsidP="00C71F5C">
      <w:pPr>
        <w:pStyle w:val="20"/>
        <w:shd w:val="clear" w:color="auto" w:fill="auto"/>
        <w:spacing w:before="0" w:after="9" w:line="240" w:lineRule="exact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22352A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14:paraId="7E1186DB" w14:textId="77777777" w:rsidR="00C71F5C" w:rsidRPr="0022352A" w:rsidRDefault="00C71F5C" w:rsidP="00C71F5C">
      <w:pPr>
        <w:pStyle w:val="20"/>
        <w:shd w:val="clear" w:color="auto" w:fill="auto"/>
        <w:spacing w:before="0" w:after="300" w:line="322" w:lineRule="exact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22352A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об оплате труда в органах местного самоуправления Тарногского муниципального округа</w:t>
      </w:r>
    </w:p>
    <w:p w14:paraId="016F7C18" w14:textId="77777777" w:rsidR="00C71F5C" w:rsidRDefault="00C71F5C" w:rsidP="00C71F5C">
      <w:pPr>
        <w:pStyle w:val="a3"/>
        <w:shd w:val="clear" w:color="auto" w:fill="auto"/>
        <w:spacing w:line="322" w:lineRule="exact"/>
        <w:ind w:left="20" w:right="60" w:firstLine="360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Настоящее Положение разработано в соответствии с федеральным и областным законодательством о муниципальной службе, трудовым законодательством Российской Федерации и ус</w:t>
      </w:r>
      <w:r>
        <w:rPr>
          <w:rStyle w:val="a4"/>
          <w:color w:val="000000"/>
          <w:sz w:val="28"/>
          <w:szCs w:val="28"/>
        </w:rPr>
        <w:softHyphen/>
        <w:t>танавливает размер и условия оплаты труда муниципальных служащих органов местного самоуправления Т</w:t>
      </w:r>
      <w:r w:rsidR="0022352A">
        <w:rPr>
          <w:rStyle w:val="a4"/>
          <w:color w:val="000000"/>
          <w:sz w:val="28"/>
          <w:szCs w:val="28"/>
        </w:rPr>
        <w:t>арногского муниципального округа</w:t>
      </w:r>
      <w:r>
        <w:rPr>
          <w:rStyle w:val="a4"/>
          <w:color w:val="000000"/>
          <w:sz w:val="28"/>
          <w:szCs w:val="28"/>
        </w:rPr>
        <w:t>.</w:t>
      </w:r>
    </w:p>
    <w:p w14:paraId="2CF85400" w14:textId="77777777" w:rsidR="00C71F5C" w:rsidRDefault="00C71F5C" w:rsidP="00C71F5C">
      <w:pPr>
        <w:pStyle w:val="a3"/>
        <w:shd w:val="clear" w:color="auto" w:fill="auto"/>
        <w:spacing w:line="322" w:lineRule="exact"/>
        <w:ind w:left="20" w:right="60" w:firstLine="0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1. Оплата труда муниципальных служащих органов местного самоуправления Тарногского му</w:t>
      </w:r>
      <w:r>
        <w:rPr>
          <w:rStyle w:val="a4"/>
          <w:color w:val="000000"/>
          <w:sz w:val="28"/>
          <w:szCs w:val="28"/>
        </w:rPr>
        <w:softHyphen/>
        <w:t>ниципального округа (далее - работников), производится в виде денежного со</w:t>
      </w:r>
      <w:r>
        <w:rPr>
          <w:rStyle w:val="a4"/>
          <w:color w:val="000000"/>
          <w:sz w:val="28"/>
          <w:szCs w:val="28"/>
        </w:rPr>
        <w:softHyphen/>
        <w:t>держания, являющегося основным средством материального обеспечения и стимулирования профессиональной служебной деятельности по замещаемой должности.</w:t>
      </w:r>
    </w:p>
    <w:p w14:paraId="4DBB4F14" w14:textId="77777777" w:rsidR="00C71F5C" w:rsidRDefault="00C71F5C" w:rsidP="00C71F5C">
      <w:pPr>
        <w:pStyle w:val="a3"/>
        <w:shd w:val="clear" w:color="auto" w:fill="auto"/>
        <w:spacing w:line="322" w:lineRule="exact"/>
        <w:ind w:left="20" w:right="60" w:firstLine="360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Денежное содержание состоит из месячного должностного оклада в соответ</w:t>
      </w:r>
      <w:r>
        <w:rPr>
          <w:rStyle w:val="a4"/>
          <w:color w:val="000000"/>
          <w:sz w:val="28"/>
          <w:szCs w:val="28"/>
        </w:rPr>
        <w:softHyphen/>
        <w:t>ствии с замещаемой должностью, а также из ежемесячных и иных дополни</w:t>
      </w:r>
      <w:r>
        <w:rPr>
          <w:rStyle w:val="a4"/>
          <w:color w:val="000000"/>
          <w:sz w:val="28"/>
          <w:szCs w:val="28"/>
        </w:rPr>
        <w:softHyphen/>
        <w:t>тельных выплат.</w:t>
      </w:r>
    </w:p>
    <w:p w14:paraId="25D597C2" w14:textId="77777777" w:rsidR="00C71F5C" w:rsidRDefault="00C71F5C" w:rsidP="00C71F5C">
      <w:pPr>
        <w:pStyle w:val="a3"/>
        <w:shd w:val="clear" w:color="auto" w:fill="auto"/>
        <w:spacing w:line="322" w:lineRule="exact"/>
        <w:ind w:left="20" w:right="60" w:firstLine="360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На денежное содержание начисляется районный коэффициент в соответствии с действующим законодательством.</w:t>
      </w:r>
    </w:p>
    <w:p w14:paraId="0E2BB569" w14:textId="77777777" w:rsidR="00C71F5C" w:rsidRDefault="00C71F5C" w:rsidP="00C71F5C">
      <w:pPr>
        <w:pStyle w:val="a3"/>
        <w:shd w:val="clear" w:color="auto" w:fill="auto"/>
        <w:spacing w:line="322" w:lineRule="exact"/>
        <w:ind w:left="20" w:right="60" w:firstLine="0"/>
        <w:jc w:val="both"/>
        <w:rPr>
          <w:rStyle w:val="a4"/>
          <w:color w:val="000000"/>
        </w:rPr>
      </w:pPr>
      <w:r>
        <w:rPr>
          <w:rStyle w:val="a4"/>
          <w:color w:val="000000"/>
          <w:sz w:val="28"/>
          <w:szCs w:val="28"/>
        </w:rPr>
        <w:t>2. Должностные оклады работникам уста</w:t>
      </w:r>
      <w:r>
        <w:rPr>
          <w:rStyle w:val="a4"/>
          <w:color w:val="000000"/>
          <w:sz w:val="28"/>
          <w:szCs w:val="28"/>
        </w:rPr>
        <w:softHyphen/>
        <w:t>навливаются согласно приложению 1 к настоящему Положению.</w:t>
      </w:r>
    </w:p>
    <w:p w14:paraId="3DDB3F02" w14:textId="77777777" w:rsidR="00C71F5C" w:rsidRDefault="00C71F5C" w:rsidP="00C71F5C">
      <w:pPr>
        <w:pStyle w:val="ConsPlusNormal"/>
        <w:jc w:val="both"/>
      </w:pPr>
      <w:r>
        <w:t xml:space="preserve">      </w:t>
      </w:r>
      <w:r>
        <w:rPr>
          <w:sz w:val="28"/>
          <w:szCs w:val="28"/>
        </w:rPr>
        <w:t>Размеры должностных окладов работников увеличиваются (индексируются) в соответствии с решением Представител</w:t>
      </w:r>
      <w:r w:rsidR="0022352A">
        <w:rPr>
          <w:sz w:val="28"/>
          <w:szCs w:val="28"/>
        </w:rPr>
        <w:t>ьного Собрания  о бюджете округа</w:t>
      </w:r>
      <w:r>
        <w:rPr>
          <w:sz w:val="28"/>
          <w:szCs w:val="28"/>
        </w:rPr>
        <w:t xml:space="preserve"> на очередной финансовый год в размере, не превышающем увеличения (индексации) должностных окладов государственных гражданских служащих области, и не ранее даты, с которой увеличиваются (индексируются) размеры должностных окладов государственных гражданских служащих области.</w:t>
      </w:r>
    </w:p>
    <w:p w14:paraId="1F0CFC9B" w14:textId="77777777" w:rsidR="00C71F5C" w:rsidRDefault="00C71F5C" w:rsidP="00C71F5C">
      <w:pPr>
        <w:pStyle w:val="a3"/>
        <w:shd w:val="clear" w:color="auto" w:fill="auto"/>
        <w:spacing w:line="322" w:lineRule="exact"/>
        <w:ind w:right="60" w:firstLine="0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3. К дополнительным выплатам, входящим в состав денежного содержания ра</w:t>
      </w:r>
      <w:r>
        <w:rPr>
          <w:rStyle w:val="a4"/>
          <w:color w:val="000000"/>
          <w:sz w:val="28"/>
          <w:szCs w:val="28"/>
        </w:rPr>
        <w:softHyphen/>
        <w:t xml:space="preserve">ботников, относятся: </w:t>
      </w:r>
    </w:p>
    <w:p w14:paraId="504387B8" w14:textId="77777777" w:rsidR="00C71F5C" w:rsidRDefault="00C71F5C" w:rsidP="00C71F5C">
      <w:pPr>
        <w:pStyle w:val="a3"/>
        <w:shd w:val="clear" w:color="auto" w:fill="auto"/>
        <w:spacing w:line="322" w:lineRule="exact"/>
        <w:ind w:left="20" w:right="60" w:firstLine="0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3.1. Ежемесячная надбавка к должностному окладу за выслугу лет (стаж муниципальной службы) при стаже муниципальной службы в разме</w:t>
      </w:r>
      <w:r>
        <w:rPr>
          <w:rStyle w:val="a4"/>
          <w:color w:val="000000"/>
          <w:sz w:val="28"/>
          <w:szCs w:val="28"/>
        </w:rPr>
        <w:softHyphen/>
        <w:t>рах:</w:t>
      </w:r>
    </w:p>
    <w:p w14:paraId="49BA8DA3" w14:textId="77777777" w:rsidR="00C71F5C" w:rsidRDefault="00C71F5C" w:rsidP="00C71F5C">
      <w:pPr>
        <w:pStyle w:val="a3"/>
        <w:shd w:val="clear" w:color="auto" w:fill="auto"/>
        <w:spacing w:line="317" w:lineRule="exact"/>
        <w:ind w:left="20" w:firstLine="360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от 1 года до 5 лет - 10 процентов должностного оклада;</w:t>
      </w:r>
    </w:p>
    <w:p w14:paraId="14D8805B" w14:textId="77777777" w:rsidR="00C71F5C" w:rsidRDefault="00C71F5C" w:rsidP="00C71F5C">
      <w:pPr>
        <w:pStyle w:val="a3"/>
        <w:shd w:val="clear" w:color="auto" w:fill="auto"/>
        <w:spacing w:line="317" w:lineRule="exact"/>
        <w:ind w:left="20" w:firstLine="360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от 5 до 10 лет - 15 процентов должностного оклада;</w:t>
      </w:r>
    </w:p>
    <w:p w14:paraId="50C0EA3D" w14:textId="77777777" w:rsidR="00C71F5C" w:rsidRDefault="00C71F5C" w:rsidP="00C71F5C">
      <w:pPr>
        <w:pStyle w:val="a3"/>
        <w:shd w:val="clear" w:color="auto" w:fill="auto"/>
        <w:spacing w:line="317" w:lineRule="exact"/>
        <w:ind w:left="20" w:firstLine="360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от 10 до 15 лет - 20 процентов должностного оклада;</w:t>
      </w:r>
    </w:p>
    <w:p w14:paraId="13E7156F" w14:textId="77777777" w:rsidR="00C71F5C" w:rsidRDefault="00C71F5C" w:rsidP="00C71F5C">
      <w:pPr>
        <w:pStyle w:val="a3"/>
        <w:shd w:val="clear" w:color="auto" w:fill="auto"/>
        <w:spacing w:line="317" w:lineRule="exact"/>
        <w:ind w:left="20" w:firstLine="360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свыше 15 лет - 30 процентов должностного оклада;</w:t>
      </w:r>
    </w:p>
    <w:p w14:paraId="232DECB0" w14:textId="77777777" w:rsidR="00C71F5C" w:rsidRDefault="00C71F5C" w:rsidP="00C71F5C">
      <w:pPr>
        <w:pStyle w:val="a3"/>
        <w:shd w:val="clear" w:color="auto" w:fill="auto"/>
        <w:spacing w:line="322" w:lineRule="exact"/>
        <w:ind w:right="-6" w:firstLine="0"/>
        <w:jc w:val="both"/>
        <w:rPr>
          <w:rStyle w:val="a4"/>
          <w:color w:val="000000"/>
        </w:rPr>
      </w:pPr>
      <w:r>
        <w:rPr>
          <w:rStyle w:val="a4"/>
          <w:color w:val="000000"/>
          <w:sz w:val="28"/>
          <w:szCs w:val="28"/>
        </w:rPr>
        <w:t xml:space="preserve">3.2. Ежемесячная надбавка к должностному окладу за особые условия муниципальной службы согласно приложению 2 к настоящему Положению; </w:t>
      </w:r>
    </w:p>
    <w:p w14:paraId="33DDD99B" w14:textId="77777777" w:rsidR="00C71F5C" w:rsidRDefault="00C71F5C" w:rsidP="00C71F5C">
      <w:pPr>
        <w:pStyle w:val="a3"/>
        <w:shd w:val="clear" w:color="auto" w:fill="auto"/>
        <w:spacing w:line="322" w:lineRule="exact"/>
        <w:ind w:right="-6" w:firstLine="0"/>
        <w:jc w:val="both"/>
      </w:pPr>
      <w:r>
        <w:rPr>
          <w:rStyle w:val="a4"/>
          <w:color w:val="000000"/>
          <w:sz w:val="28"/>
          <w:szCs w:val="28"/>
        </w:rPr>
        <w:t xml:space="preserve">3.3. Ежемесячная надбавка к должностному окладу за работу со сведениями, составляющими государственную тайну, за стаж работы в </w:t>
      </w:r>
      <w:r>
        <w:rPr>
          <w:rStyle w:val="a4"/>
          <w:color w:val="000000"/>
          <w:sz w:val="28"/>
          <w:szCs w:val="28"/>
        </w:rPr>
        <w:lastRenderedPageBreak/>
        <w:t>структурных подраз</w:t>
      </w:r>
      <w:r>
        <w:rPr>
          <w:rStyle w:val="a4"/>
          <w:color w:val="000000"/>
          <w:sz w:val="28"/>
          <w:szCs w:val="28"/>
        </w:rPr>
        <w:softHyphen/>
        <w:t>делениях по защите государственной тайны в размерах, определяемых законодательством Российской Федерации;</w:t>
      </w:r>
    </w:p>
    <w:p w14:paraId="60F1D597" w14:textId="77777777" w:rsidR="00C71F5C" w:rsidRDefault="00C71F5C" w:rsidP="00C71F5C">
      <w:pPr>
        <w:pStyle w:val="a3"/>
        <w:shd w:val="clear" w:color="auto" w:fill="auto"/>
        <w:spacing w:line="317" w:lineRule="exact"/>
        <w:ind w:right="-6" w:firstLine="0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3.4. Премия за выполнение особо важных и сложных заданий устанавливаемая в пределах фонда оплаты труда, утвержденного на очередной финансовый год;</w:t>
      </w:r>
    </w:p>
    <w:p w14:paraId="389BEA3B" w14:textId="77777777" w:rsidR="00C71F5C" w:rsidRDefault="00C71F5C" w:rsidP="00C71F5C">
      <w:pPr>
        <w:pStyle w:val="a3"/>
        <w:shd w:val="clear" w:color="auto" w:fill="auto"/>
        <w:spacing w:line="317" w:lineRule="exact"/>
        <w:ind w:right="-6" w:firstLine="0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3.5. Ежемесячное денежное поощрение в размерах, утвержденных в пределах фонда оплаты труда на очере</w:t>
      </w:r>
      <w:r w:rsidR="00C25E22">
        <w:rPr>
          <w:rStyle w:val="a4"/>
          <w:color w:val="000000"/>
          <w:sz w:val="28"/>
          <w:szCs w:val="28"/>
        </w:rPr>
        <w:t>дной финансовый год, максимальным размером не ограничивается</w:t>
      </w:r>
      <w:r>
        <w:rPr>
          <w:rStyle w:val="a4"/>
          <w:color w:val="000000"/>
          <w:sz w:val="28"/>
          <w:szCs w:val="28"/>
        </w:rPr>
        <w:t>;</w:t>
      </w:r>
    </w:p>
    <w:p w14:paraId="5075B43F" w14:textId="77777777" w:rsidR="00C71F5C" w:rsidRDefault="00C71F5C" w:rsidP="00C71F5C">
      <w:pPr>
        <w:pStyle w:val="a3"/>
        <w:shd w:val="clear" w:color="auto" w:fill="auto"/>
        <w:spacing w:line="317" w:lineRule="exact"/>
        <w:ind w:right="-6" w:firstLine="0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3.6. Единовременная выплата при предоставлении ежегодного оплачиваемого отпуска в размере одного должностного оклада в год;</w:t>
      </w:r>
    </w:p>
    <w:p w14:paraId="4E90B46B" w14:textId="77777777" w:rsidR="00C71F5C" w:rsidRDefault="00C71F5C" w:rsidP="00C71F5C">
      <w:pPr>
        <w:pStyle w:val="a3"/>
        <w:shd w:val="clear" w:color="auto" w:fill="auto"/>
        <w:spacing w:line="317" w:lineRule="exact"/>
        <w:ind w:right="-6" w:firstLine="0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3.7. Материальная помощь в размере двух должностных окладов в год;</w:t>
      </w:r>
    </w:p>
    <w:p w14:paraId="20665D6A" w14:textId="77777777" w:rsidR="00C71F5C" w:rsidRDefault="00C71F5C" w:rsidP="00C71F5C">
      <w:pPr>
        <w:pStyle w:val="a3"/>
        <w:shd w:val="clear" w:color="auto" w:fill="auto"/>
        <w:spacing w:line="317" w:lineRule="exact"/>
        <w:ind w:right="-6" w:firstLine="0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3.8. Доплата за исполнение обязанностей временно отсутствующего работника;</w:t>
      </w:r>
    </w:p>
    <w:p w14:paraId="121A7E9B" w14:textId="77777777" w:rsidR="00C71F5C" w:rsidRDefault="00C71F5C" w:rsidP="00C71F5C">
      <w:pPr>
        <w:pStyle w:val="a3"/>
        <w:shd w:val="clear" w:color="auto" w:fill="auto"/>
        <w:spacing w:line="317" w:lineRule="exact"/>
        <w:ind w:right="-6" w:firstLine="0"/>
        <w:jc w:val="both"/>
        <w:rPr>
          <w:rStyle w:val="a4"/>
          <w:color w:val="000000"/>
        </w:rPr>
      </w:pPr>
      <w:r>
        <w:rPr>
          <w:rStyle w:val="a4"/>
          <w:color w:val="000000"/>
          <w:sz w:val="28"/>
          <w:szCs w:val="28"/>
        </w:rPr>
        <w:t>3.9. Иные дополнительные выплаты в соответствии с федеральным законода</w:t>
      </w:r>
      <w:r>
        <w:rPr>
          <w:rStyle w:val="a4"/>
          <w:color w:val="000000"/>
          <w:sz w:val="28"/>
          <w:szCs w:val="28"/>
        </w:rPr>
        <w:softHyphen/>
        <w:t>тельством.</w:t>
      </w:r>
    </w:p>
    <w:p w14:paraId="1D77C4A5" w14:textId="77777777" w:rsidR="00C71F5C" w:rsidRDefault="00C71F5C" w:rsidP="00C71F5C">
      <w:pPr>
        <w:pStyle w:val="a3"/>
        <w:shd w:val="clear" w:color="auto" w:fill="auto"/>
        <w:spacing w:line="317" w:lineRule="exact"/>
        <w:ind w:right="-6" w:firstLine="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4. Порядок установления размера оплаты труда:</w:t>
      </w:r>
    </w:p>
    <w:p w14:paraId="16BFBA99" w14:textId="77777777" w:rsidR="00C71F5C" w:rsidRDefault="00C71F5C" w:rsidP="00C71F5C">
      <w:pPr>
        <w:pStyle w:val="a3"/>
        <w:shd w:val="clear" w:color="auto" w:fill="auto"/>
        <w:spacing w:line="317" w:lineRule="exact"/>
        <w:ind w:right="-6" w:firstLine="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4.1. Размер должностного оклада определяется штатным расписанием, утверждаемым распоряжением представителя нанимателя (работодателя).</w:t>
      </w:r>
    </w:p>
    <w:p w14:paraId="54662C17" w14:textId="77777777" w:rsidR="00C71F5C" w:rsidRDefault="00C71F5C" w:rsidP="00C71F5C">
      <w:pPr>
        <w:pStyle w:val="a3"/>
        <w:shd w:val="clear" w:color="auto" w:fill="auto"/>
        <w:spacing w:line="317" w:lineRule="exact"/>
        <w:ind w:right="-6" w:firstLine="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4.2. Надбавка за выслугу лет устанавливается распоряжением представителя нанимателя (работодателя) с учетом стажа муниципальной службы в соответствии с федеральным и областным законодательством.</w:t>
      </w:r>
    </w:p>
    <w:p w14:paraId="6EB64425" w14:textId="77777777" w:rsidR="00C71F5C" w:rsidRDefault="00C71F5C" w:rsidP="00C71F5C">
      <w:pPr>
        <w:pStyle w:val="a3"/>
        <w:shd w:val="clear" w:color="auto" w:fill="auto"/>
        <w:spacing w:line="317" w:lineRule="exact"/>
        <w:ind w:right="-6" w:firstLine="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4.3. Надбавка за особые условия муниципальной службы определяется штатным расписанием, утверждаемым распоряжением представителя нанимателя (работодателя).</w:t>
      </w:r>
    </w:p>
    <w:p w14:paraId="61613ED1" w14:textId="77777777" w:rsidR="00C71F5C" w:rsidRDefault="00C71F5C" w:rsidP="00C71F5C">
      <w:pPr>
        <w:pStyle w:val="a3"/>
        <w:shd w:val="clear" w:color="auto" w:fill="auto"/>
        <w:spacing w:line="317" w:lineRule="exact"/>
        <w:ind w:right="-6" w:firstLine="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4.4. Надбавка к должностному окладу за работу со сведениями, составляющими государственную тайну, за стаж работы в структурных подраз</w:t>
      </w:r>
      <w:r>
        <w:rPr>
          <w:rStyle w:val="a4"/>
          <w:color w:val="000000"/>
          <w:sz w:val="28"/>
          <w:szCs w:val="28"/>
        </w:rPr>
        <w:softHyphen/>
        <w:t>делениях по защите государственной тайны устанавливается ра</w:t>
      </w:r>
      <w:r w:rsidR="0022352A">
        <w:rPr>
          <w:rStyle w:val="a4"/>
          <w:color w:val="000000"/>
          <w:sz w:val="28"/>
          <w:szCs w:val="28"/>
        </w:rPr>
        <w:t>споряжением администрации округа</w:t>
      </w:r>
      <w:r>
        <w:rPr>
          <w:rStyle w:val="a4"/>
          <w:color w:val="000000"/>
          <w:sz w:val="28"/>
          <w:szCs w:val="28"/>
        </w:rPr>
        <w:t xml:space="preserve"> в соответствии с законод</w:t>
      </w:r>
      <w:r w:rsidR="00055146">
        <w:rPr>
          <w:rStyle w:val="a4"/>
          <w:color w:val="000000"/>
          <w:sz w:val="28"/>
          <w:szCs w:val="28"/>
        </w:rPr>
        <w:t>ательством Российской Федерации.</w:t>
      </w:r>
    </w:p>
    <w:p w14:paraId="6AB3D009" w14:textId="77777777" w:rsidR="00C71F5C" w:rsidRDefault="00C71F5C" w:rsidP="00C71F5C">
      <w:pPr>
        <w:pStyle w:val="a3"/>
        <w:shd w:val="clear" w:color="auto" w:fill="auto"/>
        <w:spacing w:line="317" w:lineRule="exact"/>
        <w:ind w:right="-6" w:firstLine="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4.5. Премирование за выполнение особо важных и сложных заданий производится согласно Положения о премировании, утве</w:t>
      </w:r>
      <w:r w:rsidR="0022352A">
        <w:rPr>
          <w:rStyle w:val="a4"/>
          <w:color w:val="000000"/>
          <w:sz w:val="28"/>
          <w:szCs w:val="28"/>
        </w:rPr>
        <w:t>рждаемого администрацией округа</w:t>
      </w:r>
      <w:r w:rsidR="00055146">
        <w:rPr>
          <w:rStyle w:val="a4"/>
          <w:color w:val="000000"/>
          <w:sz w:val="28"/>
          <w:szCs w:val="28"/>
        </w:rPr>
        <w:t>.</w:t>
      </w:r>
    </w:p>
    <w:p w14:paraId="0F40C9A1" w14:textId="77777777" w:rsidR="00C71F5C" w:rsidRPr="00C25E22" w:rsidRDefault="00C71F5C" w:rsidP="00C71F5C">
      <w:pPr>
        <w:pStyle w:val="a3"/>
        <w:shd w:val="clear" w:color="auto" w:fill="auto"/>
        <w:spacing w:line="317" w:lineRule="exact"/>
        <w:ind w:right="-6" w:firstLine="0"/>
        <w:jc w:val="both"/>
        <w:rPr>
          <w:rStyle w:val="a4"/>
          <w:color w:val="000000"/>
          <w:sz w:val="28"/>
          <w:szCs w:val="28"/>
        </w:rPr>
      </w:pPr>
      <w:r w:rsidRPr="00C25E22">
        <w:rPr>
          <w:rStyle w:val="a4"/>
          <w:color w:val="000000"/>
          <w:sz w:val="28"/>
          <w:szCs w:val="28"/>
        </w:rPr>
        <w:t>4.6. Размер дене</w:t>
      </w:r>
      <w:r w:rsidR="00055146" w:rsidRPr="00C25E22">
        <w:rPr>
          <w:rStyle w:val="a4"/>
          <w:color w:val="000000"/>
          <w:sz w:val="28"/>
          <w:szCs w:val="28"/>
        </w:rPr>
        <w:t xml:space="preserve">жного поощрения </w:t>
      </w:r>
      <w:r w:rsidRPr="00C25E22">
        <w:rPr>
          <w:rStyle w:val="a4"/>
          <w:color w:val="000000"/>
          <w:sz w:val="28"/>
          <w:szCs w:val="28"/>
        </w:rPr>
        <w:t xml:space="preserve">каждому работнику </w:t>
      </w:r>
      <w:r w:rsidR="00055146" w:rsidRPr="00C25E22">
        <w:rPr>
          <w:rStyle w:val="a4"/>
          <w:color w:val="000000"/>
          <w:sz w:val="28"/>
          <w:szCs w:val="28"/>
        </w:rPr>
        <w:t xml:space="preserve">определяется штатным расписанием, утверждаемым распоряжением представителя нанимателя (работодателя) </w:t>
      </w:r>
      <w:r w:rsidRPr="00C25E22">
        <w:rPr>
          <w:rStyle w:val="a4"/>
          <w:color w:val="000000"/>
          <w:sz w:val="28"/>
          <w:szCs w:val="28"/>
        </w:rPr>
        <w:t>согласно Положения о денежном поощрении, утв</w:t>
      </w:r>
      <w:r w:rsidR="0022352A">
        <w:rPr>
          <w:rStyle w:val="a4"/>
          <w:color w:val="000000"/>
          <w:sz w:val="28"/>
          <w:szCs w:val="28"/>
        </w:rPr>
        <w:t>ерждаемого администрацией округа</w:t>
      </w:r>
      <w:r w:rsidRPr="00C25E22">
        <w:rPr>
          <w:rStyle w:val="a4"/>
          <w:color w:val="000000"/>
          <w:sz w:val="28"/>
          <w:szCs w:val="28"/>
        </w:rPr>
        <w:t>.</w:t>
      </w:r>
    </w:p>
    <w:p w14:paraId="4383EF98" w14:textId="77777777" w:rsidR="00C71F5C" w:rsidRDefault="00C71F5C" w:rsidP="00C71F5C">
      <w:pPr>
        <w:pStyle w:val="a3"/>
        <w:shd w:val="clear" w:color="auto" w:fill="auto"/>
        <w:spacing w:line="317" w:lineRule="exact"/>
        <w:ind w:right="-6" w:firstLine="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4.7. Выплата материальной помощи производится по распоряжению представителя нанимателя (работодателя) согласно Положения о материальной помощи, утв</w:t>
      </w:r>
      <w:r w:rsidR="0022352A">
        <w:rPr>
          <w:rStyle w:val="a4"/>
          <w:color w:val="000000"/>
          <w:sz w:val="28"/>
          <w:szCs w:val="28"/>
        </w:rPr>
        <w:t>ерждаемого администрацией округа</w:t>
      </w:r>
      <w:r>
        <w:rPr>
          <w:rStyle w:val="a4"/>
          <w:color w:val="000000"/>
          <w:sz w:val="28"/>
          <w:szCs w:val="28"/>
        </w:rPr>
        <w:t>.</w:t>
      </w:r>
    </w:p>
    <w:p w14:paraId="378B6659" w14:textId="77777777" w:rsidR="00C71F5C" w:rsidRDefault="00C71F5C" w:rsidP="00C71F5C">
      <w:pPr>
        <w:pStyle w:val="a3"/>
        <w:shd w:val="clear" w:color="auto" w:fill="auto"/>
        <w:spacing w:line="317" w:lineRule="exact"/>
        <w:ind w:right="-6" w:firstLine="0"/>
        <w:jc w:val="both"/>
      </w:pPr>
      <w:r>
        <w:rPr>
          <w:rStyle w:val="a4"/>
          <w:color w:val="000000"/>
          <w:sz w:val="28"/>
          <w:szCs w:val="28"/>
        </w:rPr>
        <w:t>4.8. Единовременная выплата при предоставлении ежегодного оплачиваемого отпуска производится на основании распоряжения представителя нанимателя (работодателя) о предоставлении очередного оплачиваемого отпуска.</w:t>
      </w:r>
    </w:p>
    <w:p w14:paraId="79E22CC9" w14:textId="77777777" w:rsidR="00C71F5C" w:rsidRDefault="00C71F5C" w:rsidP="00C71F5C">
      <w:pPr>
        <w:pStyle w:val="a3"/>
        <w:shd w:val="clear" w:color="auto" w:fill="auto"/>
        <w:spacing w:line="317" w:lineRule="exact"/>
        <w:ind w:right="-6" w:firstLine="0"/>
        <w:jc w:val="both"/>
        <w:rPr>
          <w:rStyle w:val="a4"/>
          <w:color w:val="000000"/>
        </w:rPr>
      </w:pPr>
      <w:r>
        <w:rPr>
          <w:rStyle w:val="a4"/>
          <w:color w:val="000000"/>
          <w:sz w:val="28"/>
          <w:szCs w:val="28"/>
        </w:rPr>
        <w:t>5. Оплата труда работников производится за счет средств бюджета Тарног</w:t>
      </w:r>
      <w:r>
        <w:rPr>
          <w:rStyle w:val="a4"/>
          <w:color w:val="000000"/>
          <w:sz w:val="28"/>
          <w:szCs w:val="28"/>
        </w:rPr>
        <w:softHyphen/>
        <w:t xml:space="preserve">ского </w:t>
      </w:r>
      <w:r w:rsidR="00055146">
        <w:rPr>
          <w:rStyle w:val="a4"/>
          <w:color w:val="000000"/>
          <w:sz w:val="28"/>
          <w:szCs w:val="28"/>
        </w:rPr>
        <w:t>муниципального округа</w:t>
      </w:r>
      <w:r>
        <w:rPr>
          <w:rStyle w:val="a4"/>
          <w:color w:val="000000"/>
          <w:sz w:val="28"/>
          <w:szCs w:val="28"/>
        </w:rPr>
        <w:t>.</w:t>
      </w:r>
    </w:p>
    <w:p w14:paraId="74DD0DA8" w14:textId="77777777" w:rsidR="00C71F5C" w:rsidRDefault="00C71F5C" w:rsidP="00C71F5C">
      <w:pPr>
        <w:pStyle w:val="a3"/>
        <w:shd w:val="clear" w:color="auto" w:fill="auto"/>
        <w:spacing w:line="317" w:lineRule="exact"/>
        <w:ind w:right="-6" w:firstLine="0"/>
        <w:jc w:val="both"/>
      </w:pPr>
      <w:r>
        <w:rPr>
          <w:rStyle w:val="a4"/>
          <w:color w:val="000000"/>
          <w:sz w:val="28"/>
          <w:szCs w:val="28"/>
        </w:rPr>
        <w:t>6. Фонд оплаты труда работников органо</w:t>
      </w:r>
      <w:r w:rsidR="00055146">
        <w:rPr>
          <w:rStyle w:val="a4"/>
          <w:color w:val="000000"/>
          <w:sz w:val="28"/>
          <w:szCs w:val="28"/>
        </w:rPr>
        <w:t>в местного самоуправления округа</w:t>
      </w:r>
      <w:r>
        <w:rPr>
          <w:rStyle w:val="a4"/>
          <w:color w:val="000000"/>
          <w:sz w:val="28"/>
          <w:szCs w:val="28"/>
        </w:rPr>
        <w:t xml:space="preserve"> формируется в соответствии с настоящим Положением и устанавливается в </w:t>
      </w:r>
      <w:r>
        <w:rPr>
          <w:rStyle w:val="a4"/>
          <w:color w:val="000000"/>
          <w:sz w:val="28"/>
          <w:szCs w:val="28"/>
        </w:rPr>
        <w:lastRenderedPageBreak/>
        <w:t>соответс</w:t>
      </w:r>
      <w:r w:rsidR="000A7771">
        <w:rPr>
          <w:rStyle w:val="a4"/>
          <w:color w:val="000000"/>
          <w:sz w:val="28"/>
          <w:szCs w:val="28"/>
        </w:rPr>
        <w:t>твии с решением о бюджете округа</w:t>
      </w:r>
      <w:r>
        <w:rPr>
          <w:rStyle w:val="a4"/>
          <w:color w:val="000000"/>
          <w:sz w:val="28"/>
          <w:szCs w:val="28"/>
        </w:rPr>
        <w:t xml:space="preserve"> на очередной финансовый год и плановый период. При формировании фонда оплаты труда предусматриваются средства на выплаты, установленные в п. 4 настоящего Положения, а также средства на выплату районного коэффициента, доплату за исполнение обязанностей временно отсутствующего работника и иные выплаты, предусмотренные федеральным законодательством.</w:t>
      </w:r>
    </w:p>
    <w:p w14:paraId="5F61E2EF" w14:textId="77777777" w:rsidR="00C71F5C" w:rsidRDefault="00C71F5C" w:rsidP="00C71F5C">
      <w:pPr>
        <w:rPr>
          <w:spacing w:val="3"/>
          <w:sz w:val="28"/>
          <w:szCs w:val="28"/>
        </w:rPr>
        <w:sectPr w:rsidR="00C71F5C">
          <w:pgSz w:w="11906" w:h="16838"/>
          <w:pgMar w:top="719" w:right="851" w:bottom="1134" w:left="1701" w:header="0" w:footer="3" w:gutter="0"/>
          <w:cols w:space="720"/>
        </w:sectPr>
      </w:pPr>
    </w:p>
    <w:p w14:paraId="494BE33C" w14:textId="77777777" w:rsidR="00C71F5C" w:rsidRDefault="00C71F5C" w:rsidP="00C71F5C">
      <w:pPr>
        <w:pStyle w:val="60"/>
        <w:framePr w:wrap="around" w:vAnchor="page" w:hAnchor="page" w:x="1116" w:y="6031"/>
        <w:shd w:val="clear" w:color="auto" w:fill="auto"/>
        <w:spacing w:line="300" w:lineRule="exact"/>
        <w:rPr>
          <w:rFonts w:ascii="Times New Roman" w:hAnsi="Times New Roman"/>
          <w:sz w:val="28"/>
          <w:szCs w:val="28"/>
        </w:rPr>
      </w:pPr>
    </w:p>
    <w:p w14:paraId="7F594AA9" w14:textId="77777777" w:rsidR="00C71F5C" w:rsidRDefault="00C71F5C" w:rsidP="00C71F5C">
      <w:pPr>
        <w:pStyle w:val="a6"/>
        <w:framePr w:wrap="around" w:vAnchor="page" w:hAnchor="page" w:x="1164" w:y="10596"/>
        <w:shd w:val="clear" w:color="auto" w:fill="auto"/>
        <w:spacing w:line="150" w:lineRule="exact"/>
        <w:rPr>
          <w:rFonts w:ascii="Times New Roman" w:hAnsi="Times New Roman"/>
          <w:sz w:val="28"/>
          <w:szCs w:val="28"/>
        </w:rPr>
      </w:pPr>
    </w:p>
    <w:p w14:paraId="1F923BBE" w14:textId="77777777" w:rsidR="00DF3F88" w:rsidRPr="00DF3F88" w:rsidRDefault="00DF3F88" w:rsidP="00DF3F88">
      <w:pPr>
        <w:jc w:val="right"/>
        <w:rPr>
          <w:sz w:val="28"/>
          <w:szCs w:val="28"/>
        </w:rPr>
      </w:pPr>
      <w:r w:rsidRPr="00DF3F88">
        <w:rPr>
          <w:sz w:val="28"/>
          <w:szCs w:val="28"/>
        </w:rPr>
        <w:t>Приложение 1</w:t>
      </w:r>
    </w:p>
    <w:p w14:paraId="480AB5B9" w14:textId="77777777" w:rsidR="00DF3F88" w:rsidRPr="00DF3F88" w:rsidRDefault="00DF3F88" w:rsidP="00DF3F88">
      <w:pPr>
        <w:jc w:val="right"/>
        <w:rPr>
          <w:sz w:val="28"/>
          <w:szCs w:val="28"/>
        </w:rPr>
      </w:pPr>
      <w:r w:rsidRPr="00DF3F88">
        <w:rPr>
          <w:sz w:val="28"/>
          <w:szCs w:val="28"/>
        </w:rPr>
        <w:t xml:space="preserve">к Положению об оплате труда                   </w:t>
      </w:r>
    </w:p>
    <w:p w14:paraId="5DEA61E8" w14:textId="77777777" w:rsidR="00DF3F88" w:rsidRPr="00DF3F88" w:rsidRDefault="00DF3F88" w:rsidP="00DF3F88">
      <w:pPr>
        <w:jc w:val="right"/>
        <w:rPr>
          <w:sz w:val="28"/>
          <w:szCs w:val="28"/>
        </w:rPr>
      </w:pPr>
      <w:r w:rsidRPr="00DF3F88">
        <w:rPr>
          <w:sz w:val="28"/>
          <w:szCs w:val="28"/>
        </w:rPr>
        <w:t xml:space="preserve">                         в органах местного самоуправления</w:t>
      </w:r>
    </w:p>
    <w:p w14:paraId="03BAEA1C" w14:textId="431191BE" w:rsidR="00DF3F88" w:rsidRDefault="00DF3F88" w:rsidP="00DF3F88">
      <w:pPr>
        <w:jc w:val="right"/>
        <w:rPr>
          <w:sz w:val="28"/>
          <w:szCs w:val="28"/>
        </w:rPr>
      </w:pPr>
      <w:r w:rsidRPr="00DF3F88">
        <w:rPr>
          <w:sz w:val="28"/>
          <w:szCs w:val="28"/>
        </w:rPr>
        <w:t xml:space="preserve">Тарногского муниципального </w:t>
      </w:r>
      <w:r w:rsidR="00611EBF">
        <w:rPr>
          <w:sz w:val="28"/>
          <w:szCs w:val="28"/>
        </w:rPr>
        <w:t>округа</w:t>
      </w:r>
    </w:p>
    <w:p w14:paraId="34B3EC12" w14:textId="77777777" w:rsidR="00DF3F88" w:rsidRPr="00DF3F88" w:rsidRDefault="00DF3F88" w:rsidP="00DF3F88">
      <w:pPr>
        <w:jc w:val="right"/>
        <w:rPr>
          <w:sz w:val="28"/>
          <w:szCs w:val="28"/>
        </w:rPr>
      </w:pPr>
    </w:p>
    <w:p w14:paraId="75743558" w14:textId="77777777" w:rsidR="00DF3F88" w:rsidRPr="00DF3F88" w:rsidRDefault="00DF3F88" w:rsidP="00DF3F88">
      <w:pPr>
        <w:rPr>
          <w:sz w:val="28"/>
          <w:szCs w:val="28"/>
        </w:rPr>
      </w:pPr>
    </w:p>
    <w:p w14:paraId="062F63C3" w14:textId="77777777" w:rsidR="00DF3F88" w:rsidRPr="00DF3F88" w:rsidRDefault="00DF3F88" w:rsidP="00DF3F88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0"/>
        <w:gridCol w:w="1920"/>
      </w:tblGrid>
      <w:tr w:rsidR="00DF3F88" w:rsidRPr="00DF3F88" w14:paraId="66CB427C" w14:textId="77777777" w:rsidTr="00A70891">
        <w:trPr>
          <w:trHeight w:val="540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EDCE" w14:textId="77777777" w:rsidR="00DF3F88" w:rsidRPr="00DF3F88" w:rsidRDefault="00DF3F88" w:rsidP="00A7089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F3F88">
              <w:rPr>
                <w:b/>
                <w:sz w:val="28"/>
                <w:szCs w:val="28"/>
              </w:rPr>
              <w:t>Размеры должностных окладов</w:t>
            </w:r>
          </w:p>
          <w:p w14:paraId="6839D9FD" w14:textId="77777777" w:rsidR="00DF3F88" w:rsidRPr="00DF3F88" w:rsidRDefault="00DF3F88" w:rsidP="00A7089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F3F88">
              <w:rPr>
                <w:b/>
                <w:sz w:val="28"/>
                <w:szCs w:val="28"/>
              </w:rPr>
              <w:t>муниципальных служащих органов местного самоуправления</w:t>
            </w:r>
          </w:p>
          <w:p w14:paraId="0E6CBD2B" w14:textId="77777777" w:rsidR="00DF3F88" w:rsidRPr="00DF3F88" w:rsidRDefault="00DF3F88" w:rsidP="00A7089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F3F88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арногского муниципального округа</w:t>
            </w:r>
            <w:r w:rsidRPr="00DF3F88">
              <w:rPr>
                <w:b/>
                <w:sz w:val="28"/>
                <w:szCs w:val="28"/>
              </w:rPr>
              <w:t xml:space="preserve">, </w:t>
            </w:r>
            <w:r w:rsidRPr="00DF3F88">
              <w:rPr>
                <w:sz w:val="28"/>
                <w:szCs w:val="28"/>
              </w:rPr>
              <w:t>в рублях</w:t>
            </w:r>
          </w:p>
          <w:p w14:paraId="7CA1D091" w14:textId="77777777" w:rsidR="00DF3F88" w:rsidRPr="00DF3F88" w:rsidRDefault="00DF3F88" w:rsidP="00A7089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F3F88" w:rsidRPr="00DF3F88" w14:paraId="6AFBCD2C" w14:textId="77777777" w:rsidTr="00A70891">
        <w:trPr>
          <w:trHeight w:val="33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79F9" w14:textId="77777777" w:rsidR="00DF3F88" w:rsidRPr="00DF3F88" w:rsidRDefault="00DF3F88" w:rsidP="00DF3F88">
            <w:pPr>
              <w:spacing w:line="276" w:lineRule="auto"/>
              <w:rPr>
                <w:sz w:val="28"/>
                <w:szCs w:val="28"/>
              </w:rPr>
            </w:pPr>
            <w:r w:rsidRPr="00DF3F88">
              <w:rPr>
                <w:sz w:val="28"/>
                <w:szCs w:val="28"/>
              </w:rPr>
              <w:t xml:space="preserve">Первый заместитель </w:t>
            </w:r>
            <w:r>
              <w:rPr>
                <w:sz w:val="28"/>
                <w:szCs w:val="28"/>
              </w:rPr>
              <w:t>главы 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00A7" w14:textId="77777777" w:rsidR="00DF3F88" w:rsidRPr="00DF3F88" w:rsidRDefault="0022352A" w:rsidP="00A7089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13135</w:t>
            </w:r>
            <w:r w:rsidR="00DF3F88" w:rsidRPr="00DF3F88">
              <w:rPr>
                <w:sz w:val="28"/>
                <w:szCs w:val="28"/>
              </w:rPr>
              <w:t>-1619</w:t>
            </w:r>
            <w:r>
              <w:rPr>
                <w:sz w:val="28"/>
                <w:szCs w:val="28"/>
              </w:rPr>
              <w:t>8</w:t>
            </w:r>
          </w:p>
        </w:tc>
      </w:tr>
      <w:tr w:rsidR="00DF3F88" w:rsidRPr="00DF3F88" w14:paraId="04BB59D4" w14:textId="77777777" w:rsidTr="00A70891">
        <w:trPr>
          <w:trHeight w:val="195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0E43" w14:textId="77777777" w:rsidR="00DF3F88" w:rsidRPr="00DF3F88" w:rsidRDefault="00DF3F88" w:rsidP="00DF3F88">
            <w:pPr>
              <w:spacing w:line="276" w:lineRule="auto"/>
              <w:rPr>
                <w:sz w:val="28"/>
                <w:szCs w:val="28"/>
              </w:rPr>
            </w:pPr>
            <w:r w:rsidRPr="00DF3F88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главы округа</w:t>
            </w:r>
            <w:r w:rsidRPr="00DF3F88">
              <w:rPr>
                <w:sz w:val="28"/>
                <w:szCs w:val="28"/>
              </w:rPr>
              <w:t xml:space="preserve">, управляющий делами администрации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1527" w14:textId="77777777" w:rsidR="00DF3F88" w:rsidRPr="00DF3F88" w:rsidRDefault="0022352A" w:rsidP="00A7089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10937</w:t>
            </w:r>
            <w:r w:rsidR="00DF3F88" w:rsidRPr="00DF3F88">
              <w:rPr>
                <w:sz w:val="28"/>
                <w:szCs w:val="28"/>
              </w:rPr>
              <w:t>-1313</w:t>
            </w:r>
            <w:r>
              <w:rPr>
                <w:sz w:val="28"/>
                <w:szCs w:val="28"/>
              </w:rPr>
              <w:t>5</w:t>
            </w:r>
          </w:p>
        </w:tc>
      </w:tr>
      <w:tr w:rsidR="00DF3F88" w:rsidRPr="00DF3F88" w14:paraId="7575ED17" w14:textId="77777777" w:rsidTr="00A70891">
        <w:trPr>
          <w:trHeight w:val="195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D9A2" w14:textId="77777777" w:rsidR="00DF3F88" w:rsidRPr="00DF3F88" w:rsidRDefault="00DF3F88" w:rsidP="00A70891">
            <w:pPr>
              <w:spacing w:line="276" w:lineRule="auto"/>
              <w:rPr>
                <w:sz w:val="28"/>
                <w:szCs w:val="28"/>
              </w:rPr>
            </w:pPr>
            <w:r w:rsidRPr="00DF3F88">
              <w:rPr>
                <w:sz w:val="28"/>
                <w:szCs w:val="28"/>
              </w:rPr>
              <w:t>Руководитель структурного подразделени</w:t>
            </w:r>
            <w:r>
              <w:rPr>
                <w:sz w:val="28"/>
                <w:szCs w:val="28"/>
              </w:rPr>
              <w:t>я в составе администрации округа</w:t>
            </w:r>
            <w:r w:rsidRPr="00DF3F88">
              <w:rPr>
                <w:sz w:val="28"/>
                <w:szCs w:val="28"/>
              </w:rPr>
              <w:t>, руководи</w:t>
            </w:r>
            <w:r>
              <w:rPr>
                <w:sz w:val="28"/>
                <w:szCs w:val="28"/>
              </w:rPr>
              <w:t>тель органа администрации округа</w:t>
            </w:r>
            <w:r w:rsidRPr="00DF3F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D780" w14:textId="77777777" w:rsidR="00DF3F88" w:rsidRPr="00DF3F88" w:rsidRDefault="00DF3F88" w:rsidP="00A7089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3F88">
              <w:rPr>
                <w:sz w:val="28"/>
                <w:szCs w:val="28"/>
              </w:rPr>
              <w:t>8757-10937</w:t>
            </w:r>
          </w:p>
        </w:tc>
      </w:tr>
      <w:tr w:rsidR="00DF3F88" w:rsidRPr="00DF3F88" w14:paraId="4DFFD13D" w14:textId="77777777" w:rsidTr="00A70891">
        <w:trPr>
          <w:trHeight w:val="195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6FE9" w14:textId="77777777" w:rsidR="00DF3F88" w:rsidRPr="00DF3F88" w:rsidRDefault="00DF3F88" w:rsidP="00A70891">
            <w:pPr>
              <w:spacing w:line="276" w:lineRule="auto"/>
              <w:rPr>
                <w:sz w:val="28"/>
                <w:szCs w:val="28"/>
              </w:rPr>
            </w:pPr>
            <w:r w:rsidRPr="00DF3F88">
              <w:rPr>
                <w:sz w:val="28"/>
                <w:szCs w:val="28"/>
              </w:rPr>
              <w:t>Руководитель подразделения в составе структурного по</w:t>
            </w:r>
            <w:r>
              <w:rPr>
                <w:sz w:val="28"/>
                <w:szCs w:val="28"/>
              </w:rPr>
              <w:t>дразделения администрации округа</w:t>
            </w:r>
            <w:r w:rsidRPr="00DF3F88">
              <w:rPr>
                <w:sz w:val="28"/>
                <w:szCs w:val="28"/>
              </w:rPr>
              <w:t xml:space="preserve">, руководитель структурного подразделения в составе органа администрации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0E7D" w14:textId="77777777" w:rsidR="00DF3F88" w:rsidRPr="00DF3F88" w:rsidRDefault="00DF3F88" w:rsidP="00A7089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3F88">
              <w:rPr>
                <w:sz w:val="28"/>
                <w:szCs w:val="28"/>
              </w:rPr>
              <w:t>8757-9640</w:t>
            </w:r>
          </w:p>
        </w:tc>
      </w:tr>
      <w:tr w:rsidR="00DF3F88" w:rsidRPr="00DF3F88" w14:paraId="24653E70" w14:textId="77777777" w:rsidTr="00A70891">
        <w:trPr>
          <w:trHeight w:val="195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E680" w14:textId="77777777" w:rsidR="00DF3F88" w:rsidRPr="00DF3F88" w:rsidRDefault="00DF3F88" w:rsidP="00A70891">
            <w:pPr>
              <w:spacing w:line="276" w:lineRule="auto"/>
              <w:rPr>
                <w:sz w:val="28"/>
                <w:szCs w:val="28"/>
              </w:rPr>
            </w:pPr>
            <w:r w:rsidRPr="00DF3F88">
              <w:rPr>
                <w:sz w:val="28"/>
                <w:szCs w:val="28"/>
              </w:rPr>
              <w:t>Консультант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B86F" w14:textId="77777777" w:rsidR="00DF3F88" w:rsidRPr="00DF3F88" w:rsidRDefault="00DF3F88" w:rsidP="00A7089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3F88">
              <w:rPr>
                <w:sz w:val="28"/>
                <w:szCs w:val="28"/>
              </w:rPr>
              <w:t>6576-8757</w:t>
            </w:r>
          </w:p>
        </w:tc>
      </w:tr>
      <w:tr w:rsidR="00DF3F88" w:rsidRPr="00DF3F88" w14:paraId="5013D59E" w14:textId="77777777" w:rsidTr="00A70891">
        <w:trPr>
          <w:trHeight w:val="195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066F" w14:textId="77777777" w:rsidR="00DF3F88" w:rsidRPr="00DF3F88" w:rsidRDefault="00DF3F88" w:rsidP="00A70891">
            <w:pPr>
              <w:spacing w:line="276" w:lineRule="auto"/>
              <w:rPr>
                <w:sz w:val="28"/>
                <w:szCs w:val="28"/>
              </w:rPr>
            </w:pPr>
            <w:r w:rsidRPr="00DF3F88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AF8E" w14:textId="77777777" w:rsidR="00DF3F88" w:rsidRPr="00DF3F88" w:rsidRDefault="00DF3F88" w:rsidP="00A7089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3F88">
              <w:rPr>
                <w:sz w:val="28"/>
                <w:szCs w:val="28"/>
              </w:rPr>
              <w:t>5695-6576</w:t>
            </w:r>
          </w:p>
        </w:tc>
      </w:tr>
      <w:tr w:rsidR="00DF3F88" w:rsidRPr="00DF3F88" w14:paraId="526AB38E" w14:textId="77777777" w:rsidTr="00A70891">
        <w:trPr>
          <w:trHeight w:val="195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F1FB" w14:textId="77777777" w:rsidR="00DF3F88" w:rsidRPr="00DF3F88" w:rsidRDefault="00DF3F88" w:rsidP="00A70891">
            <w:pPr>
              <w:spacing w:line="276" w:lineRule="auto"/>
              <w:rPr>
                <w:sz w:val="28"/>
                <w:szCs w:val="28"/>
              </w:rPr>
            </w:pPr>
            <w:r w:rsidRPr="00DF3F88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ED05" w14:textId="77777777" w:rsidR="00DF3F88" w:rsidRPr="00DF3F88" w:rsidRDefault="00DF3F88" w:rsidP="00A7089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3F88">
              <w:rPr>
                <w:sz w:val="28"/>
                <w:szCs w:val="28"/>
              </w:rPr>
              <w:t>5260-6126</w:t>
            </w:r>
          </w:p>
        </w:tc>
      </w:tr>
      <w:tr w:rsidR="00DF3F88" w:rsidRPr="00DF3F88" w14:paraId="15E1BB51" w14:textId="77777777" w:rsidTr="00A70891">
        <w:trPr>
          <w:trHeight w:val="195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2726" w14:textId="77777777" w:rsidR="00DF3F88" w:rsidRPr="00DF3F88" w:rsidRDefault="00DF3F88" w:rsidP="00A70891">
            <w:pPr>
              <w:spacing w:line="276" w:lineRule="auto"/>
              <w:rPr>
                <w:sz w:val="28"/>
                <w:szCs w:val="28"/>
              </w:rPr>
            </w:pPr>
            <w:r w:rsidRPr="00DF3F88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D179" w14:textId="77777777" w:rsidR="00DF3F88" w:rsidRPr="00DF3F88" w:rsidRDefault="00DF3F88" w:rsidP="00A7089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3F88">
              <w:rPr>
                <w:sz w:val="28"/>
                <w:szCs w:val="28"/>
              </w:rPr>
              <w:t>4378-5260</w:t>
            </w:r>
          </w:p>
        </w:tc>
      </w:tr>
      <w:tr w:rsidR="00DF3F88" w:rsidRPr="00DF3F88" w14:paraId="5FA7FC81" w14:textId="77777777" w:rsidTr="00A70891">
        <w:trPr>
          <w:trHeight w:val="195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DA49" w14:textId="77777777" w:rsidR="00DF3F88" w:rsidRPr="00DF3F88" w:rsidRDefault="00DF3F88" w:rsidP="00A70891">
            <w:pPr>
              <w:spacing w:line="276" w:lineRule="auto"/>
              <w:rPr>
                <w:sz w:val="28"/>
                <w:szCs w:val="28"/>
              </w:rPr>
            </w:pPr>
            <w:r w:rsidRPr="00DF3F88">
              <w:rPr>
                <w:sz w:val="28"/>
                <w:szCs w:val="28"/>
              </w:rPr>
              <w:t>Специалист 2 категории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DD6B" w14:textId="77777777" w:rsidR="00DF3F88" w:rsidRPr="00DF3F88" w:rsidRDefault="00DF3F88" w:rsidP="00A7089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3F88">
              <w:rPr>
                <w:sz w:val="28"/>
                <w:szCs w:val="28"/>
              </w:rPr>
              <w:t>3946</w:t>
            </w:r>
          </w:p>
        </w:tc>
      </w:tr>
      <w:tr w:rsidR="00DF3F88" w:rsidRPr="00DF3F88" w14:paraId="09F8CD96" w14:textId="77777777" w:rsidTr="00A70891">
        <w:trPr>
          <w:trHeight w:val="195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C844" w14:textId="77777777" w:rsidR="00DF3F88" w:rsidRPr="00DF3F88" w:rsidRDefault="00DF3F88" w:rsidP="00A70891">
            <w:pPr>
              <w:spacing w:line="276" w:lineRule="auto"/>
              <w:rPr>
                <w:sz w:val="28"/>
                <w:szCs w:val="28"/>
              </w:rPr>
            </w:pPr>
            <w:r w:rsidRPr="00DF3F88">
              <w:rPr>
                <w:sz w:val="28"/>
                <w:szCs w:val="28"/>
              </w:rPr>
              <w:t>Специалист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B40A" w14:textId="77777777" w:rsidR="00DF3F88" w:rsidRPr="00DF3F88" w:rsidRDefault="00DF3F88" w:rsidP="00A7089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3F88">
              <w:rPr>
                <w:sz w:val="28"/>
                <w:szCs w:val="28"/>
              </w:rPr>
              <w:t>3311</w:t>
            </w:r>
          </w:p>
        </w:tc>
      </w:tr>
    </w:tbl>
    <w:p w14:paraId="28F3A0D3" w14:textId="77777777" w:rsidR="00DF3F88" w:rsidRPr="00DF3F88" w:rsidRDefault="00DF3F88" w:rsidP="00DF3F88">
      <w:pPr>
        <w:rPr>
          <w:sz w:val="28"/>
          <w:szCs w:val="28"/>
        </w:rPr>
      </w:pPr>
    </w:p>
    <w:p w14:paraId="256D945F" w14:textId="77777777" w:rsidR="00DF3F88" w:rsidRDefault="00DF3F88" w:rsidP="00DF3F88">
      <w:r>
        <w:t>Примечание:</w:t>
      </w:r>
    </w:p>
    <w:p w14:paraId="77E1D28E" w14:textId="77777777" w:rsidR="00DF3F88" w:rsidRPr="002D30EC" w:rsidRDefault="00DF3F88" w:rsidP="00DF3F88">
      <w:pPr>
        <w:jc w:val="both"/>
      </w:pPr>
      <w:r>
        <w:t>Размер должностного оклада заместителя руководителя структурного подразделения в составе администрации округа, заместителя руководи</w:t>
      </w:r>
      <w:r w:rsidR="00DD6E30">
        <w:t xml:space="preserve">теля органа администрации </w:t>
      </w:r>
      <w:r w:rsidR="00C25E22">
        <w:t>округа</w:t>
      </w:r>
      <w:r>
        <w:t>, заместителя руководителя подразделения в составе структурного по</w:t>
      </w:r>
      <w:r w:rsidR="00C25E22">
        <w:t>дразделения администрации округа</w:t>
      </w:r>
      <w:r>
        <w:t>, заместителя руководителя структурного подразделения в сос</w:t>
      </w:r>
      <w:r w:rsidR="00C25E22">
        <w:t>таве органа администрации округа</w:t>
      </w:r>
      <w:r>
        <w:t xml:space="preserve"> устанавливается на 10 процентов ниже должностного оклада соответствующего руководителя.</w:t>
      </w:r>
    </w:p>
    <w:p w14:paraId="2D578DD2" w14:textId="77777777" w:rsidR="00C71F5C" w:rsidRDefault="00C71F5C" w:rsidP="00C71F5C">
      <w:pPr>
        <w:pStyle w:val="ConsPlusTitle"/>
        <w:rPr>
          <w:b w:val="0"/>
          <w:sz w:val="28"/>
          <w:szCs w:val="28"/>
        </w:rPr>
      </w:pPr>
    </w:p>
    <w:p w14:paraId="12E86B10" w14:textId="77777777" w:rsidR="00C71F5C" w:rsidRDefault="00C71F5C" w:rsidP="00C71F5C">
      <w:pPr>
        <w:pStyle w:val="ConsPlusTitle"/>
        <w:jc w:val="center"/>
        <w:rPr>
          <w:sz w:val="28"/>
          <w:szCs w:val="28"/>
        </w:rPr>
      </w:pPr>
    </w:p>
    <w:p w14:paraId="795FFA02" w14:textId="77777777" w:rsidR="00C71F5C" w:rsidRDefault="00C71F5C" w:rsidP="00C71F5C">
      <w:pPr>
        <w:pStyle w:val="ConsPlusTitle"/>
        <w:jc w:val="center"/>
        <w:rPr>
          <w:sz w:val="28"/>
          <w:szCs w:val="28"/>
        </w:rPr>
      </w:pPr>
    </w:p>
    <w:p w14:paraId="72071D94" w14:textId="77777777" w:rsidR="00C71F5C" w:rsidRDefault="00C71F5C" w:rsidP="00C71F5C">
      <w:pPr>
        <w:pStyle w:val="ConsPlusTitle"/>
        <w:jc w:val="center"/>
        <w:rPr>
          <w:sz w:val="28"/>
          <w:szCs w:val="28"/>
        </w:rPr>
      </w:pPr>
    </w:p>
    <w:p w14:paraId="1606A48A" w14:textId="77777777" w:rsidR="00C71F5C" w:rsidRDefault="00C71F5C" w:rsidP="00C71F5C">
      <w:pPr>
        <w:pStyle w:val="ConsPlusTitle"/>
        <w:jc w:val="center"/>
        <w:rPr>
          <w:sz w:val="28"/>
          <w:szCs w:val="28"/>
        </w:rPr>
      </w:pPr>
    </w:p>
    <w:p w14:paraId="17E2F9A8" w14:textId="77777777" w:rsidR="00C71F5C" w:rsidRDefault="00C71F5C" w:rsidP="00C71F5C">
      <w:pPr>
        <w:pStyle w:val="ConsPlusTitle"/>
        <w:jc w:val="center"/>
        <w:rPr>
          <w:sz w:val="28"/>
          <w:szCs w:val="28"/>
        </w:rPr>
      </w:pPr>
    </w:p>
    <w:p w14:paraId="79906C5B" w14:textId="77777777" w:rsidR="00DF3F88" w:rsidRDefault="00DF3F88" w:rsidP="00C71F5C">
      <w:pPr>
        <w:pStyle w:val="ConsPlusTitle"/>
        <w:jc w:val="center"/>
        <w:rPr>
          <w:sz w:val="28"/>
          <w:szCs w:val="28"/>
        </w:rPr>
      </w:pPr>
    </w:p>
    <w:p w14:paraId="3499E674" w14:textId="77777777" w:rsidR="00C71F5C" w:rsidRDefault="00C71F5C" w:rsidP="00C71F5C">
      <w:pPr>
        <w:pStyle w:val="a3"/>
        <w:shd w:val="clear" w:color="auto" w:fill="auto"/>
        <w:spacing w:line="322" w:lineRule="exact"/>
        <w:ind w:left="5160" w:right="20" w:firstLine="0"/>
        <w:jc w:val="right"/>
        <w:rPr>
          <w:rStyle w:val="a4"/>
          <w:color w:val="000000"/>
        </w:rPr>
      </w:pPr>
      <w:r>
        <w:rPr>
          <w:rStyle w:val="a4"/>
          <w:color w:val="000000"/>
          <w:sz w:val="28"/>
          <w:szCs w:val="28"/>
        </w:rPr>
        <w:lastRenderedPageBreak/>
        <w:t xml:space="preserve">Приложение 2 </w:t>
      </w:r>
    </w:p>
    <w:p w14:paraId="0F2AD2AD" w14:textId="77777777" w:rsidR="00C71F5C" w:rsidRDefault="00C71F5C" w:rsidP="00C71F5C">
      <w:pPr>
        <w:pStyle w:val="a3"/>
        <w:shd w:val="clear" w:color="auto" w:fill="auto"/>
        <w:spacing w:line="322" w:lineRule="exact"/>
        <w:ind w:left="5160" w:right="20" w:firstLine="0"/>
        <w:jc w:val="right"/>
        <w:rPr>
          <w:rStyle w:val="a4"/>
          <w:color w:val="000000"/>
          <w:sz w:val="28"/>
          <w:szCs w:val="28"/>
        </w:rPr>
      </w:pPr>
    </w:p>
    <w:p w14:paraId="78E0E4DA" w14:textId="77777777" w:rsidR="00C71F5C" w:rsidRDefault="00C71F5C" w:rsidP="00C71F5C">
      <w:pPr>
        <w:pStyle w:val="a3"/>
        <w:shd w:val="clear" w:color="auto" w:fill="auto"/>
        <w:spacing w:line="322" w:lineRule="exact"/>
        <w:ind w:left="5160" w:right="20" w:firstLine="0"/>
        <w:jc w:val="right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к Положению об оплате </w:t>
      </w:r>
    </w:p>
    <w:p w14:paraId="66B86D43" w14:textId="1579DD1A" w:rsidR="00C71F5C" w:rsidRDefault="00C71F5C" w:rsidP="00C71F5C">
      <w:pPr>
        <w:pStyle w:val="a3"/>
        <w:shd w:val="clear" w:color="auto" w:fill="auto"/>
        <w:spacing w:line="322" w:lineRule="exact"/>
        <w:ind w:left="5160" w:right="20" w:firstLine="0"/>
        <w:jc w:val="right"/>
      </w:pPr>
      <w:r>
        <w:rPr>
          <w:rStyle w:val="a4"/>
          <w:color w:val="000000"/>
          <w:sz w:val="28"/>
          <w:szCs w:val="28"/>
        </w:rPr>
        <w:t xml:space="preserve">труда в органах местного самоуправления Тарногского муниципального </w:t>
      </w:r>
      <w:r w:rsidR="00611EBF">
        <w:rPr>
          <w:rStyle w:val="a4"/>
          <w:color w:val="000000"/>
          <w:sz w:val="28"/>
          <w:szCs w:val="28"/>
        </w:rPr>
        <w:t>округа</w:t>
      </w:r>
      <w:bookmarkStart w:id="0" w:name="_GoBack"/>
      <w:bookmarkEnd w:id="0"/>
    </w:p>
    <w:p w14:paraId="4C449D19" w14:textId="77777777" w:rsidR="00C71F5C" w:rsidRDefault="00C71F5C" w:rsidP="00C71F5C">
      <w:pPr>
        <w:pStyle w:val="ConsPlusTitle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7848"/>
        <w:gridCol w:w="1723"/>
      </w:tblGrid>
      <w:tr w:rsidR="00C71F5C" w14:paraId="1484016B" w14:textId="77777777" w:rsidTr="00C71F5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A849" w14:textId="77777777" w:rsidR="00C71F5C" w:rsidRDefault="00C71F5C" w:rsidP="00C25E22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rStyle w:val="10"/>
                <w:b/>
                <w:color w:val="000000"/>
                <w:sz w:val="28"/>
                <w:szCs w:val="28"/>
              </w:rPr>
              <w:t>Размеры ежемесячных надбавок к должностным окладам за особы</w:t>
            </w:r>
            <w:r w:rsidR="00C25E22">
              <w:rPr>
                <w:rStyle w:val="10"/>
                <w:b/>
                <w:color w:val="000000"/>
                <w:sz w:val="28"/>
                <w:szCs w:val="28"/>
              </w:rPr>
              <w:t>е условия муници</w:t>
            </w:r>
            <w:r w:rsidR="00C25E22">
              <w:rPr>
                <w:rStyle w:val="10"/>
                <w:b/>
                <w:color w:val="000000"/>
                <w:sz w:val="28"/>
                <w:szCs w:val="28"/>
              </w:rPr>
              <w:softHyphen/>
              <w:t>пальной службы</w:t>
            </w:r>
            <w:r>
              <w:rPr>
                <w:rStyle w:val="10"/>
                <w:b/>
                <w:color w:val="000000"/>
                <w:sz w:val="28"/>
                <w:szCs w:val="28"/>
              </w:rPr>
              <w:t>, в % к должностному окладу</w:t>
            </w:r>
          </w:p>
        </w:tc>
      </w:tr>
      <w:tr w:rsidR="00C25E22" w14:paraId="7067609F" w14:textId="77777777" w:rsidTr="00C71F5C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13F4" w14:textId="77777777" w:rsidR="00C25E22" w:rsidRDefault="00C25E22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rStyle w:val="101"/>
                <w:b w:val="0"/>
                <w:color w:val="000000"/>
                <w:sz w:val="28"/>
                <w:szCs w:val="28"/>
              </w:rPr>
              <w:t>Первый заместитель главы округа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4652" w14:textId="77777777" w:rsidR="00C25E22" w:rsidRDefault="00C25E22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 100</w:t>
            </w:r>
          </w:p>
        </w:tc>
      </w:tr>
      <w:tr w:rsidR="00C25E22" w14:paraId="18B6F723" w14:textId="77777777" w:rsidTr="00C71F5C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B3BD" w14:textId="77777777" w:rsidR="00C25E22" w:rsidRDefault="00C25E22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rStyle w:val="101"/>
                <w:b w:val="0"/>
                <w:color w:val="000000"/>
                <w:sz w:val="28"/>
                <w:szCs w:val="28"/>
              </w:rPr>
              <w:t>Заместитель главы округа, управляющий делами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3CCB" w14:textId="77777777" w:rsidR="00C25E22" w:rsidRDefault="00C25E22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 100</w:t>
            </w:r>
          </w:p>
        </w:tc>
      </w:tr>
      <w:tr w:rsidR="00C25E22" w14:paraId="51E52BF4" w14:textId="77777777" w:rsidTr="00C71F5C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C6D1" w14:textId="77777777" w:rsidR="00C25E22" w:rsidRDefault="00C25E22">
            <w:pPr>
              <w:spacing w:after="1" w:line="280" w:lineRule="atLeast"/>
            </w:pPr>
            <w:r>
              <w:rPr>
                <w:rStyle w:val="101"/>
                <w:color w:val="000000"/>
                <w:sz w:val="28"/>
                <w:szCs w:val="28"/>
              </w:rPr>
              <w:t xml:space="preserve">Руководитель структурного подразделения в составе администрации округа, руководитель органа администрации округа, </w:t>
            </w:r>
            <w:r>
              <w:rPr>
                <w:sz w:val="28"/>
              </w:rPr>
              <w:t>заместитель руководителя структурного подразделения в составе администрации округа, заместитель руководителя органа администрации округа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163E" w14:textId="77777777" w:rsidR="00C25E22" w:rsidRDefault="00C25E22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 60</w:t>
            </w:r>
          </w:p>
        </w:tc>
      </w:tr>
      <w:tr w:rsidR="00C25E22" w14:paraId="474EA95F" w14:textId="77777777" w:rsidTr="00C71F5C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0AE7" w14:textId="77777777" w:rsidR="00C25E22" w:rsidRDefault="00C25E22" w:rsidP="00C25E22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rStyle w:val="101"/>
                <w:b w:val="0"/>
                <w:color w:val="000000"/>
                <w:sz w:val="28"/>
                <w:szCs w:val="28"/>
              </w:rPr>
              <w:t>Руководитель подразделения в составе структурного подразделения администрации округа, руко</w:t>
            </w:r>
            <w:r>
              <w:rPr>
                <w:rStyle w:val="101"/>
                <w:b w:val="0"/>
                <w:color w:val="000000"/>
                <w:sz w:val="28"/>
                <w:szCs w:val="28"/>
              </w:rPr>
              <w:softHyphen/>
              <w:t>водитель структурного подразделения в составе органа администра</w:t>
            </w:r>
            <w:r>
              <w:rPr>
                <w:rStyle w:val="101"/>
                <w:b w:val="0"/>
                <w:color w:val="000000"/>
                <w:sz w:val="28"/>
                <w:szCs w:val="28"/>
              </w:rPr>
              <w:softHyphen/>
              <w:t>ции округа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22E5" w14:textId="77777777" w:rsidR="00C25E22" w:rsidRDefault="00C25E22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 45</w:t>
            </w:r>
          </w:p>
        </w:tc>
      </w:tr>
      <w:tr w:rsidR="00C25E22" w14:paraId="57D00719" w14:textId="77777777" w:rsidTr="00C71F5C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76DB" w14:textId="77777777" w:rsidR="00C25E22" w:rsidRDefault="00C25E22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Консультант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8521" w14:textId="77777777" w:rsidR="00C25E22" w:rsidRDefault="00C25E22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 45</w:t>
            </w:r>
          </w:p>
        </w:tc>
      </w:tr>
      <w:tr w:rsidR="00C25E22" w14:paraId="1A0C90F1" w14:textId="77777777" w:rsidTr="00C71F5C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2831" w14:textId="77777777" w:rsidR="00C25E22" w:rsidRDefault="00C25E22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Главный специалист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BF09" w14:textId="77777777" w:rsidR="00C25E22" w:rsidRDefault="00C25E22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 45</w:t>
            </w:r>
          </w:p>
        </w:tc>
      </w:tr>
      <w:tr w:rsidR="00C25E22" w14:paraId="53346C28" w14:textId="77777777" w:rsidTr="00C71F5C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2AC4" w14:textId="77777777" w:rsidR="00C25E22" w:rsidRDefault="00C25E22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Ведущий специалист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8A67" w14:textId="77777777" w:rsidR="00C25E22" w:rsidRDefault="00C25E22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 45</w:t>
            </w:r>
          </w:p>
        </w:tc>
      </w:tr>
      <w:tr w:rsidR="00C25E22" w14:paraId="10F8A653" w14:textId="77777777" w:rsidTr="00C71F5C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1319" w14:textId="77777777" w:rsidR="00C25E22" w:rsidRDefault="00C25E22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Специалист 1 категории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7462" w14:textId="77777777" w:rsidR="00C25E22" w:rsidRDefault="00C25E22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 30</w:t>
            </w:r>
          </w:p>
        </w:tc>
      </w:tr>
      <w:tr w:rsidR="00C25E22" w14:paraId="795A238B" w14:textId="77777777" w:rsidTr="00C71F5C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8603" w14:textId="77777777" w:rsidR="00C25E22" w:rsidRDefault="00C25E22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Специалист 2 категории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DBFB" w14:textId="77777777" w:rsidR="00C25E22" w:rsidRDefault="00C25E22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 30</w:t>
            </w:r>
          </w:p>
        </w:tc>
      </w:tr>
      <w:tr w:rsidR="00C25E22" w14:paraId="4A52C35E" w14:textId="77777777" w:rsidTr="00C71F5C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72FA" w14:textId="77777777" w:rsidR="00C25E22" w:rsidRDefault="00C25E22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Специалист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8E73" w14:textId="77777777" w:rsidR="00C25E22" w:rsidRDefault="00C25E22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 30</w:t>
            </w:r>
          </w:p>
        </w:tc>
      </w:tr>
      <w:tr w:rsidR="00C25E22" w14:paraId="509755F6" w14:textId="77777777" w:rsidTr="00C71F5C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D512" w14:textId="77777777" w:rsidR="00C25E22" w:rsidRDefault="00C25E22">
            <w:pPr>
              <w:pStyle w:val="ConsPlusTitle"/>
              <w:rPr>
                <w:b w:val="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1144" w14:textId="77777777" w:rsidR="00C25E22" w:rsidRDefault="00C25E22">
            <w:pPr>
              <w:pStyle w:val="ConsPlusTitle"/>
              <w:rPr>
                <w:b w:val="0"/>
                <w:sz w:val="28"/>
                <w:szCs w:val="28"/>
              </w:rPr>
            </w:pPr>
          </w:p>
        </w:tc>
      </w:tr>
    </w:tbl>
    <w:p w14:paraId="58C9ACA9" w14:textId="77777777" w:rsidR="00C71F5C" w:rsidRDefault="00C71F5C" w:rsidP="00C71F5C">
      <w:pPr>
        <w:pStyle w:val="ConsPlusTitle"/>
        <w:rPr>
          <w:b w:val="0"/>
          <w:sz w:val="28"/>
          <w:szCs w:val="28"/>
        </w:rPr>
      </w:pPr>
    </w:p>
    <w:p w14:paraId="4BF1B79F" w14:textId="77777777" w:rsidR="00C71F5C" w:rsidRDefault="00C71F5C" w:rsidP="00C71F5C">
      <w:pPr>
        <w:pStyle w:val="ConsPlusTitle"/>
        <w:jc w:val="center"/>
        <w:rPr>
          <w:sz w:val="28"/>
          <w:szCs w:val="28"/>
        </w:rPr>
      </w:pPr>
    </w:p>
    <w:p w14:paraId="131E1BA4" w14:textId="77777777" w:rsidR="00C71F5C" w:rsidRDefault="00C71F5C" w:rsidP="00C71F5C">
      <w:pPr>
        <w:pStyle w:val="ConsPlusTitle"/>
        <w:rPr>
          <w:szCs w:val="24"/>
        </w:rPr>
      </w:pPr>
    </w:p>
    <w:p w14:paraId="051723FF" w14:textId="77777777" w:rsidR="00C71F5C" w:rsidRDefault="00C71F5C" w:rsidP="00C71F5C">
      <w:pPr>
        <w:pStyle w:val="ConsPlusTitle"/>
        <w:rPr>
          <w:szCs w:val="24"/>
        </w:rPr>
      </w:pPr>
    </w:p>
    <w:p w14:paraId="63CC90B4" w14:textId="77777777" w:rsidR="00C71F5C" w:rsidRDefault="00C71F5C" w:rsidP="00C71F5C">
      <w:pPr>
        <w:pStyle w:val="ConsPlusTitle"/>
        <w:rPr>
          <w:szCs w:val="24"/>
        </w:rPr>
      </w:pPr>
    </w:p>
    <w:p w14:paraId="39D82388" w14:textId="77777777" w:rsidR="00C71F5C" w:rsidRDefault="00C71F5C" w:rsidP="00C71F5C">
      <w:pPr>
        <w:pStyle w:val="ConsPlusTitle"/>
        <w:rPr>
          <w:szCs w:val="24"/>
        </w:rPr>
      </w:pPr>
    </w:p>
    <w:p w14:paraId="33D7DF97" w14:textId="77777777" w:rsidR="00C71F5C" w:rsidRDefault="00C71F5C" w:rsidP="00C71F5C">
      <w:pPr>
        <w:pStyle w:val="ConsPlusTitle"/>
        <w:rPr>
          <w:szCs w:val="24"/>
        </w:rPr>
      </w:pPr>
    </w:p>
    <w:p w14:paraId="7BA96CC2" w14:textId="77777777" w:rsidR="00C71F5C" w:rsidRDefault="00C71F5C" w:rsidP="00C71F5C">
      <w:pPr>
        <w:pStyle w:val="ConsPlusTitle"/>
        <w:rPr>
          <w:szCs w:val="24"/>
        </w:rPr>
      </w:pPr>
    </w:p>
    <w:p w14:paraId="2DBE4491" w14:textId="77777777" w:rsidR="00C71F5C" w:rsidRDefault="00C71F5C" w:rsidP="00C71F5C">
      <w:pPr>
        <w:pStyle w:val="ConsPlusTitle"/>
        <w:rPr>
          <w:szCs w:val="24"/>
        </w:rPr>
      </w:pPr>
    </w:p>
    <w:p w14:paraId="77592C57" w14:textId="77777777" w:rsidR="00C71F5C" w:rsidRDefault="00C71F5C" w:rsidP="00C71F5C">
      <w:pPr>
        <w:pStyle w:val="ConsPlusTitle"/>
        <w:rPr>
          <w:szCs w:val="24"/>
        </w:rPr>
      </w:pPr>
    </w:p>
    <w:p w14:paraId="3306F241" w14:textId="77777777" w:rsidR="00C71F5C" w:rsidRDefault="00C71F5C" w:rsidP="00C71F5C">
      <w:pPr>
        <w:pStyle w:val="ConsPlusTitle"/>
        <w:rPr>
          <w:szCs w:val="24"/>
        </w:rPr>
      </w:pPr>
    </w:p>
    <w:p w14:paraId="2C8869C7" w14:textId="77777777" w:rsidR="00C71F5C" w:rsidRDefault="00C71F5C" w:rsidP="00C71F5C">
      <w:pPr>
        <w:pStyle w:val="ConsPlusTitle"/>
        <w:rPr>
          <w:szCs w:val="24"/>
        </w:rPr>
      </w:pPr>
    </w:p>
    <w:p w14:paraId="084EB9AF" w14:textId="77777777" w:rsidR="00C71F5C" w:rsidRDefault="00C71F5C" w:rsidP="00C71F5C">
      <w:pPr>
        <w:pStyle w:val="ConsPlusTitle"/>
        <w:rPr>
          <w:szCs w:val="24"/>
        </w:rPr>
      </w:pPr>
    </w:p>
    <w:p w14:paraId="4F361F80" w14:textId="77777777" w:rsidR="00C71F5C" w:rsidRDefault="00C71F5C" w:rsidP="00C71F5C">
      <w:pPr>
        <w:pStyle w:val="ConsPlusTitle"/>
        <w:rPr>
          <w:szCs w:val="24"/>
        </w:rPr>
      </w:pPr>
    </w:p>
    <w:p w14:paraId="6A6362CA" w14:textId="77777777" w:rsidR="00C71F5C" w:rsidRDefault="00C71F5C" w:rsidP="00C71F5C">
      <w:pPr>
        <w:pStyle w:val="ConsPlusTitle"/>
        <w:rPr>
          <w:szCs w:val="24"/>
        </w:rPr>
      </w:pPr>
    </w:p>
    <w:p w14:paraId="01D1D1CD" w14:textId="77777777" w:rsidR="00C71F5C" w:rsidRDefault="00C71F5C" w:rsidP="00C71F5C">
      <w:pPr>
        <w:pStyle w:val="ConsPlusTitle"/>
        <w:rPr>
          <w:szCs w:val="24"/>
        </w:rPr>
      </w:pPr>
    </w:p>
    <w:p w14:paraId="696A66F5" w14:textId="77777777" w:rsidR="00C71F5C" w:rsidRDefault="00C71F5C" w:rsidP="00C71F5C">
      <w:pPr>
        <w:pStyle w:val="ConsPlusTitle"/>
        <w:rPr>
          <w:szCs w:val="24"/>
        </w:rPr>
      </w:pPr>
    </w:p>
    <w:p w14:paraId="31FCBBC5" w14:textId="77777777" w:rsidR="00C71F5C" w:rsidRDefault="00C71F5C" w:rsidP="00C71F5C">
      <w:pPr>
        <w:pStyle w:val="ConsPlusTitle"/>
        <w:rPr>
          <w:szCs w:val="24"/>
        </w:rPr>
      </w:pPr>
    </w:p>
    <w:p w14:paraId="47BC3B39" w14:textId="77777777" w:rsidR="00C71F5C" w:rsidRDefault="00C71F5C" w:rsidP="00C71F5C">
      <w:pPr>
        <w:pStyle w:val="ConsPlusTitle"/>
        <w:rPr>
          <w:szCs w:val="24"/>
        </w:rPr>
      </w:pPr>
    </w:p>
    <w:p w14:paraId="1B38DE90" w14:textId="77777777" w:rsidR="00C71F5C" w:rsidRDefault="00C71F5C" w:rsidP="00C71F5C">
      <w:pPr>
        <w:pStyle w:val="ConsPlusTitle"/>
        <w:rPr>
          <w:szCs w:val="24"/>
        </w:rPr>
      </w:pPr>
    </w:p>
    <w:p w14:paraId="6FBF0085" w14:textId="77777777" w:rsidR="009D5297" w:rsidRDefault="009D5297"/>
    <w:sectPr w:rsidR="009D5297" w:rsidSect="009D5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7A100B"/>
    <w:multiLevelType w:val="hybridMultilevel"/>
    <w:tmpl w:val="EE62AF12"/>
    <w:lvl w:ilvl="0" w:tplc="45F65EC4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F5C"/>
    <w:rsid w:val="00055146"/>
    <w:rsid w:val="000A7771"/>
    <w:rsid w:val="0022352A"/>
    <w:rsid w:val="00596966"/>
    <w:rsid w:val="00611EBF"/>
    <w:rsid w:val="007A50CD"/>
    <w:rsid w:val="009D5297"/>
    <w:rsid w:val="00AB56FE"/>
    <w:rsid w:val="00AC55C5"/>
    <w:rsid w:val="00C25E22"/>
    <w:rsid w:val="00C71F5C"/>
    <w:rsid w:val="00C868E5"/>
    <w:rsid w:val="00CF141B"/>
    <w:rsid w:val="00D8723E"/>
    <w:rsid w:val="00DD6E30"/>
    <w:rsid w:val="00DF3F88"/>
    <w:rsid w:val="00E73C06"/>
    <w:rsid w:val="00F7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08DD"/>
  <w15:docId w15:val="{F62FD7AB-80DF-4B91-A6A7-F39F862D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C71F5C"/>
    <w:pPr>
      <w:widowControl w:val="0"/>
      <w:shd w:val="clear" w:color="auto" w:fill="FFFFFF"/>
      <w:spacing w:line="240" w:lineRule="atLeast"/>
      <w:ind w:hanging="360"/>
    </w:pPr>
    <w:rPr>
      <w:spacing w:val="3"/>
      <w:sz w:val="20"/>
      <w:szCs w:val="20"/>
    </w:rPr>
  </w:style>
  <w:style w:type="character" w:customStyle="1" w:styleId="a4">
    <w:name w:val="Основной текст Знак"/>
    <w:basedOn w:val="a0"/>
    <w:semiHidden/>
    <w:rsid w:val="00C71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1F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71F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71F5C"/>
    <w:rPr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1F5C"/>
    <w:pPr>
      <w:widowControl w:val="0"/>
      <w:shd w:val="clear" w:color="auto" w:fill="FFFFFF"/>
      <w:spacing w:before="120" w:after="540" w:line="326" w:lineRule="exact"/>
      <w:jc w:val="center"/>
    </w:pPr>
    <w:rPr>
      <w:rFonts w:asciiTheme="minorHAnsi" w:eastAsiaTheme="minorHAnsi" w:hAnsiTheme="minorHAnsi" w:cstheme="minorBidi"/>
      <w:b/>
      <w:bCs/>
      <w:spacing w:val="2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C71F5C"/>
    <w:rPr>
      <w:spacing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1F5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character" w:customStyle="1" w:styleId="6">
    <w:name w:val="Основной текст (6)_"/>
    <w:basedOn w:val="a0"/>
    <w:link w:val="60"/>
    <w:locked/>
    <w:rsid w:val="00C71F5C"/>
    <w:rPr>
      <w:rFonts w:ascii="Bookman Old Style" w:hAnsi="Bookman Old Style"/>
      <w:i/>
      <w:iCs/>
      <w:spacing w:val="36"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71F5C"/>
    <w:pPr>
      <w:widowControl w:val="0"/>
      <w:shd w:val="clear" w:color="auto" w:fill="FFFFFF"/>
      <w:spacing w:line="240" w:lineRule="atLeast"/>
    </w:pPr>
    <w:rPr>
      <w:rFonts w:ascii="Bookman Old Style" w:eastAsiaTheme="minorHAnsi" w:hAnsi="Bookman Old Style" w:cstheme="minorBidi"/>
      <w:i/>
      <w:iCs/>
      <w:spacing w:val="36"/>
      <w:sz w:val="30"/>
      <w:szCs w:val="30"/>
      <w:lang w:eastAsia="en-US"/>
    </w:rPr>
  </w:style>
  <w:style w:type="character" w:customStyle="1" w:styleId="a5">
    <w:name w:val="Подпись к таблице_"/>
    <w:basedOn w:val="a0"/>
    <w:link w:val="a6"/>
    <w:locked/>
    <w:rsid w:val="00C71F5C"/>
    <w:rPr>
      <w:spacing w:val="-11"/>
      <w:sz w:val="15"/>
      <w:szCs w:val="15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C71F5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-11"/>
      <w:sz w:val="15"/>
      <w:szCs w:val="15"/>
      <w:lang w:eastAsia="en-US"/>
    </w:rPr>
  </w:style>
  <w:style w:type="character" w:customStyle="1" w:styleId="1pt">
    <w:name w:val="Основной текст + Интервал 1 pt"/>
    <w:basedOn w:val="a4"/>
    <w:rsid w:val="00C71F5C"/>
    <w:rPr>
      <w:rFonts w:ascii="Times New Roman" w:eastAsia="Times New Roman" w:hAnsi="Times New Roman" w:cs="Times New Roman"/>
      <w:spacing w:val="29"/>
      <w:sz w:val="24"/>
      <w:szCs w:val="24"/>
      <w:shd w:val="clear" w:color="auto" w:fill="FFFFFF"/>
      <w:lang w:eastAsia="ru-RU"/>
    </w:rPr>
  </w:style>
  <w:style w:type="character" w:customStyle="1" w:styleId="10">
    <w:name w:val="Основной текст + 10"/>
    <w:aliases w:val="5 pt,Полужирный,Интервал 0 pt2"/>
    <w:basedOn w:val="a4"/>
    <w:rsid w:val="00C71F5C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  <w:lang w:eastAsia="ru-RU"/>
    </w:rPr>
  </w:style>
  <w:style w:type="character" w:customStyle="1" w:styleId="101">
    <w:name w:val="Основной текст + 101"/>
    <w:aliases w:val="5 pt1,Интервал 0 pt1"/>
    <w:basedOn w:val="a4"/>
    <w:rsid w:val="00C71F5C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C71F5C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  <w:lang w:eastAsia="ru-RU"/>
    </w:rPr>
  </w:style>
  <w:style w:type="table" w:styleId="a7">
    <w:name w:val="Table Grid"/>
    <w:basedOn w:val="a1"/>
    <w:rsid w:val="00C71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C71F5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C55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55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rist2020\Downloads\35210011201706260228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38D73D5BFA424F68818F9C73652B1B70A7B03EC7574F5FE559038D905B0956870C8B71DB00E2BB97B1F3B3K9u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38D73D5BFA424F688191916509751F77ACEE37C45F4400BA0505DACF0B0F03C74C8D249844EEB3K9u6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PomPredPS</cp:lastModifiedBy>
  <cp:revision>15</cp:revision>
  <cp:lastPrinted>2022-10-27T06:46:00Z</cp:lastPrinted>
  <dcterms:created xsi:type="dcterms:W3CDTF">2022-10-20T08:24:00Z</dcterms:created>
  <dcterms:modified xsi:type="dcterms:W3CDTF">2022-11-02T13:29:00Z</dcterms:modified>
</cp:coreProperties>
</file>