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37DE" w14:textId="77777777" w:rsidR="00215C2C" w:rsidRDefault="00215C2C" w:rsidP="00F4670F">
      <w:pPr>
        <w:pStyle w:val="ConsPlusTitle"/>
        <w:jc w:val="center"/>
      </w:pPr>
    </w:p>
    <w:p w14:paraId="15B2F932" w14:textId="77777777" w:rsidR="00215C2C" w:rsidRDefault="00215C2C" w:rsidP="00F4670F">
      <w:pPr>
        <w:jc w:val="right"/>
        <w:outlineLvl w:val="0"/>
      </w:pPr>
    </w:p>
    <w:p w14:paraId="0E0EB9D3" w14:textId="77777777" w:rsidR="00215C2C" w:rsidRDefault="00215C2C" w:rsidP="00F4670F">
      <w:pPr>
        <w:jc w:val="right"/>
        <w:outlineLvl w:val="0"/>
      </w:pPr>
    </w:p>
    <w:p w14:paraId="65FB9224" w14:textId="77777777" w:rsidR="00215C2C" w:rsidRPr="00763B93" w:rsidRDefault="00215C2C" w:rsidP="00F4670F">
      <w:pPr>
        <w:rPr>
          <w:sz w:val="32"/>
          <w:szCs w:val="32"/>
        </w:rPr>
      </w:pPr>
    </w:p>
    <w:p w14:paraId="7F225BA5" w14:textId="77777777" w:rsidR="00215C2C" w:rsidRPr="00F26E0A" w:rsidRDefault="00215C2C" w:rsidP="00F4670F">
      <w:pPr>
        <w:pStyle w:val="1"/>
      </w:pPr>
      <w:r w:rsidRPr="00F26E0A">
        <w:t xml:space="preserve">ПРЕДСТАВИТЕЛЬНОЕ СОБРАНИЕ </w:t>
      </w:r>
    </w:p>
    <w:p w14:paraId="6422D0B6" w14:textId="6C8E2CEC" w:rsidR="00215C2C" w:rsidRPr="00F26E0A" w:rsidRDefault="00215C2C" w:rsidP="00F4670F">
      <w:pPr>
        <w:jc w:val="center"/>
        <w:rPr>
          <w:b/>
          <w:sz w:val="28"/>
          <w:szCs w:val="28"/>
        </w:rPr>
      </w:pPr>
      <w:r w:rsidRPr="00F26E0A">
        <w:rPr>
          <w:b/>
          <w:sz w:val="28"/>
          <w:szCs w:val="28"/>
        </w:rPr>
        <w:t xml:space="preserve">ТАРНОГСКОГО МУНИЦИПАЛЬНОГО </w:t>
      </w:r>
      <w:r w:rsidR="00EA3756" w:rsidRPr="00F26E0A">
        <w:rPr>
          <w:b/>
          <w:sz w:val="28"/>
          <w:szCs w:val="28"/>
        </w:rPr>
        <w:t>ОКРУГА</w:t>
      </w:r>
    </w:p>
    <w:p w14:paraId="255E440F" w14:textId="3E91E47B" w:rsidR="00F26E0A" w:rsidRPr="00763B93" w:rsidRDefault="00F26E0A" w:rsidP="00F4670F">
      <w:pPr>
        <w:jc w:val="center"/>
        <w:rPr>
          <w:b/>
          <w:sz w:val="32"/>
          <w:szCs w:val="32"/>
        </w:rPr>
      </w:pPr>
      <w:r w:rsidRPr="00F26E0A">
        <w:rPr>
          <w:b/>
          <w:sz w:val="28"/>
          <w:szCs w:val="28"/>
        </w:rPr>
        <w:t>ВОЛОГОДСКОЙ ОБЛАСТИ</w:t>
      </w:r>
    </w:p>
    <w:p w14:paraId="26ADB50E" w14:textId="77777777" w:rsidR="00215C2C" w:rsidRPr="00763B93" w:rsidRDefault="00215C2C" w:rsidP="00F4670F">
      <w:pPr>
        <w:jc w:val="center"/>
        <w:rPr>
          <w:b/>
          <w:sz w:val="32"/>
          <w:szCs w:val="32"/>
        </w:rPr>
      </w:pPr>
    </w:p>
    <w:p w14:paraId="710792E1" w14:textId="77777777" w:rsidR="00215C2C" w:rsidRPr="00F26E0A" w:rsidRDefault="004C28BB" w:rsidP="00F4670F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pict w14:anchorId="27CDD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198pt;margin-top:38.7pt;width:47pt;height:57pt;z-index:-1;visibility:visible;mso-position-vertical-relative:page" o:allowincell="f">
            <v:imagedata r:id="rId4" o:title=""/>
            <w10:wrap anchory="page"/>
            <w10:anchorlock/>
          </v:shape>
        </w:pict>
      </w:r>
      <w:r w:rsidR="00215C2C" w:rsidRPr="00F26E0A">
        <w:rPr>
          <w:b/>
          <w:sz w:val="40"/>
          <w:szCs w:val="40"/>
        </w:rPr>
        <w:t>РЕШЕНИЕ</w:t>
      </w:r>
    </w:p>
    <w:p w14:paraId="4A9AB5CD" w14:textId="77777777" w:rsidR="00215C2C" w:rsidRPr="00763B93" w:rsidRDefault="00215C2C" w:rsidP="00F4670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5C2C" w14:paraId="4DC6FDA5" w14:textId="77777777" w:rsidTr="00BC1D00">
        <w:tc>
          <w:tcPr>
            <w:tcW w:w="588" w:type="dxa"/>
          </w:tcPr>
          <w:p w14:paraId="2C3D6140" w14:textId="77777777" w:rsidR="00215C2C" w:rsidRDefault="00215C2C" w:rsidP="00BC1D0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9DAE" w14:textId="77777777" w:rsidR="00215C2C" w:rsidRPr="00763B93" w:rsidRDefault="00EA3756" w:rsidP="0022761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28.04.2023 г.</w:t>
            </w:r>
          </w:p>
        </w:tc>
        <w:tc>
          <w:tcPr>
            <w:tcW w:w="484" w:type="dxa"/>
          </w:tcPr>
          <w:p w14:paraId="3055F65A" w14:textId="77777777" w:rsidR="00215C2C" w:rsidRPr="00763B93" w:rsidRDefault="00215C2C" w:rsidP="00BC1D0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763B93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8A1E0" w14:textId="0126F0A3" w:rsidR="00215C2C" w:rsidRPr="00937663" w:rsidRDefault="004C28BB" w:rsidP="00BC1D0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</w:tbl>
    <w:p w14:paraId="65FD72BD" w14:textId="77777777" w:rsidR="00215C2C" w:rsidRDefault="00215C2C" w:rsidP="00F467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215C2C" w14:paraId="5C82F056" w14:textId="77777777" w:rsidTr="00BC1D00">
        <w:tc>
          <w:tcPr>
            <w:tcW w:w="2400" w:type="dxa"/>
          </w:tcPr>
          <w:p w14:paraId="4727A7A8" w14:textId="77777777" w:rsidR="00215C2C" w:rsidRDefault="00215C2C" w:rsidP="00BC1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5757C08E" w14:textId="77777777" w:rsidR="00215C2C" w:rsidRDefault="00215C2C" w:rsidP="00BC1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264AEA89" w14:textId="032929D5" w:rsidR="00215C2C" w:rsidRPr="00763B93" w:rsidRDefault="00215C2C" w:rsidP="00F4670F">
      <w:pPr>
        <w:jc w:val="center"/>
        <w:rPr>
          <w:sz w:val="28"/>
          <w:szCs w:val="28"/>
        </w:rPr>
      </w:pPr>
    </w:p>
    <w:p w14:paraId="231454B3" w14:textId="77777777" w:rsidR="00215C2C" w:rsidRDefault="00215C2C" w:rsidP="00F4670F">
      <w:pPr>
        <w:rPr>
          <w:sz w:val="28"/>
          <w:szCs w:val="28"/>
        </w:rPr>
      </w:pPr>
      <w:r w:rsidRPr="00763B93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социальной поддержки</w:t>
      </w:r>
    </w:p>
    <w:p w14:paraId="5E022314" w14:textId="77777777" w:rsidR="00215C2C" w:rsidRPr="00763B93" w:rsidRDefault="00215C2C" w:rsidP="00F4670F">
      <w:pPr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</w:t>
      </w:r>
    </w:p>
    <w:p w14:paraId="13089E1F" w14:textId="77777777" w:rsidR="00215C2C" w:rsidRPr="00763B93" w:rsidRDefault="00215C2C" w:rsidP="00F4670F">
      <w:pPr>
        <w:rPr>
          <w:sz w:val="28"/>
          <w:szCs w:val="28"/>
        </w:rPr>
      </w:pPr>
    </w:p>
    <w:p w14:paraId="4CA6B54C" w14:textId="77777777" w:rsidR="00215C2C" w:rsidRPr="00763B93" w:rsidRDefault="00215C2C" w:rsidP="00F4670F">
      <w:pPr>
        <w:jc w:val="both"/>
        <w:rPr>
          <w:sz w:val="28"/>
          <w:szCs w:val="28"/>
        </w:rPr>
      </w:pPr>
    </w:p>
    <w:p w14:paraId="3285FAA1" w14:textId="5D367FBB" w:rsidR="00215C2C" w:rsidRDefault="00215C2C" w:rsidP="00F46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28BB">
        <w:rPr>
          <w:sz w:val="28"/>
          <w:szCs w:val="28"/>
        </w:rPr>
        <w:tab/>
      </w:r>
      <w:r w:rsidR="00D312E2">
        <w:rPr>
          <w:sz w:val="28"/>
          <w:szCs w:val="28"/>
        </w:rPr>
        <w:t xml:space="preserve">В соответствии с ч. 5 ст. 20 Федерального закона от 06.10.2003 г. № 131-ФЗ «Об общих принципах организации местного самоуправления в Российской Федерации», с законом Вологодской области от 01 июня 2005 г. № 1285-ОЗ «О мерах социальной поддержки отдельных категорий граждан», руководствуясь Уставом Тарногского муниципального округа Вологодской области, Представительное Собрание </w:t>
      </w:r>
      <w:proofErr w:type="spellStart"/>
      <w:r w:rsidR="00F26E0A">
        <w:rPr>
          <w:sz w:val="28"/>
          <w:szCs w:val="28"/>
        </w:rPr>
        <w:t>Тарногского</w:t>
      </w:r>
      <w:proofErr w:type="spellEnd"/>
      <w:r w:rsidR="00F26E0A">
        <w:rPr>
          <w:sz w:val="28"/>
          <w:szCs w:val="28"/>
        </w:rPr>
        <w:t xml:space="preserve"> муниципального </w:t>
      </w:r>
      <w:r w:rsidR="00D312E2">
        <w:rPr>
          <w:sz w:val="28"/>
          <w:szCs w:val="28"/>
        </w:rPr>
        <w:t>округа</w:t>
      </w:r>
      <w:r w:rsidR="00F26E0A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</w:p>
    <w:p w14:paraId="58ECBA0B" w14:textId="77777777" w:rsidR="00215C2C" w:rsidRPr="00763B93" w:rsidRDefault="00215C2C" w:rsidP="004C28BB">
      <w:pPr>
        <w:ind w:firstLine="708"/>
        <w:rPr>
          <w:sz w:val="28"/>
          <w:szCs w:val="28"/>
        </w:rPr>
      </w:pPr>
      <w:r w:rsidRPr="00763B93">
        <w:rPr>
          <w:b/>
          <w:sz w:val="28"/>
          <w:szCs w:val="28"/>
        </w:rPr>
        <w:t>РЕШИЛО:</w:t>
      </w:r>
    </w:p>
    <w:p w14:paraId="0CAA23BF" w14:textId="77777777" w:rsidR="00215C2C" w:rsidRPr="005059AF" w:rsidRDefault="00215C2C" w:rsidP="0056570B">
      <w:pPr>
        <w:pStyle w:val="ConsPlusNormal"/>
        <w:ind w:firstLine="567"/>
        <w:jc w:val="both"/>
        <w:rPr>
          <w:color w:val="000000"/>
          <w:sz w:val="28"/>
          <w:szCs w:val="28"/>
        </w:rPr>
      </w:pPr>
      <w:bookmarkStart w:id="0" w:name="P15"/>
      <w:bookmarkEnd w:id="0"/>
      <w:r w:rsidRPr="005059AF">
        <w:rPr>
          <w:color w:val="000000"/>
          <w:sz w:val="28"/>
          <w:szCs w:val="28"/>
        </w:rPr>
        <w:t>1. Установить меры социальной поддержки в виде ежемесячной денежной компенсации расходов на оплату жилого помещения (в т.ч. социальный и коммерческий найм, найм служебного жилого помещения, взносы на капитальный ремонт), отопления и освещения, плату за обращени</w:t>
      </w:r>
      <w:r>
        <w:rPr>
          <w:color w:val="000000"/>
          <w:sz w:val="28"/>
          <w:szCs w:val="28"/>
        </w:rPr>
        <w:t>е с твердыми коммунальными отхо</w:t>
      </w:r>
      <w:r w:rsidRPr="005059AF">
        <w:rPr>
          <w:color w:val="000000"/>
          <w:sz w:val="28"/>
          <w:szCs w:val="28"/>
        </w:rPr>
        <w:t>дами</w:t>
      </w:r>
      <w:r w:rsidR="0056570B">
        <w:rPr>
          <w:color w:val="000000"/>
          <w:sz w:val="28"/>
          <w:szCs w:val="28"/>
        </w:rPr>
        <w:t>,</w:t>
      </w:r>
      <w:r w:rsidRPr="005059AF">
        <w:rPr>
          <w:color w:val="000000"/>
          <w:sz w:val="28"/>
          <w:szCs w:val="28"/>
        </w:rPr>
        <w:t xml:space="preserve"> следующим категориям граждан, работающих в муниципальных учреждениях </w:t>
      </w:r>
      <w:r w:rsidR="000D183A">
        <w:rPr>
          <w:color w:val="000000"/>
          <w:sz w:val="28"/>
          <w:szCs w:val="28"/>
        </w:rPr>
        <w:t>округа</w:t>
      </w:r>
      <w:r w:rsidRPr="005059AF">
        <w:rPr>
          <w:color w:val="000000"/>
          <w:sz w:val="28"/>
          <w:szCs w:val="28"/>
        </w:rPr>
        <w:t xml:space="preserve"> и проживающих в сельской местности:</w:t>
      </w:r>
    </w:p>
    <w:p w14:paraId="762A1181" w14:textId="77777777" w:rsidR="00215C2C" w:rsidRPr="005059AF" w:rsidRDefault="00215C2C" w:rsidP="00F4670F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1" w:name="P16"/>
      <w:bookmarkEnd w:id="1"/>
      <w:r w:rsidRPr="005059AF">
        <w:rPr>
          <w:color w:val="000000"/>
          <w:sz w:val="28"/>
          <w:szCs w:val="28"/>
        </w:rPr>
        <w:t>специалисты в области культуры и искусства, работающие в муниципальных учреждениях культуры и искусства, образования;</w:t>
      </w:r>
    </w:p>
    <w:p w14:paraId="46EE67C4" w14:textId="77777777" w:rsidR="00215C2C" w:rsidRPr="005059AF" w:rsidRDefault="00215C2C" w:rsidP="00F4670F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2" w:name="P19"/>
      <w:bookmarkEnd w:id="2"/>
      <w:r w:rsidRPr="005059AF">
        <w:rPr>
          <w:color w:val="000000"/>
          <w:sz w:val="28"/>
          <w:szCs w:val="28"/>
        </w:rPr>
        <w:t xml:space="preserve">пенсионеры из числа медицинских работников муниципальных учреждений здравоохранения, образования, социального обслуживания населения, специалистов в области культуры и искусства муниципальных учреждений культуры и искусства, образования, социальных работников и специалистов по социальной работе муниципальных учреждений социального обслуживания населения, проработавшие в учреждениях образования, здравоохранения, социального обслуживания населения, культуры и искусства в сельской местности не менее десяти лет, при условии, что на момент выхода на пенсию (после 1 января 2005 года) они </w:t>
      </w:r>
      <w:r w:rsidRPr="005059AF">
        <w:rPr>
          <w:color w:val="000000"/>
          <w:sz w:val="28"/>
          <w:szCs w:val="28"/>
        </w:rPr>
        <w:lastRenderedPageBreak/>
        <w:t xml:space="preserve">имели право на предоставление мер социальной поддержки, предусмотренных </w:t>
      </w:r>
      <w:hyperlink r:id="rId5" w:history="1">
        <w:r w:rsidRPr="005059AF">
          <w:rPr>
            <w:color w:val="000000"/>
            <w:sz w:val="28"/>
            <w:szCs w:val="28"/>
          </w:rPr>
          <w:t>статьей 6</w:t>
        </w:r>
      </w:hyperlink>
      <w:r w:rsidRPr="005059AF">
        <w:rPr>
          <w:color w:val="000000"/>
          <w:sz w:val="28"/>
          <w:szCs w:val="28"/>
        </w:rPr>
        <w:t xml:space="preserve"> закона области от 1 июня 2005 года 1285-ОЗ «О мерах социальной поддержки отдельных категорий граждан»;</w:t>
      </w:r>
    </w:p>
    <w:p w14:paraId="430FA53E" w14:textId="77777777" w:rsidR="00EA3756" w:rsidRPr="00AF1778" w:rsidRDefault="00215C2C" w:rsidP="00AF177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059AF">
        <w:rPr>
          <w:color w:val="000000"/>
          <w:sz w:val="28"/>
          <w:szCs w:val="28"/>
        </w:rPr>
        <w:t>пенсионеры из числа медицинских работников муниципальных учреждений здравоохранения, образования, социального обслуживания населения, специалистов в области культуры и искусства муниципальных учреждений культуры и искусства, образования, социальных работников и специалистов по социальной работе муниципальных учреждений социального обслуживания населения, а также пенсионеры, проработавшие в ведомственных учреждениях образования, здравоохранения, социального обслуживания, культуры и искусства в сельской местности не менее 10 лет, при условии предоставления им льгот по оплате жилья и коммунальных услуг по состоянию на 31 декабря 2004 года.</w:t>
      </w:r>
    </w:p>
    <w:p w14:paraId="4A430999" w14:textId="77777777" w:rsidR="00EA3756" w:rsidRPr="00C76D67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67">
        <w:rPr>
          <w:sz w:val="28"/>
          <w:szCs w:val="28"/>
        </w:rPr>
        <w:t xml:space="preserve">2. Лицам, указанным в </w:t>
      </w:r>
      <w:hyperlink r:id="rId6" w:history="1">
        <w:r w:rsidRPr="00D26B28">
          <w:rPr>
            <w:sz w:val="28"/>
            <w:szCs w:val="28"/>
          </w:rPr>
          <w:t>пункте 1</w:t>
        </w:r>
      </w:hyperlink>
      <w:r w:rsidRPr="00C76D67">
        <w:rPr>
          <w:sz w:val="28"/>
          <w:szCs w:val="28"/>
        </w:rPr>
        <w:t xml:space="preserve"> настоящего решения, предоставляется ежемесячная денежная компенсация расходов на оплату жилого помещения, отопления, освещения:</w:t>
      </w:r>
    </w:p>
    <w:p w14:paraId="08D416C4" w14:textId="77777777" w:rsidR="00EA3756" w:rsidRPr="00C76D67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67">
        <w:rPr>
          <w:sz w:val="28"/>
          <w:szCs w:val="28"/>
        </w:rPr>
        <w:t>в размере 100% фактически понесенных расходов за занимаемую по договору социального найма общую площадь жилого помещения;</w:t>
      </w:r>
    </w:p>
    <w:p w14:paraId="4B7A0B0F" w14:textId="77777777" w:rsidR="00EA3756" w:rsidRPr="00423041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3041">
        <w:rPr>
          <w:sz w:val="28"/>
          <w:szCs w:val="28"/>
        </w:rPr>
        <w:t>в размере 100% фактически понесенных расходов занимаемую по договору найма служебного жилого помещения общую площадь жилого помещения;</w:t>
      </w:r>
    </w:p>
    <w:p w14:paraId="24071E96" w14:textId="77777777" w:rsidR="00EA3756" w:rsidRPr="00423041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3041">
        <w:rPr>
          <w:sz w:val="28"/>
          <w:szCs w:val="28"/>
        </w:rPr>
        <w:t>в размере 100% платы за 18 кв. м занимаемой площади по договору коммерческого найма;</w:t>
      </w:r>
    </w:p>
    <w:p w14:paraId="402D15B1" w14:textId="77777777" w:rsidR="00EA3756" w:rsidRPr="00C76D67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67">
        <w:rPr>
          <w:sz w:val="28"/>
          <w:szCs w:val="28"/>
        </w:rPr>
        <w:t>в размере 50% платы за обращение с твердыми коммунальными отходами;</w:t>
      </w:r>
    </w:p>
    <w:p w14:paraId="1CA5FFCB" w14:textId="77777777" w:rsidR="00EA3756" w:rsidRPr="00C76D67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67">
        <w:rPr>
          <w:sz w:val="28"/>
          <w:szCs w:val="28"/>
        </w:rPr>
        <w:t>в размере 100%</w:t>
      </w:r>
      <w:r>
        <w:rPr>
          <w:sz w:val="28"/>
          <w:szCs w:val="28"/>
        </w:rPr>
        <w:t xml:space="preserve"> </w:t>
      </w:r>
      <w:r w:rsidRPr="00C76D67">
        <w:rPr>
          <w:sz w:val="28"/>
          <w:szCs w:val="28"/>
        </w:rPr>
        <w:t xml:space="preserve"> платы за электрическую энергию на нужды освещения жилого помещения, рассчитанной исходя из установленных тарифов и показаний отдельного прибора учета электрической энергии, потребляемой для освещения жилого помещения, но не более 50 кВт в месяц;</w:t>
      </w:r>
    </w:p>
    <w:p w14:paraId="2752D614" w14:textId="77777777" w:rsidR="00EA3756" w:rsidRPr="007772E9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67">
        <w:rPr>
          <w:sz w:val="28"/>
          <w:szCs w:val="28"/>
        </w:rPr>
        <w:t>в размере 100%</w:t>
      </w:r>
      <w:r>
        <w:rPr>
          <w:sz w:val="28"/>
          <w:szCs w:val="28"/>
        </w:rPr>
        <w:t xml:space="preserve"> </w:t>
      </w:r>
      <w:r w:rsidRPr="00C76D67">
        <w:rPr>
          <w:sz w:val="28"/>
          <w:szCs w:val="28"/>
        </w:rPr>
        <w:t xml:space="preserve"> платы за электрическую энергию на нужды отопления жилого помещения, рассчитанной исходя из установленных тарифов и показаний отдельного прибора учета электрической энергии, потребляемой на нужды </w:t>
      </w:r>
      <w:r w:rsidRPr="007772E9">
        <w:rPr>
          <w:sz w:val="28"/>
          <w:szCs w:val="28"/>
        </w:rPr>
        <w:t>отопления жилого помещения, но не более 700 кВт в месяц;</w:t>
      </w:r>
    </w:p>
    <w:p w14:paraId="2FEB941C" w14:textId="77777777" w:rsidR="00EA3756" w:rsidRPr="007772E9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2E9">
        <w:rPr>
          <w:sz w:val="28"/>
          <w:szCs w:val="28"/>
        </w:rPr>
        <w:t>в размере 100% платы за природный газ на нужды отопления жилого помещения, рассчитанной исходя из установленных тарифов и показаний прибора учета газа, потребляемого на нужды отопления жилого помещения, но не более 300 куб. м в месяц;</w:t>
      </w:r>
    </w:p>
    <w:p w14:paraId="7B9DBDA6" w14:textId="77777777" w:rsidR="00EA3756" w:rsidRPr="007772E9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2E9">
        <w:rPr>
          <w:sz w:val="28"/>
          <w:szCs w:val="28"/>
        </w:rPr>
        <w:t>в размере 100% платы за централизованное отопление жилого помещения, но не более 7000 руб. в месяц;</w:t>
      </w:r>
    </w:p>
    <w:p w14:paraId="6D819472" w14:textId="77777777" w:rsidR="00EA3756" w:rsidRPr="007772E9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2E9">
        <w:rPr>
          <w:sz w:val="28"/>
          <w:szCs w:val="28"/>
        </w:rPr>
        <w:t>в размере 100% взноса на капитальный ремонт общего имущества в многоквартирном доме.</w:t>
      </w:r>
    </w:p>
    <w:p w14:paraId="1F28BF18" w14:textId="77777777" w:rsidR="00EA3756" w:rsidRPr="007772E9" w:rsidRDefault="00EA3756" w:rsidP="00EA3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2E9">
        <w:rPr>
          <w:sz w:val="28"/>
          <w:szCs w:val="28"/>
        </w:rPr>
        <w:t xml:space="preserve">Ежемесячная денежная компенсация на нужды отопления жилого помещения предоставляется в отопительный период, устанавливаемый постановлением администрации </w:t>
      </w:r>
      <w:r w:rsidR="000D183A">
        <w:rPr>
          <w:sz w:val="28"/>
          <w:szCs w:val="28"/>
        </w:rPr>
        <w:t>округа</w:t>
      </w:r>
      <w:r w:rsidRPr="007772E9">
        <w:rPr>
          <w:sz w:val="28"/>
          <w:szCs w:val="28"/>
        </w:rPr>
        <w:t>.</w:t>
      </w:r>
    </w:p>
    <w:p w14:paraId="7937C1EC" w14:textId="77777777" w:rsidR="00EA3756" w:rsidRDefault="00EA3756" w:rsidP="00EA3756">
      <w:pPr>
        <w:pStyle w:val="ConsPlusNormal"/>
        <w:ind w:firstLine="540"/>
        <w:jc w:val="both"/>
        <w:rPr>
          <w:sz w:val="28"/>
          <w:szCs w:val="28"/>
        </w:rPr>
      </w:pPr>
      <w:r w:rsidRPr="00C76D67">
        <w:rPr>
          <w:sz w:val="28"/>
          <w:szCs w:val="28"/>
        </w:rPr>
        <w:t xml:space="preserve">Лицам, указанным в </w:t>
      </w:r>
      <w:hyperlink r:id="rId7" w:history="1">
        <w:r w:rsidRPr="007772E9">
          <w:rPr>
            <w:sz w:val="28"/>
            <w:szCs w:val="28"/>
          </w:rPr>
          <w:t>пункте 1</w:t>
        </w:r>
      </w:hyperlink>
      <w:r w:rsidRPr="00C76D67">
        <w:rPr>
          <w:sz w:val="28"/>
          <w:szCs w:val="28"/>
        </w:rPr>
        <w:t xml:space="preserve"> настоящего решения, проживающим в </w:t>
      </w:r>
      <w:r w:rsidRPr="00C76D67">
        <w:rPr>
          <w:sz w:val="28"/>
          <w:szCs w:val="28"/>
        </w:rPr>
        <w:lastRenderedPageBreak/>
        <w:t>домах, не имеющих центрального отопления, выплачивается ежегодная денежная компенсация на приобретение твердого топлива в размере 5000 рублей. Данная выплата производится ежемесячно в размере 1/12 части утвержденной суммы ежегодной денежной компенсации.</w:t>
      </w:r>
    </w:p>
    <w:p w14:paraId="6B178281" w14:textId="77777777" w:rsidR="00215C2C" w:rsidRPr="008D673F" w:rsidRDefault="00215C2C" w:rsidP="00EA3756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>3. Меры социальной поддержки, предусмотренные настоящим решением, предоставляются:</w:t>
      </w:r>
    </w:p>
    <w:p w14:paraId="7FF66DCB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 xml:space="preserve">гражданам, место жительства которых находится на территории Тарногского муниципального </w:t>
      </w:r>
      <w:r w:rsidR="000D183A">
        <w:rPr>
          <w:sz w:val="28"/>
          <w:szCs w:val="28"/>
        </w:rPr>
        <w:t>округа</w:t>
      </w:r>
      <w:r w:rsidRPr="008D673F">
        <w:rPr>
          <w:sz w:val="28"/>
          <w:szCs w:val="28"/>
        </w:rPr>
        <w:t>;</w:t>
      </w:r>
    </w:p>
    <w:p w14:paraId="2BDF0A58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 xml:space="preserve">гражданам, временно проживающим на территории Тарногского муниципального </w:t>
      </w:r>
      <w:r w:rsidR="000D183A">
        <w:rPr>
          <w:sz w:val="28"/>
          <w:szCs w:val="28"/>
        </w:rPr>
        <w:t>округа</w:t>
      </w:r>
      <w:r w:rsidRPr="008D673F">
        <w:rPr>
          <w:sz w:val="28"/>
          <w:szCs w:val="28"/>
        </w:rPr>
        <w:t xml:space="preserve"> и получающим пенсию в учреждениях Пенсионного фонда Российской Федерации в Тарногском </w:t>
      </w:r>
      <w:r w:rsidR="000D183A">
        <w:rPr>
          <w:sz w:val="28"/>
          <w:szCs w:val="28"/>
        </w:rPr>
        <w:t>округе</w:t>
      </w:r>
      <w:r w:rsidRPr="008D673F">
        <w:rPr>
          <w:sz w:val="28"/>
          <w:szCs w:val="28"/>
        </w:rPr>
        <w:t>.</w:t>
      </w:r>
    </w:p>
    <w:p w14:paraId="269CA6B7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>4. Предоставление мер социальной поддержки прекращается в следующих случаях:</w:t>
      </w:r>
    </w:p>
    <w:p w14:paraId="62B47EAA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 xml:space="preserve">выезд гражданина за пределы Тарногского муниципального </w:t>
      </w:r>
      <w:r w:rsidR="000D183A">
        <w:rPr>
          <w:sz w:val="28"/>
          <w:szCs w:val="28"/>
        </w:rPr>
        <w:t>округа</w:t>
      </w:r>
      <w:r w:rsidRPr="008D673F">
        <w:rPr>
          <w:sz w:val="28"/>
          <w:szCs w:val="28"/>
        </w:rPr>
        <w:t xml:space="preserve"> на постоянное место жительства;</w:t>
      </w:r>
    </w:p>
    <w:p w14:paraId="416C24D6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>смерть получателя мер социальной поддержки;</w:t>
      </w:r>
    </w:p>
    <w:p w14:paraId="6CCE00DA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>увольнение (кроме выхода на пенсию) из учреждени</w:t>
      </w:r>
      <w:r>
        <w:rPr>
          <w:sz w:val="28"/>
          <w:szCs w:val="28"/>
        </w:rPr>
        <w:t>й образования</w:t>
      </w:r>
      <w:r w:rsidRPr="008D673F">
        <w:rPr>
          <w:sz w:val="28"/>
          <w:szCs w:val="28"/>
        </w:rPr>
        <w:t>, культуры и искусства.</w:t>
      </w:r>
    </w:p>
    <w:p w14:paraId="3603A69A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 xml:space="preserve">5. Финансирование расходов на предоставление мер социальной поддержки, предусмотренных настоящим решением, осуществляется за счет средств бюджета </w:t>
      </w:r>
      <w:r w:rsidR="000D183A">
        <w:rPr>
          <w:sz w:val="28"/>
          <w:szCs w:val="28"/>
        </w:rPr>
        <w:t>округа</w:t>
      </w:r>
      <w:r w:rsidRPr="008D673F">
        <w:rPr>
          <w:sz w:val="28"/>
          <w:szCs w:val="28"/>
        </w:rPr>
        <w:t>.</w:t>
      </w:r>
    </w:p>
    <w:p w14:paraId="451B4214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 xml:space="preserve">6. </w:t>
      </w:r>
      <w:hyperlink r:id="rId8" w:history="1">
        <w:r w:rsidRPr="008D673F">
          <w:rPr>
            <w:color w:val="000000"/>
            <w:sz w:val="28"/>
            <w:szCs w:val="28"/>
          </w:rPr>
          <w:t>Порядок</w:t>
        </w:r>
      </w:hyperlink>
      <w:r w:rsidRPr="008D673F">
        <w:rPr>
          <w:sz w:val="28"/>
          <w:szCs w:val="28"/>
        </w:rPr>
        <w:t xml:space="preserve"> предоставления мер социальной поддержки, предусмотренных настоящим решением, и их финансирования, уполномоченный орган определяются администрацией </w:t>
      </w:r>
      <w:r w:rsidR="000D183A">
        <w:rPr>
          <w:sz w:val="28"/>
          <w:szCs w:val="28"/>
        </w:rPr>
        <w:t>округа</w:t>
      </w:r>
      <w:r w:rsidRPr="008D673F">
        <w:rPr>
          <w:sz w:val="28"/>
          <w:szCs w:val="28"/>
        </w:rPr>
        <w:t>.</w:t>
      </w:r>
    </w:p>
    <w:p w14:paraId="41C2D4D4" w14:textId="77777777" w:rsidR="00215C2C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 w:rsidRPr="008D673F">
        <w:rPr>
          <w:sz w:val="28"/>
          <w:szCs w:val="28"/>
        </w:rPr>
        <w:t xml:space="preserve">7. </w:t>
      </w:r>
      <w:r>
        <w:rPr>
          <w:sz w:val="28"/>
          <w:szCs w:val="28"/>
        </w:rPr>
        <w:t>В абзаце втором пункта 7 решения Представительного Собрания от 21.06.2010г. № 88 «О мерах социальной поддержки на оплату жилого помещения, отопления и освещения отдельным категориям граждан» цифру 6 заменить цифрой 9.</w:t>
      </w:r>
    </w:p>
    <w:p w14:paraId="6A6BA181" w14:textId="77777777" w:rsidR="00215C2C" w:rsidRPr="008D673F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D673F">
        <w:rPr>
          <w:sz w:val="28"/>
          <w:szCs w:val="28"/>
        </w:rPr>
        <w:t>Признать утратившими силу следующие решения</w:t>
      </w:r>
      <w:r>
        <w:rPr>
          <w:sz w:val="28"/>
          <w:szCs w:val="28"/>
        </w:rPr>
        <w:t xml:space="preserve"> Представительного Собрания:</w:t>
      </w:r>
    </w:p>
    <w:p w14:paraId="3E1FBF8F" w14:textId="77777777" w:rsidR="00215C2C" w:rsidRDefault="00215C2C" w:rsidP="00F467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88 от 21.06.2010г. </w:t>
      </w:r>
      <w:r w:rsidRPr="008D6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мерах социальной поддержки на оплату жилого помещения, отопления и освещения отдельным категориям граждан» </w:t>
      </w:r>
      <w:r w:rsidRPr="008D673F">
        <w:rPr>
          <w:sz w:val="28"/>
          <w:szCs w:val="28"/>
        </w:rPr>
        <w:t xml:space="preserve">за </w:t>
      </w:r>
      <w:r w:rsidRPr="008D673F">
        <w:rPr>
          <w:color w:val="000000"/>
          <w:sz w:val="28"/>
          <w:szCs w:val="28"/>
        </w:rPr>
        <w:t xml:space="preserve">исключением </w:t>
      </w:r>
      <w:hyperlink r:id="rId9" w:history="1">
        <w:r w:rsidRPr="008D673F">
          <w:rPr>
            <w:color w:val="000000"/>
            <w:sz w:val="28"/>
            <w:szCs w:val="28"/>
          </w:rPr>
          <w:t>пункта</w:t>
        </w:r>
      </w:hyperlink>
      <w:r>
        <w:rPr>
          <w:sz w:val="28"/>
          <w:szCs w:val="28"/>
        </w:rPr>
        <w:t xml:space="preserve"> 7</w:t>
      </w:r>
      <w:r w:rsidRPr="008D673F">
        <w:rPr>
          <w:sz w:val="28"/>
          <w:szCs w:val="28"/>
        </w:rPr>
        <w:t>;</w:t>
      </w:r>
    </w:p>
    <w:p w14:paraId="6304A7CA" w14:textId="77777777" w:rsidR="00215C2C" w:rsidRDefault="00215C2C" w:rsidP="00F4670F">
      <w:pPr>
        <w:spacing w:after="1" w:line="280" w:lineRule="atLeast"/>
        <w:jc w:val="both"/>
        <w:rPr>
          <w:sz w:val="28"/>
        </w:rPr>
      </w:pPr>
      <w:r>
        <w:rPr>
          <w:sz w:val="28"/>
          <w:szCs w:val="28"/>
        </w:rPr>
        <w:t xml:space="preserve">        № 110 от 19.11.2010г. «О внесении изменений в </w:t>
      </w:r>
      <w:hyperlink r:id="rId10" w:history="1">
        <w:r w:rsidRPr="00F50FB8">
          <w:rPr>
            <w:sz w:val="28"/>
          </w:rPr>
          <w:t>решение</w:t>
        </w:r>
      </w:hyperlink>
      <w:r>
        <w:rPr>
          <w:sz w:val="28"/>
        </w:rPr>
        <w:t xml:space="preserve"> Представительного Собрания от 21.06.2010г. № 88 «О мерах социальной поддержки на оплату жилого помещения, отопления и освещения отдельным категориям граждан».</w:t>
      </w:r>
    </w:p>
    <w:p w14:paraId="44A5DE3A" w14:textId="77777777" w:rsidR="000D183A" w:rsidRDefault="000D183A" w:rsidP="000D183A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9.</w:t>
      </w:r>
      <w:r w:rsidR="00AF1778">
        <w:rPr>
          <w:sz w:val="28"/>
        </w:rPr>
        <w:t xml:space="preserve"> Признать утратившими силу следующие решения Представительного Собрания Тарногского муниципального района:</w:t>
      </w:r>
    </w:p>
    <w:p w14:paraId="2A4B3BDA" w14:textId="77777777" w:rsidR="00AF1778" w:rsidRDefault="00AF1778" w:rsidP="00AF1778">
      <w:pPr>
        <w:ind w:firstLine="567"/>
        <w:jc w:val="both"/>
        <w:rPr>
          <w:sz w:val="28"/>
          <w:szCs w:val="28"/>
        </w:rPr>
      </w:pPr>
      <w:r>
        <w:rPr>
          <w:sz w:val="28"/>
        </w:rPr>
        <w:t>- от 25.03.2019 г. № 363 «</w:t>
      </w:r>
      <w:r w:rsidRPr="00763B93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социальной поддержки отдельным категориям граждан;</w:t>
      </w:r>
    </w:p>
    <w:p w14:paraId="2343D970" w14:textId="77777777" w:rsidR="00AF1778" w:rsidRDefault="00AF1778" w:rsidP="00AF17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 29.04.2019 г. № 366 «О внесении изменений в решение Представительного Собрания района от 25.03.2019 г. № 363»;</w:t>
      </w:r>
    </w:p>
    <w:p w14:paraId="7CF95CD9" w14:textId="77777777" w:rsidR="00AF1778" w:rsidRPr="00763B93" w:rsidRDefault="00AF1778" w:rsidP="00AF17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29.06.2021 г. № 117 «О внесении изменений в решение </w:t>
      </w:r>
      <w:bookmarkStart w:id="3" w:name="_GoBack"/>
      <w:bookmarkEnd w:id="3"/>
      <w:r>
        <w:rPr>
          <w:sz w:val="28"/>
          <w:szCs w:val="28"/>
        </w:rPr>
        <w:t>Представительного Собрания района от 25.03.2019 г. № 363».</w:t>
      </w:r>
    </w:p>
    <w:p w14:paraId="056BF5C2" w14:textId="77777777" w:rsidR="00AF1778" w:rsidRDefault="00AF1778" w:rsidP="000D183A">
      <w:pPr>
        <w:spacing w:after="1" w:line="280" w:lineRule="atLeast"/>
        <w:ind w:firstLine="567"/>
        <w:jc w:val="both"/>
      </w:pPr>
    </w:p>
    <w:p w14:paraId="19BFCFF2" w14:textId="77777777" w:rsidR="00215C2C" w:rsidRPr="00F50FB8" w:rsidRDefault="00215C2C" w:rsidP="00F4670F">
      <w:pPr>
        <w:spacing w:after="1" w:line="280" w:lineRule="atLeast"/>
      </w:pPr>
    </w:p>
    <w:p w14:paraId="6E9940CA" w14:textId="77777777" w:rsidR="00215C2C" w:rsidRDefault="000D183A" w:rsidP="00F467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5C2C" w:rsidRPr="008D673F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AF1778">
        <w:rPr>
          <w:sz w:val="28"/>
          <w:szCs w:val="28"/>
        </w:rPr>
        <w:t xml:space="preserve"> в газете «Кокшеньга» и подлежит размещению на официальном сайте Тарногского муниципального округа в информационно-телекоммуникационной сети «Интернет».</w:t>
      </w:r>
    </w:p>
    <w:p w14:paraId="08578956" w14:textId="77777777" w:rsidR="00215C2C" w:rsidRDefault="00215C2C" w:rsidP="00F4670F">
      <w:pPr>
        <w:rPr>
          <w:sz w:val="28"/>
          <w:szCs w:val="28"/>
        </w:rPr>
      </w:pPr>
    </w:p>
    <w:p w14:paraId="213C56C6" w14:textId="77777777" w:rsidR="00EA3756" w:rsidRDefault="00EA3756" w:rsidP="00F4670F">
      <w:pPr>
        <w:rPr>
          <w:sz w:val="28"/>
          <w:szCs w:val="28"/>
        </w:rPr>
      </w:pPr>
    </w:p>
    <w:p w14:paraId="4E756CCD" w14:textId="77777777" w:rsidR="00F26E0A" w:rsidRDefault="000D183A" w:rsidP="004C28B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BA5C8A1" w14:textId="77777777" w:rsidR="004C28BB" w:rsidRDefault="000D183A" w:rsidP="004C28BB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Представительного</w:t>
      </w:r>
      <w:r w:rsidR="004C2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</w:p>
    <w:p w14:paraId="16101B90" w14:textId="7ECF2405" w:rsidR="000D183A" w:rsidRDefault="000D183A" w:rsidP="004C28BB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02FE18D1" w14:textId="20021C23" w:rsidR="000D183A" w:rsidRDefault="000D183A" w:rsidP="004C28BB">
      <w:pPr>
        <w:ind w:left="426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А.А. Ежев</w:t>
      </w:r>
    </w:p>
    <w:p w14:paraId="690AB190" w14:textId="77777777" w:rsidR="000D183A" w:rsidRDefault="000D183A" w:rsidP="004C28BB">
      <w:pPr>
        <w:ind w:left="426"/>
        <w:rPr>
          <w:sz w:val="28"/>
          <w:szCs w:val="28"/>
        </w:rPr>
      </w:pPr>
    </w:p>
    <w:p w14:paraId="5A4ABE86" w14:textId="77777777" w:rsidR="000D183A" w:rsidRDefault="000D183A" w:rsidP="004C28BB">
      <w:pPr>
        <w:ind w:left="426"/>
        <w:rPr>
          <w:sz w:val="28"/>
          <w:szCs w:val="28"/>
        </w:rPr>
      </w:pPr>
    </w:p>
    <w:p w14:paraId="50C02226" w14:textId="77777777" w:rsidR="00F26E0A" w:rsidRDefault="000D183A" w:rsidP="004C28B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899AF67" w14:textId="77777777" w:rsidR="004C28BB" w:rsidRDefault="000D183A" w:rsidP="004C28BB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4C28B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14:paraId="31995EDF" w14:textId="32557216" w:rsidR="000D183A" w:rsidRDefault="000D183A" w:rsidP="004C28BB">
      <w:pPr>
        <w:ind w:left="426"/>
      </w:pPr>
      <w:r>
        <w:rPr>
          <w:sz w:val="28"/>
          <w:szCs w:val="28"/>
        </w:rPr>
        <w:t xml:space="preserve">Вологодской области                                                      </w:t>
      </w:r>
      <w:r w:rsidR="004C28BB">
        <w:rPr>
          <w:sz w:val="28"/>
          <w:szCs w:val="28"/>
        </w:rPr>
        <w:t xml:space="preserve">    </w:t>
      </w:r>
      <w:r>
        <w:rPr>
          <w:sz w:val="28"/>
          <w:szCs w:val="28"/>
        </w:rPr>
        <w:t>А.В. Кочкин</w:t>
      </w:r>
    </w:p>
    <w:p w14:paraId="63D970EB" w14:textId="77777777" w:rsidR="00215C2C" w:rsidRDefault="00215C2C"/>
    <w:sectPr w:rsidR="00215C2C" w:rsidSect="00C6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70F"/>
    <w:rsid w:val="000D183A"/>
    <w:rsid w:val="001015D9"/>
    <w:rsid w:val="0010684B"/>
    <w:rsid w:val="001271A4"/>
    <w:rsid w:val="0016311B"/>
    <w:rsid w:val="00197092"/>
    <w:rsid w:val="00215C2C"/>
    <w:rsid w:val="0022761A"/>
    <w:rsid w:val="0023269E"/>
    <w:rsid w:val="00270B08"/>
    <w:rsid w:val="00285A6B"/>
    <w:rsid w:val="00342923"/>
    <w:rsid w:val="003C7323"/>
    <w:rsid w:val="003E4398"/>
    <w:rsid w:val="00430060"/>
    <w:rsid w:val="004C28BB"/>
    <w:rsid w:val="004D246C"/>
    <w:rsid w:val="005059AF"/>
    <w:rsid w:val="00515245"/>
    <w:rsid w:val="0056570B"/>
    <w:rsid w:val="00591431"/>
    <w:rsid w:val="005A0D62"/>
    <w:rsid w:val="005B7FA9"/>
    <w:rsid w:val="00691ACF"/>
    <w:rsid w:val="006A4807"/>
    <w:rsid w:val="006C188B"/>
    <w:rsid w:val="006E2A45"/>
    <w:rsid w:val="006E2AB7"/>
    <w:rsid w:val="00763B93"/>
    <w:rsid w:val="00794487"/>
    <w:rsid w:val="00891AB6"/>
    <w:rsid w:val="008A6549"/>
    <w:rsid w:val="008D673F"/>
    <w:rsid w:val="00937663"/>
    <w:rsid w:val="009938CD"/>
    <w:rsid w:val="009D7FDD"/>
    <w:rsid w:val="009E0322"/>
    <w:rsid w:val="00A05C60"/>
    <w:rsid w:val="00A6316B"/>
    <w:rsid w:val="00A63457"/>
    <w:rsid w:val="00A80CFF"/>
    <w:rsid w:val="00AE482F"/>
    <w:rsid w:val="00AE5F85"/>
    <w:rsid w:val="00AF1778"/>
    <w:rsid w:val="00B5588D"/>
    <w:rsid w:val="00B61C0C"/>
    <w:rsid w:val="00B82281"/>
    <w:rsid w:val="00B86191"/>
    <w:rsid w:val="00BC031B"/>
    <w:rsid w:val="00BC1D00"/>
    <w:rsid w:val="00C61EBC"/>
    <w:rsid w:val="00CB4DAF"/>
    <w:rsid w:val="00D0707B"/>
    <w:rsid w:val="00D312E2"/>
    <w:rsid w:val="00DD78CF"/>
    <w:rsid w:val="00E51AFA"/>
    <w:rsid w:val="00EA3756"/>
    <w:rsid w:val="00F26E0A"/>
    <w:rsid w:val="00F4670F"/>
    <w:rsid w:val="00F50FB8"/>
    <w:rsid w:val="00F92345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BA6F7E"/>
  <w15:docId w15:val="{EBE5DD8A-A79F-4F04-ADE2-8490ACC2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0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670F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70F"/>
    <w:rPr>
      <w:rFonts w:eastAsia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670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F4670F"/>
    <w:pPr>
      <w:widowControl w:val="0"/>
      <w:autoSpaceDE w:val="0"/>
      <w:autoSpaceDN w:val="0"/>
    </w:pPr>
    <w:rPr>
      <w:rFonts w:eastAsia="Times New Roman"/>
      <w:b/>
      <w:sz w:val="24"/>
    </w:rPr>
  </w:style>
  <w:style w:type="character" w:styleId="a3">
    <w:name w:val="Hyperlink"/>
    <w:uiPriority w:val="99"/>
    <w:rsid w:val="0093766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5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EA375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4A7AB84D4D1D28F3D95C51A5D4C3AFAFB8B56FB12327FDCA304F86F157E4924F74877227E7E6BCE646D8FCCEE41ED35C80B199A71635C829460Y0B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8826E52F40C39549C37716C9B3E3A2E3DC20523112BA9B0D27C16EC1198EB0896BF510CFC3AEA1599D08E5E92779B0EE2BC2B571E9A482BF45F910l8W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26E52F40C39549C37716C9B3E3A2E3DC20523112BA9B0D27C16EC1198EB0896BF510CFC3AEA1599D08E5E92779B0EE2BC2B571E9A482BF45F910l8W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204A7AB84D4D1D28F3D95C51A5D4C3AFAFB8B56FC113875D3A059F2674C724B23F817602537726CCF6F38DF83EF1DA862DB0A199A736143Y8B9I" TargetMode="External"/><Relationship Id="rId10" Type="http://schemas.openxmlformats.org/officeDocument/2006/relationships/hyperlink" Target="consultantplus://offline/ref=41F2093B2B50C447814C7942D92BD895EBB09455E7CF462A5C5E07D4AB22EE68F456CE00F1B96443A7FB34BEE9DB5571j0i6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204A7AB84D4D1D28F3D95C51A5D4C3AFAFB8B56F8113E7CD2A304F86F157E4924F74877227E7E6BCE646A88CCEE41ED35C80B199A71635C829460Y0B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26kab3</dc:creator>
  <cp:keywords/>
  <dc:description/>
  <cp:lastModifiedBy>PomPredPS</cp:lastModifiedBy>
  <cp:revision>21</cp:revision>
  <cp:lastPrinted>2023-05-02T13:04:00Z</cp:lastPrinted>
  <dcterms:created xsi:type="dcterms:W3CDTF">2019-02-22T09:26:00Z</dcterms:created>
  <dcterms:modified xsi:type="dcterms:W3CDTF">2023-05-02T13:04:00Z</dcterms:modified>
</cp:coreProperties>
</file>