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20334" w14:textId="77777777" w:rsidR="00354D1B" w:rsidRDefault="00354D1B" w:rsidP="00354D1B"/>
    <w:p w14:paraId="3331D4E8" w14:textId="77777777" w:rsidR="00354D1B" w:rsidRDefault="00354D1B" w:rsidP="00354D1B"/>
    <w:p w14:paraId="19C19B28" w14:textId="77777777" w:rsidR="00354D1B" w:rsidRDefault="00354D1B" w:rsidP="00354D1B"/>
    <w:p w14:paraId="3369FCF6" w14:textId="77777777" w:rsidR="00354D1B" w:rsidRDefault="00354D1B" w:rsidP="00354D1B">
      <w:pPr>
        <w:jc w:val="center"/>
        <w:rPr>
          <w:b/>
          <w:sz w:val="28"/>
          <w:szCs w:val="28"/>
        </w:rPr>
      </w:pPr>
    </w:p>
    <w:p w14:paraId="041A4263" w14:textId="77777777" w:rsidR="00354D1B" w:rsidRDefault="00354D1B" w:rsidP="00354D1B">
      <w:pPr>
        <w:jc w:val="center"/>
        <w:rPr>
          <w:b/>
          <w:sz w:val="28"/>
          <w:szCs w:val="28"/>
        </w:rPr>
      </w:pPr>
      <w:r>
        <w:rPr>
          <w:b/>
          <w:sz w:val="28"/>
          <w:szCs w:val="28"/>
        </w:rPr>
        <w:t xml:space="preserve">ПРЕДСТАВИТЕЛЬНОЕ СОБРАНИЕ </w:t>
      </w:r>
    </w:p>
    <w:p w14:paraId="7E717B58" w14:textId="77777777" w:rsidR="00354D1B" w:rsidRDefault="00354D1B" w:rsidP="00354D1B">
      <w:pPr>
        <w:jc w:val="center"/>
        <w:rPr>
          <w:b/>
          <w:sz w:val="28"/>
          <w:szCs w:val="28"/>
        </w:rPr>
      </w:pPr>
      <w:r>
        <w:rPr>
          <w:b/>
          <w:sz w:val="28"/>
          <w:szCs w:val="28"/>
        </w:rPr>
        <w:t>ТАРНОГСКОГО МУНИЦИПАЛЬНОГО ОКРУГА</w:t>
      </w:r>
    </w:p>
    <w:p w14:paraId="6295E5B0" w14:textId="77777777" w:rsidR="00354D1B" w:rsidRDefault="00354D1B" w:rsidP="00354D1B">
      <w:pPr>
        <w:jc w:val="center"/>
        <w:rPr>
          <w:b/>
          <w:noProof/>
          <w:sz w:val="28"/>
          <w:szCs w:val="28"/>
        </w:rPr>
      </w:pPr>
      <w:r>
        <w:rPr>
          <w:b/>
          <w:sz w:val="28"/>
          <w:szCs w:val="28"/>
        </w:rPr>
        <w:t>ВОЛОГОДСКОЙ ОБЛАСТИ</w:t>
      </w:r>
    </w:p>
    <w:p w14:paraId="2B99818E" w14:textId="77777777" w:rsidR="00354D1B" w:rsidRDefault="00354D1B" w:rsidP="00354D1B">
      <w:pPr>
        <w:jc w:val="center"/>
        <w:rPr>
          <w:b/>
          <w:noProof/>
          <w:sz w:val="40"/>
          <w:szCs w:val="40"/>
        </w:rPr>
      </w:pPr>
    </w:p>
    <w:p w14:paraId="3B0BFEA6" w14:textId="77777777" w:rsidR="00354D1B" w:rsidRDefault="00354D1B" w:rsidP="00354D1B">
      <w:pPr>
        <w:jc w:val="center"/>
        <w:rPr>
          <w:b/>
          <w:noProof/>
          <w:sz w:val="40"/>
          <w:szCs w:val="40"/>
        </w:rPr>
      </w:pPr>
      <w:r>
        <w:rPr>
          <w:noProof/>
        </w:rPr>
        <w:drawing>
          <wp:anchor distT="0" distB="0" distL="114300" distR="114300" simplePos="0" relativeHeight="251658240" behindDoc="1" locked="1" layoutInCell="1" allowOverlap="1" wp14:anchorId="7D89D90E" wp14:editId="2C58E2FA">
            <wp:simplePos x="0" y="0"/>
            <wp:positionH relativeFrom="column">
              <wp:posOffset>2491740</wp:posOffset>
            </wp:positionH>
            <wp:positionV relativeFrom="page">
              <wp:posOffset>476250</wp:posOffset>
            </wp:positionV>
            <wp:extent cx="600075" cy="723900"/>
            <wp:effectExtent l="19050" t="0" r="9525" b="0"/>
            <wp:wrapNone/>
            <wp:docPr id="2" name="Рисунок 8"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района со снопом c гербом области (схема)"/>
                    <pic:cNvPicPr>
                      <a:picLocks noChangeAspect="1" noChangeArrowheads="1"/>
                    </pic:cNvPicPr>
                  </pic:nvPicPr>
                  <pic:blipFill>
                    <a:blip r:embed="rId5"/>
                    <a:srcRect/>
                    <a:stretch>
                      <a:fillRect/>
                    </a:stretch>
                  </pic:blipFill>
                  <pic:spPr bwMode="auto">
                    <a:xfrm>
                      <a:off x="0" y="0"/>
                      <a:ext cx="600075" cy="723900"/>
                    </a:xfrm>
                    <a:prstGeom prst="rect">
                      <a:avLst/>
                    </a:prstGeom>
                    <a:noFill/>
                  </pic:spPr>
                </pic:pic>
              </a:graphicData>
            </a:graphic>
          </wp:anchor>
        </w:drawing>
      </w:r>
      <w:r>
        <w:rPr>
          <w:b/>
          <w:noProof/>
          <w:sz w:val="40"/>
          <w:szCs w:val="40"/>
        </w:rPr>
        <w:t>РЕШЕНИЕ</w:t>
      </w:r>
    </w:p>
    <w:p w14:paraId="56350CE1" w14:textId="77777777" w:rsidR="00354D1B" w:rsidRPr="009931B0" w:rsidRDefault="00354D1B" w:rsidP="00354D1B">
      <w:pPr>
        <w:jc w:val="center"/>
        <w:rPr>
          <w:b/>
          <w:noProof/>
          <w:sz w:val="28"/>
          <w:szCs w:val="28"/>
        </w:rPr>
      </w:pPr>
    </w:p>
    <w:tbl>
      <w:tblPr>
        <w:tblpPr w:leftFromText="180" w:rightFromText="180" w:bottomFromText="200" w:vertAnchor="text" w:horzAnchor="margin" w:tblpX="828" w:tblpY="44"/>
        <w:tblW w:w="0" w:type="auto"/>
        <w:tblLook w:val="01E0" w:firstRow="1" w:lastRow="1" w:firstColumn="1" w:lastColumn="1" w:noHBand="0" w:noVBand="0"/>
      </w:tblPr>
      <w:tblGrid>
        <w:gridCol w:w="588"/>
        <w:gridCol w:w="3000"/>
        <w:gridCol w:w="484"/>
        <w:gridCol w:w="3716"/>
      </w:tblGrid>
      <w:tr w:rsidR="00354D1B" w14:paraId="2A96B16E" w14:textId="77777777" w:rsidTr="00354D1B">
        <w:tc>
          <w:tcPr>
            <w:tcW w:w="588" w:type="dxa"/>
            <w:hideMark/>
          </w:tcPr>
          <w:p w14:paraId="4C3C0721" w14:textId="77777777" w:rsidR="00354D1B" w:rsidRPr="009931B0" w:rsidRDefault="00354D1B">
            <w:pPr>
              <w:spacing w:line="276" w:lineRule="auto"/>
              <w:jc w:val="center"/>
              <w:rPr>
                <w:sz w:val="28"/>
                <w:szCs w:val="28"/>
                <w:lang w:eastAsia="en-US"/>
              </w:rPr>
            </w:pPr>
            <w:r w:rsidRPr="009931B0">
              <w:rPr>
                <w:sz w:val="28"/>
                <w:szCs w:val="28"/>
                <w:lang w:eastAsia="en-US"/>
              </w:rPr>
              <w:t>От</w:t>
            </w:r>
          </w:p>
        </w:tc>
        <w:tc>
          <w:tcPr>
            <w:tcW w:w="3000" w:type="dxa"/>
            <w:tcBorders>
              <w:top w:val="nil"/>
              <w:left w:val="nil"/>
              <w:bottom w:val="single" w:sz="4" w:space="0" w:color="auto"/>
              <w:right w:val="nil"/>
            </w:tcBorders>
            <w:hideMark/>
          </w:tcPr>
          <w:p w14:paraId="35EA4C57" w14:textId="668157F5" w:rsidR="00354D1B" w:rsidRPr="009931B0" w:rsidRDefault="00B011BD">
            <w:pPr>
              <w:spacing w:line="276" w:lineRule="auto"/>
              <w:jc w:val="center"/>
              <w:rPr>
                <w:sz w:val="28"/>
                <w:szCs w:val="28"/>
                <w:lang w:eastAsia="en-US"/>
              </w:rPr>
            </w:pPr>
            <w:r w:rsidRPr="009931B0">
              <w:rPr>
                <w:sz w:val="28"/>
                <w:szCs w:val="28"/>
                <w:lang w:eastAsia="en-US"/>
              </w:rPr>
              <w:t>28</w:t>
            </w:r>
            <w:r w:rsidR="00354D1B" w:rsidRPr="009931B0">
              <w:rPr>
                <w:sz w:val="28"/>
                <w:szCs w:val="28"/>
                <w:lang w:eastAsia="en-US"/>
              </w:rPr>
              <w:t>.02.2024</w:t>
            </w:r>
            <w:r w:rsidRPr="009931B0">
              <w:rPr>
                <w:sz w:val="28"/>
                <w:szCs w:val="28"/>
                <w:lang w:eastAsia="en-US"/>
              </w:rPr>
              <w:t xml:space="preserve"> </w:t>
            </w:r>
            <w:r w:rsidR="00354D1B" w:rsidRPr="009931B0">
              <w:rPr>
                <w:sz w:val="28"/>
                <w:szCs w:val="28"/>
                <w:lang w:eastAsia="en-US"/>
              </w:rPr>
              <w:t>г.</w:t>
            </w:r>
          </w:p>
        </w:tc>
        <w:tc>
          <w:tcPr>
            <w:tcW w:w="484" w:type="dxa"/>
            <w:hideMark/>
          </w:tcPr>
          <w:p w14:paraId="787F66CA" w14:textId="77777777" w:rsidR="00354D1B" w:rsidRPr="009931B0" w:rsidRDefault="00354D1B">
            <w:pPr>
              <w:spacing w:line="276" w:lineRule="auto"/>
              <w:jc w:val="center"/>
              <w:rPr>
                <w:sz w:val="28"/>
                <w:szCs w:val="28"/>
                <w:lang w:eastAsia="en-US"/>
              </w:rPr>
            </w:pPr>
            <w:r w:rsidRPr="009931B0">
              <w:rPr>
                <w:sz w:val="28"/>
                <w:szCs w:val="28"/>
                <w:lang w:eastAsia="en-US"/>
              </w:rPr>
              <w:t>№</w:t>
            </w:r>
          </w:p>
        </w:tc>
        <w:tc>
          <w:tcPr>
            <w:tcW w:w="3716" w:type="dxa"/>
            <w:tcBorders>
              <w:top w:val="nil"/>
              <w:left w:val="nil"/>
              <w:bottom w:val="single" w:sz="4" w:space="0" w:color="auto"/>
              <w:right w:val="nil"/>
            </w:tcBorders>
            <w:hideMark/>
          </w:tcPr>
          <w:p w14:paraId="4A9754A2" w14:textId="225D726F" w:rsidR="00354D1B" w:rsidRPr="009931B0" w:rsidRDefault="009931B0" w:rsidP="00B011BD">
            <w:pPr>
              <w:autoSpaceDE/>
              <w:autoSpaceDN/>
              <w:spacing w:line="276" w:lineRule="auto"/>
              <w:jc w:val="center"/>
              <w:rPr>
                <w:rFonts w:eastAsiaTheme="minorHAnsi"/>
                <w:sz w:val="28"/>
                <w:szCs w:val="28"/>
                <w:lang w:eastAsia="en-US"/>
              </w:rPr>
            </w:pPr>
            <w:r w:rsidRPr="009931B0">
              <w:rPr>
                <w:rFonts w:eastAsiaTheme="minorHAnsi"/>
                <w:sz w:val="28"/>
                <w:szCs w:val="28"/>
                <w:lang w:eastAsia="en-US"/>
              </w:rPr>
              <w:t>232</w:t>
            </w:r>
          </w:p>
        </w:tc>
      </w:tr>
    </w:tbl>
    <w:p w14:paraId="722195FC" w14:textId="77777777" w:rsidR="00354D1B" w:rsidRDefault="00354D1B" w:rsidP="00354D1B">
      <w:pPr>
        <w:jc w:val="center"/>
        <w:rPr>
          <w:sz w:val="28"/>
          <w:szCs w:val="28"/>
        </w:rPr>
      </w:pPr>
    </w:p>
    <w:p w14:paraId="0D83DA43" w14:textId="77777777" w:rsidR="00354D1B" w:rsidRDefault="00354D1B" w:rsidP="00354D1B">
      <w:pPr>
        <w:jc w:val="center"/>
      </w:pPr>
    </w:p>
    <w:tbl>
      <w:tblPr>
        <w:tblW w:w="0" w:type="auto"/>
        <w:tblInd w:w="1428" w:type="dxa"/>
        <w:tblLook w:val="01E0" w:firstRow="1" w:lastRow="1" w:firstColumn="1" w:lastColumn="1" w:noHBand="0" w:noVBand="0"/>
      </w:tblPr>
      <w:tblGrid>
        <w:gridCol w:w="2400"/>
      </w:tblGrid>
      <w:tr w:rsidR="00B011BD" w14:paraId="4F4140DA" w14:textId="77777777" w:rsidTr="00354D1B">
        <w:tc>
          <w:tcPr>
            <w:tcW w:w="2400" w:type="dxa"/>
            <w:hideMark/>
          </w:tcPr>
          <w:p w14:paraId="1658FD9B" w14:textId="77777777" w:rsidR="00354D1B" w:rsidRDefault="00354D1B">
            <w:pPr>
              <w:spacing w:line="276" w:lineRule="auto"/>
              <w:jc w:val="center"/>
              <w:rPr>
                <w:lang w:eastAsia="en-US"/>
              </w:rPr>
            </w:pPr>
            <w:r>
              <w:rPr>
                <w:lang w:eastAsia="en-US"/>
              </w:rPr>
              <w:t xml:space="preserve">с. </w:t>
            </w:r>
            <w:proofErr w:type="spellStart"/>
            <w:r>
              <w:rPr>
                <w:lang w:eastAsia="en-US"/>
              </w:rPr>
              <w:t>Тарногский</w:t>
            </w:r>
            <w:proofErr w:type="spellEnd"/>
            <w:r>
              <w:rPr>
                <w:lang w:eastAsia="en-US"/>
              </w:rPr>
              <w:t xml:space="preserve"> Городок</w:t>
            </w:r>
          </w:p>
          <w:p w14:paraId="6F05DECD" w14:textId="77777777" w:rsidR="00354D1B" w:rsidRDefault="00354D1B">
            <w:pPr>
              <w:spacing w:line="276" w:lineRule="auto"/>
              <w:jc w:val="center"/>
              <w:rPr>
                <w:lang w:eastAsia="en-US"/>
              </w:rPr>
            </w:pPr>
            <w:r>
              <w:rPr>
                <w:lang w:eastAsia="en-US"/>
              </w:rPr>
              <w:t>Вологодская область</w:t>
            </w:r>
          </w:p>
        </w:tc>
        <w:bookmarkStart w:id="0" w:name="_GoBack"/>
        <w:bookmarkEnd w:id="0"/>
      </w:tr>
    </w:tbl>
    <w:p w14:paraId="1561D812" w14:textId="77777777" w:rsidR="00354D1B" w:rsidRDefault="00354D1B" w:rsidP="00354D1B">
      <w:pPr>
        <w:outlineLvl w:val="0"/>
        <w:rPr>
          <w:b/>
          <w:noProof/>
          <w:sz w:val="40"/>
          <w:szCs w:val="40"/>
        </w:rPr>
      </w:pPr>
    </w:p>
    <w:p w14:paraId="65AADB17" w14:textId="77777777" w:rsidR="00354D1B" w:rsidRDefault="00354D1B" w:rsidP="00354D1B">
      <w:pPr>
        <w:outlineLvl w:val="0"/>
        <w:rPr>
          <w:sz w:val="28"/>
          <w:szCs w:val="28"/>
        </w:rPr>
      </w:pPr>
      <w:r>
        <w:rPr>
          <w:sz w:val="28"/>
          <w:szCs w:val="28"/>
        </w:rPr>
        <w:t>О проекте решения Представительного</w:t>
      </w:r>
    </w:p>
    <w:p w14:paraId="66A3F62B" w14:textId="77777777" w:rsidR="00354D1B" w:rsidRDefault="00354D1B" w:rsidP="00354D1B">
      <w:pPr>
        <w:rPr>
          <w:sz w:val="28"/>
          <w:szCs w:val="28"/>
        </w:rPr>
      </w:pPr>
      <w:r>
        <w:rPr>
          <w:sz w:val="28"/>
          <w:szCs w:val="28"/>
        </w:rPr>
        <w:t xml:space="preserve">Собрания «О внесении изменений в </w:t>
      </w:r>
    </w:p>
    <w:p w14:paraId="3B27B047" w14:textId="77777777" w:rsidR="00354D1B" w:rsidRDefault="00354D1B" w:rsidP="00354D1B">
      <w:pPr>
        <w:rPr>
          <w:sz w:val="28"/>
          <w:szCs w:val="28"/>
        </w:rPr>
      </w:pPr>
      <w:r>
        <w:rPr>
          <w:sz w:val="28"/>
          <w:szCs w:val="28"/>
        </w:rPr>
        <w:t xml:space="preserve">Устав </w:t>
      </w:r>
      <w:proofErr w:type="spellStart"/>
      <w:r>
        <w:rPr>
          <w:sz w:val="28"/>
          <w:szCs w:val="28"/>
        </w:rPr>
        <w:t>Тарногского</w:t>
      </w:r>
      <w:proofErr w:type="spellEnd"/>
      <w:r>
        <w:rPr>
          <w:sz w:val="28"/>
          <w:szCs w:val="28"/>
        </w:rPr>
        <w:t xml:space="preserve"> муниципального </w:t>
      </w:r>
    </w:p>
    <w:p w14:paraId="7CA279C4" w14:textId="77777777" w:rsidR="00354D1B" w:rsidRDefault="00354D1B" w:rsidP="00354D1B">
      <w:pPr>
        <w:rPr>
          <w:sz w:val="28"/>
          <w:szCs w:val="28"/>
        </w:rPr>
      </w:pPr>
      <w:r>
        <w:rPr>
          <w:sz w:val="28"/>
          <w:szCs w:val="28"/>
        </w:rPr>
        <w:t>округа Вологодской области»</w:t>
      </w:r>
    </w:p>
    <w:p w14:paraId="00265C94" w14:textId="77777777" w:rsidR="00354D1B" w:rsidRDefault="00354D1B" w:rsidP="00354D1B">
      <w:pPr>
        <w:rPr>
          <w:sz w:val="28"/>
          <w:szCs w:val="28"/>
        </w:rPr>
      </w:pPr>
    </w:p>
    <w:p w14:paraId="5ABA3D5B" w14:textId="77777777" w:rsidR="00354D1B" w:rsidRDefault="00354D1B" w:rsidP="00354D1B">
      <w:pPr>
        <w:rPr>
          <w:sz w:val="28"/>
          <w:szCs w:val="28"/>
        </w:rPr>
      </w:pPr>
    </w:p>
    <w:p w14:paraId="4110A757" w14:textId="75FBD022" w:rsidR="00B011BD" w:rsidRDefault="00354D1B" w:rsidP="009931B0">
      <w:pPr>
        <w:jc w:val="both"/>
        <w:rPr>
          <w:sz w:val="28"/>
          <w:szCs w:val="28"/>
        </w:rPr>
      </w:pPr>
      <w:r>
        <w:rPr>
          <w:sz w:val="28"/>
          <w:szCs w:val="28"/>
        </w:rPr>
        <w:t xml:space="preserve">   </w:t>
      </w:r>
      <w:r w:rsidR="009931B0">
        <w:rPr>
          <w:sz w:val="28"/>
          <w:szCs w:val="28"/>
        </w:rPr>
        <w:tab/>
      </w:r>
      <w:r>
        <w:rPr>
          <w:sz w:val="28"/>
          <w:szCs w:val="28"/>
        </w:rPr>
        <w:t xml:space="preserve">Рассмотрев представленные документы, Представительное Собрание </w:t>
      </w:r>
      <w:proofErr w:type="spellStart"/>
      <w:r w:rsidR="00B011BD">
        <w:rPr>
          <w:sz w:val="28"/>
          <w:szCs w:val="28"/>
        </w:rPr>
        <w:t>Тарногского</w:t>
      </w:r>
      <w:proofErr w:type="spellEnd"/>
      <w:r w:rsidR="00B011BD">
        <w:rPr>
          <w:sz w:val="28"/>
          <w:szCs w:val="28"/>
        </w:rPr>
        <w:t xml:space="preserve"> муниципального округа Вологодской области</w:t>
      </w:r>
    </w:p>
    <w:p w14:paraId="2214561F" w14:textId="36F096D6" w:rsidR="00354D1B" w:rsidRDefault="00354D1B" w:rsidP="009931B0">
      <w:pPr>
        <w:ind w:firstLine="708"/>
        <w:rPr>
          <w:sz w:val="28"/>
          <w:szCs w:val="28"/>
        </w:rPr>
      </w:pPr>
      <w:r>
        <w:rPr>
          <w:b/>
          <w:sz w:val="28"/>
          <w:szCs w:val="28"/>
        </w:rPr>
        <w:t>РЕШИЛО:</w:t>
      </w:r>
    </w:p>
    <w:p w14:paraId="0138AA00" w14:textId="77777777" w:rsidR="00354D1B" w:rsidRDefault="00354D1B" w:rsidP="00354D1B">
      <w:pPr>
        <w:numPr>
          <w:ilvl w:val="0"/>
          <w:numId w:val="1"/>
        </w:numPr>
        <w:autoSpaceDE/>
        <w:jc w:val="both"/>
        <w:rPr>
          <w:sz w:val="28"/>
          <w:szCs w:val="28"/>
        </w:rPr>
      </w:pPr>
      <w:r>
        <w:rPr>
          <w:sz w:val="28"/>
          <w:szCs w:val="28"/>
        </w:rPr>
        <w:t xml:space="preserve">Одобрить проект решения Представительного Собрания «О внесении изменений в Устав </w:t>
      </w:r>
      <w:proofErr w:type="spellStart"/>
      <w:r>
        <w:rPr>
          <w:sz w:val="28"/>
          <w:szCs w:val="28"/>
        </w:rPr>
        <w:t>Тарногского</w:t>
      </w:r>
      <w:proofErr w:type="spellEnd"/>
      <w:r>
        <w:rPr>
          <w:sz w:val="28"/>
          <w:szCs w:val="28"/>
        </w:rPr>
        <w:t xml:space="preserve"> муниципального округа Вологодской области» (прилагается).</w:t>
      </w:r>
    </w:p>
    <w:p w14:paraId="75DE6118" w14:textId="46D76E9A" w:rsidR="00354D1B" w:rsidRDefault="00354D1B" w:rsidP="00354D1B">
      <w:pPr>
        <w:numPr>
          <w:ilvl w:val="0"/>
          <w:numId w:val="1"/>
        </w:numPr>
        <w:autoSpaceDE/>
        <w:jc w:val="both"/>
        <w:rPr>
          <w:sz w:val="28"/>
          <w:szCs w:val="28"/>
        </w:rPr>
      </w:pPr>
      <w:r>
        <w:rPr>
          <w:sz w:val="28"/>
          <w:szCs w:val="28"/>
        </w:rPr>
        <w:t>Опубликовать проект решения в газете «</w:t>
      </w:r>
      <w:proofErr w:type="spellStart"/>
      <w:r>
        <w:rPr>
          <w:sz w:val="28"/>
          <w:szCs w:val="28"/>
        </w:rPr>
        <w:t>Кокшеньга</w:t>
      </w:r>
      <w:proofErr w:type="spellEnd"/>
      <w:r>
        <w:rPr>
          <w:sz w:val="28"/>
          <w:szCs w:val="28"/>
        </w:rPr>
        <w:t>».</w:t>
      </w:r>
    </w:p>
    <w:p w14:paraId="6F3FBE2B" w14:textId="5801A9FF" w:rsidR="00354D1B" w:rsidRDefault="00354D1B" w:rsidP="00354D1B">
      <w:pPr>
        <w:numPr>
          <w:ilvl w:val="0"/>
          <w:numId w:val="1"/>
        </w:numPr>
        <w:autoSpaceDE/>
        <w:jc w:val="both"/>
        <w:rPr>
          <w:sz w:val="28"/>
          <w:szCs w:val="28"/>
        </w:rPr>
      </w:pPr>
      <w:r>
        <w:rPr>
          <w:sz w:val="28"/>
          <w:szCs w:val="28"/>
        </w:rPr>
        <w:t>Назначить публичные слуш</w:t>
      </w:r>
      <w:r w:rsidR="00814947">
        <w:rPr>
          <w:sz w:val="28"/>
          <w:szCs w:val="28"/>
        </w:rPr>
        <w:t>ания по проекту решения на 18</w:t>
      </w:r>
      <w:r>
        <w:rPr>
          <w:sz w:val="28"/>
          <w:szCs w:val="28"/>
        </w:rPr>
        <w:t xml:space="preserve"> марта 2024 года с 14 часов в зале администрации округа по адресу: с.</w:t>
      </w:r>
      <w:r w:rsidR="009931B0">
        <w:rPr>
          <w:sz w:val="28"/>
          <w:szCs w:val="28"/>
        </w:rPr>
        <w:t xml:space="preserve"> </w:t>
      </w:r>
      <w:proofErr w:type="spellStart"/>
      <w:r>
        <w:rPr>
          <w:sz w:val="28"/>
          <w:szCs w:val="28"/>
        </w:rPr>
        <w:t>Тарногский</w:t>
      </w:r>
      <w:proofErr w:type="spellEnd"/>
      <w:r>
        <w:rPr>
          <w:sz w:val="28"/>
          <w:szCs w:val="28"/>
        </w:rPr>
        <w:t xml:space="preserve"> Городок, ул. Советская, д.</w:t>
      </w:r>
      <w:r w:rsidR="009931B0">
        <w:rPr>
          <w:sz w:val="28"/>
          <w:szCs w:val="28"/>
        </w:rPr>
        <w:t xml:space="preserve"> </w:t>
      </w:r>
      <w:r>
        <w:rPr>
          <w:sz w:val="28"/>
          <w:szCs w:val="28"/>
        </w:rPr>
        <w:t>30.</w:t>
      </w:r>
    </w:p>
    <w:p w14:paraId="7B6F64F0" w14:textId="77777777" w:rsidR="00354D1B" w:rsidRDefault="00354D1B" w:rsidP="00354D1B">
      <w:pPr>
        <w:numPr>
          <w:ilvl w:val="0"/>
          <w:numId w:val="1"/>
        </w:numPr>
        <w:autoSpaceDE/>
        <w:jc w:val="both"/>
        <w:rPr>
          <w:sz w:val="28"/>
          <w:szCs w:val="28"/>
        </w:rPr>
      </w:pPr>
      <w:r>
        <w:rPr>
          <w:sz w:val="28"/>
          <w:szCs w:val="28"/>
        </w:rPr>
        <w:t>Настоящее решение вступает в силу со дня его принятия.</w:t>
      </w:r>
    </w:p>
    <w:p w14:paraId="7B804BFC" w14:textId="77777777" w:rsidR="00354D1B" w:rsidRDefault="00354D1B" w:rsidP="00354D1B">
      <w:pPr>
        <w:ind w:left="360"/>
        <w:jc w:val="both"/>
        <w:rPr>
          <w:sz w:val="28"/>
          <w:szCs w:val="28"/>
        </w:rPr>
      </w:pPr>
    </w:p>
    <w:p w14:paraId="03F00C0B" w14:textId="77777777" w:rsidR="00354D1B" w:rsidRDefault="00354D1B" w:rsidP="00354D1B">
      <w:pPr>
        <w:pStyle w:val="ConsPlusNormal"/>
        <w:widowControl/>
        <w:ind w:left="709" w:firstLine="142"/>
        <w:jc w:val="both"/>
        <w:rPr>
          <w:rFonts w:ascii="Times New Roman" w:hAnsi="Times New Roman"/>
          <w:sz w:val="28"/>
        </w:rPr>
      </w:pPr>
      <w:r>
        <w:rPr>
          <w:rFonts w:ascii="Times New Roman" w:hAnsi="Times New Roman"/>
          <w:sz w:val="28"/>
        </w:rPr>
        <w:t>Председатель</w:t>
      </w:r>
    </w:p>
    <w:p w14:paraId="61A6B118" w14:textId="77777777" w:rsidR="00B011BD" w:rsidRDefault="00354D1B" w:rsidP="00354D1B">
      <w:pPr>
        <w:pStyle w:val="ConsPlusNormal"/>
        <w:widowControl/>
        <w:ind w:left="709" w:firstLine="142"/>
        <w:jc w:val="both"/>
        <w:rPr>
          <w:rFonts w:ascii="Times New Roman" w:hAnsi="Times New Roman"/>
          <w:sz w:val="28"/>
        </w:rPr>
      </w:pPr>
      <w:r>
        <w:rPr>
          <w:rFonts w:ascii="Times New Roman" w:hAnsi="Times New Roman"/>
          <w:sz w:val="28"/>
        </w:rPr>
        <w:t>Представительного Собрания</w:t>
      </w:r>
    </w:p>
    <w:p w14:paraId="2B0AC176" w14:textId="7E92AEE8" w:rsidR="00354D1B" w:rsidRDefault="00B011BD" w:rsidP="00354D1B">
      <w:pPr>
        <w:pStyle w:val="ConsPlusNormal"/>
        <w:widowControl/>
        <w:ind w:left="709" w:firstLine="142"/>
        <w:jc w:val="both"/>
        <w:rPr>
          <w:rFonts w:ascii="Times New Roman" w:hAnsi="Times New Roman"/>
          <w:sz w:val="28"/>
        </w:rPr>
      </w:pPr>
      <w:proofErr w:type="spellStart"/>
      <w:r>
        <w:rPr>
          <w:rFonts w:ascii="Times New Roman" w:hAnsi="Times New Roman"/>
          <w:sz w:val="28"/>
        </w:rPr>
        <w:t>Тарногского</w:t>
      </w:r>
      <w:proofErr w:type="spellEnd"/>
      <w:r>
        <w:rPr>
          <w:rFonts w:ascii="Times New Roman" w:hAnsi="Times New Roman"/>
          <w:sz w:val="28"/>
        </w:rPr>
        <w:t xml:space="preserve"> муниципального округа </w:t>
      </w:r>
      <w:r w:rsidR="00354D1B">
        <w:rPr>
          <w:rFonts w:ascii="Times New Roman" w:hAnsi="Times New Roman"/>
          <w:sz w:val="28"/>
        </w:rPr>
        <w:t xml:space="preserve">                            А.А.</w:t>
      </w:r>
      <w:r>
        <w:rPr>
          <w:rFonts w:ascii="Times New Roman" w:hAnsi="Times New Roman"/>
          <w:sz w:val="28"/>
        </w:rPr>
        <w:t xml:space="preserve"> </w:t>
      </w:r>
      <w:proofErr w:type="spellStart"/>
      <w:r w:rsidR="00354D1B">
        <w:rPr>
          <w:rFonts w:ascii="Times New Roman" w:hAnsi="Times New Roman"/>
          <w:sz w:val="28"/>
        </w:rPr>
        <w:t>Ежев</w:t>
      </w:r>
      <w:proofErr w:type="spellEnd"/>
    </w:p>
    <w:p w14:paraId="56AC9FF0" w14:textId="77777777" w:rsidR="00354D1B" w:rsidRDefault="00354D1B" w:rsidP="00354D1B">
      <w:pPr>
        <w:pStyle w:val="ConsPlusNormal"/>
        <w:widowControl/>
        <w:ind w:left="709" w:firstLine="142"/>
        <w:jc w:val="both"/>
        <w:rPr>
          <w:rFonts w:ascii="Times New Roman" w:hAnsi="Times New Roman"/>
          <w:sz w:val="28"/>
        </w:rPr>
      </w:pPr>
    </w:p>
    <w:p w14:paraId="2E29DF03" w14:textId="77777777" w:rsidR="00B011BD" w:rsidRDefault="00354D1B" w:rsidP="00354D1B">
      <w:pPr>
        <w:pStyle w:val="ConsPlusNormal"/>
        <w:widowControl/>
        <w:ind w:left="709" w:firstLine="142"/>
        <w:jc w:val="both"/>
        <w:rPr>
          <w:rFonts w:ascii="Times New Roman" w:hAnsi="Times New Roman"/>
          <w:sz w:val="28"/>
        </w:rPr>
      </w:pPr>
      <w:r>
        <w:rPr>
          <w:rFonts w:ascii="Times New Roman" w:hAnsi="Times New Roman"/>
          <w:sz w:val="28"/>
        </w:rPr>
        <w:t xml:space="preserve">Глава </w:t>
      </w:r>
    </w:p>
    <w:p w14:paraId="6F0B1CFD" w14:textId="2A4027A6" w:rsidR="00B011BD" w:rsidRDefault="00B011BD" w:rsidP="00354D1B">
      <w:pPr>
        <w:pStyle w:val="ConsPlusNormal"/>
        <w:widowControl/>
        <w:ind w:left="709" w:firstLine="142"/>
        <w:jc w:val="both"/>
        <w:rPr>
          <w:rFonts w:ascii="Times New Roman" w:hAnsi="Times New Roman"/>
          <w:sz w:val="28"/>
        </w:rPr>
      </w:pPr>
      <w:proofErr w:type="spellStart"/>
      <w:r>
        <w:rPr>
          <w:rFonts w:ascii="Times New Roman" w:hAnsi="Times New Roman"/>
          <w:sz w:val="28"/>
        </w:rPr>
        <w:t>Тарногского</w:t>
      </w:r>
      <w:proofErr w:type="spellEnd"/>
      <w:r>
        <w:rPr>
          <w:rFonts w:ascii="Times New Roman" w:hAnsi="Times New Roman"/>
          <w:sz w:val="28"/>
        </w:rPr>
        <w:t xml:space="preserve"> муниципального округа </w:t>
      </w:r>
    </w:p>
    <w:p w14:paraId="37808C62" w14:textId="52E36ECE" w:rsidR="00354D1B" w:rsidRDefault="00B011BD" w:rsidP="00354D1B">
      <w:pPr>
        <w:pStyle w:val="ConsPlusNormal"/>
        <w:widowControl/>
        <w:ind w:left="709" w:firstLine="142"/>
        <w:jc w:val="both"/>
        <w:rPr>
          <w:rFonts w:ascii="Times New Roman" w:hAnsi="Times New Roman"/>
          <w:sz w:val="28"/>
        </w:rPr>
      </w:pPr>
      <w:r>
        <w:rPr>
          <w:rFonts w:ascii="Times New Roman" w:hAnsi="Times New Roman"/>
          <w:sz w:val="28"/>
        </w:rPr>
        <w:t>Вологодской области</w:t>
      </w:r>
      <w:r w:rsidR="00354D1B">
        <w:rPr>
          <w:rFonts w:ascii="Times New Roman" w:hAnsi="Times New Roman"/>
          <w:sz w:val="28"/>
        </w:rPr>
        <w:t xml:space="preserve">                                                  </w:t>
      </w:r>
      <w:r>
        <w:rPr>
          <w:rFonts w:ascii="Times New Roman" w:hAnsi="Times New Roman"/>
          <w:sz w:val="28"/>
        </w:rPr>
        <w:t xml:space="preserve">   </w:t>
      </w:r>
      <w:r w:rsidR="00354D1B">
        <w:rPr>
          <w:rFonts w:ascii="Times New Roman" w:hAnsi="Times New Roman"/>
          <w:sz w:val="28"/>
        </w:rPr>
        <w:t xml:space="preserve">   А.В.</w:t>
      </w:r>
      <w:r>
        <w:rPr>
          <w:rFonts w:ascii="Times New Roman" w:hAnsi="Times New Roman"/>
          <w:sz w:val="28"/>
        </w:rPr>
        <w:t xml:space="preserve"> </w:t>
      </w:r>
      <w:r w:rsidR="00354D1B">
        <w:rPr>
          <w:rFonts w:ascii="Times New Roman" w:hAnsi="Times New Roman"/>
          <w:sz w:val="28"/>
        </w:rPr>
        <w:t>Кочкин</w:t>
      </w:r>
    </w:p>
    <w:p w14:paraId="59966F68" w14:textId="77777777" w:rsidR="00354D1B" w:rsidRDefault="00354D1B" w:rsidP="00354D1B">
      <w:pPr>
        <w:rPr>
          <w:sz w:val="28"/>
          <w:szCs w:val="28"/>
        </w:rPr>
      </w:pPr>
    </w:p>
    <w:p w14:paraId="7B3CC085" w14:textId="77777777" w:rsidR="00354D1B" w:rsidRDefault="00354D1B" w:rsidP="00354D1B"/>
    <w:p w14:paraId="64B2A30E" w14:textId="77777777" w:rsidR="00354D1B" w:rsidRDefault="00354D1B" w:rsidP="00354D1B"/>
    <w:p w14:paraId="342629ED" w14:textId="77777777" w:rsidR="00354D1B" w:rsidRDefault="00354D1B" w:rsidP="00354D1B"/>
    <w:p w14:paraId="37233AC5" w14:textId="77777777" w:rsidR="00354D1B" w:rsidRDefault="00354D1B" w:rsidP="00354D1B"/>
    <w:p w14:paraId="5D9270F4" w14:textId="77777777" w:rsidR="00354D1B" w:rsidRDefault="00354D1B" w:rsidP="00354D1B"/>
    <w:p w14:paraId="53878096" w14:textId="77777777" w:rsidR="00354D1B" w:rsidRDefault="00354D1B" w:rsidP="00354D1B">
      <w:pPr>
        <w:jc w:val="right"/>
        <w:rPr>
          <w:sz w:val="28"/>
          <w:szCs w:val="28"/>
        </w:rPr>
      </w:pPr>
      <w:r>
        <w:rPr>
          <w:sz w:val="28"/>
          <w:szCs w:val="28"/>
        </w:rPr>
        <w:lastRenderedPageBreak/>
        <w:t>Приложение</w:t>
      </w:r>
    </w:p>
    <w:p w14:paraId="105CEE42" w14:textId="77777777" w:rsidR="00354D1B" w:rsidRDefault="00354D1B" w:rsidP="00354D1B">
      <w:pPr>
        <w:jc w:val="right"/>
        <w:rPr>
          <w:sz w:val="28"/>
          <w:szCs w:val="28"/>
        </w:rPr>
      </w:pPr>
      <w:r>
        <w:rPr>
          <w:sz w:val="28"/>
          <w:szCs w:val="28"/>
        </w:rPr>
        <w:t>к решению Представительного Собрания</w:t>
      </w:r>
    </w:p>
    <w:p w14:paraId="10370201" w14:textId="77777777" w:rsidR="00B011BD" w:rsidRDefault="00B011BD" w:rsidP="00354D1B">
      <w:pPr>
        <w:jc w:val="right"/>
        <w:rPr>
          <w:sz w:val="28"/>
          <w:szCs w:val="28"/>
        </w:rPr>
      </w:pPr>
      <w:proofErr w:type="spellStart"/>
      <w:r>
        <w:rPr>
          <w:sz w:val="28"/>
          <w:szCs w:val="28"/>
        </w:rPr>
        <w:t>Тарногского</w:t>
      </w:r>
      <w:proofErr w:type="spellEnd"/>
      <w:r>
        <w:rPr>
          <w:sz w:val="28"/>
          <w:szCs w:val="28"/>
        </w:rPr>
        <w:t xml:space="preserve"> муниципального округа </w:t>
      </w:r>
    </w:p>
    <w:p w14:paraId="582D25CE" w14:textId="1F54B225" w:rsidR="00354D1B" w:rsidRDefault="00354D1B" w:rsidP="00354D1B">
      <w:pPr>
        <w:jc w:val="right"/>
        <w:rPr>
          <w:sz w:val="28"/>
          <w:szCs w:val="28"/>
        </w:rPr>
      </w:pPr>
      <w:r>
        <w:rPr>
          <w:sz w:val="28"/>
          <w:szCs w:val="28"/>
        </w:rPr>
        <w:t xml:space="preserve">от </w:t>
      </w:r>
      <w:r w:rsidR="00B011BD">
        <w:rPr>
          <w:sz w:val="28"/>
          <w:szCs w:val="28"/>
        </w:rPr>
        <w:t>28</w:t>
      </w:r>
      <w:r>
        <w:rPr>
          <w:sz w:val="28"/>
          <w:szCs w:val="28"/>
        </w:rPr>
        <w:t>.02.2024</w:t>
      </w:r>
      <w:r w:rsidR="00B011BD">
        <w:rPr>
          <w:sz w:val="28"/>
          <w:szCs w:val="28"/>
        </w:rPr>
        <w:t xml:space="preserve"> </w:t>
      </w:r>
      <w:r>
        <w:rPr>
          <w:sz w:val="28"/>
          <w:szCs w:val="28"/>
        </w:rPr>
        <w:t>г. №</w:t>
      </w:r>
      <w:r w:rsidR="009931B0">
        <w:rPr>
          <w:sz w:val="28"/>
          <w:szCs w:val="28"/>
        </w:rPr>
        <w:t xml:space="preserve"> 232</w:t>
      </w:r>
    </w:p>
    <w:p w14:paraId="571022C8" w14:textId="77777777" w:rsidR="00354D1B" w:rsidRDefault="00354D1B" w:rsidP="00354D1B">
      <w:pPr>
        <w:jc w:val="right"/>
        <w:rPr>
          <w:sz w:val="28"/>
          <w:szCs w:val="28"/>
        </w:rPr>
      </w:pPr>
    </w:p>
    <w:p w14:paraId="09C9D2B3" w14:textId="77777777" w:rsidR="00B011BD" w:rsidRDefault="00B011BD" w:rsidP="00354D1B">
      <w:pPr>
        <w:jc w:val="center"/>
        <w:rPr>
          <w:sz w:val="28"/>
          <w:szCs w:val="28"/>
        </w:rPr>
      </w:pPr>
    </w:p>
    <w:p w14:paraId="21132F6B" w14:textId="3C39A05D" w:rsidR="00354D1B" w:rsidRDefault="00354D1B" w:rsidP="00354D1B">
      <w:pPr>
        <w:jc w:val="center"/>
        <w:rPr>
          <w:sz w:val="28"/>
          <w:szCs w:val="28"/>
        </w:rPr>
      </w:pPr>
      <w:r>
        <w:rPr>
          <w:sz w:val="28"/>
          <w:szCs w:val="28"/>
        </w:rPr>
        <w:t>Проект решения Представительного Собрания</w:t>
      </w:r>
    </w:p>
    <w:p w14:paraId="780EF0C3" w14:textId="77777777" w:rsidR="00354D1B" w:rsidRDefault="00354D1B" w:rsidP="00354D1B">
      <w:pPr>
        <w:jc w:val="center"/>
        <w:rPr>
          <w:sz w:val="28"/>
          <w:szCs w:val="28"/>
        </w:rPr>
      </w:pPr>
      <w:r>
        <w:rPr>
          <w:sz w:val="28"/>
          <w:szCs w:val="28"/>
        </w:rPr>
        <w:t xml:space="preserve"> «О внесении изменений в Устав </w:t>
      </w:r>
      <w:proofErr w:type="spellStart"/>
      <w:r>
        <w:rPr>
          <w:sz w:val="28"/>
          <w:szCs w:val="28"/>
        </w:rPr>
        <w:t>Тарногского</w:t>
      </w:r>
      <w:proofErr w:type="spellEnd"/>
      <w:r>
        <w:rPr>
          <w:sz w:val="28"/>
          <w:szCs w:val="28"/>
        </w:rPr>
        <w:t xml:space="preserve"> муниципального округа </w:t>
      </w:r>
    </w:p>
    <w:p w14:paraId="70376152" w14:textId="77777777" w:rsidR="00354D1B" w:rsidRDefault="00354D1B" w:rsidP="00354D1B">
      <w:pPr>
        <w:jc w:val="center"/>
        <w:rPr>
          <w:sz w:val="28"/>
          <w:szCs w:val="28"/>
        </w:rPr>
      </w:pPr>
      <w:r>
        <w:rPr>
          <w:sz w:val="28"/>
          <w:szCs w:val="28"/>
        </w:rPr>
        <w:t>Вологодской области"</w:t>
      </w:r>
    </w:p>
    <w:p w14:paraId="179D89FE" w14:textId="77777777" w:rsidR="00354D1B" w:rsidRDefault="00354D1B" w:rsidP="00354D1B">
      <w:pPr>
        <w:rPr>
          <w:sz w:val="28"/>
          <w:szCs w:val="28"/>
        </w:rPr>
      </w:pPr>
    </w:p>
    <w:p w14:paraId="3BFC22DA" w14:textId="45BB4457" w:rsidR="00B011BD" w:rsidRDefault="00354D1B" w:rsidP="00354D1B">
      <w:pPr>
        <w:jc w:val="both"/>
        <w:rPr>
          <w:sz w:val="28"/>
          <w:szCs w:val="28"/>
        </w:rPr>
      </w:pPr>
      <w:r>
        <w:rPr>
          <w:sz w:val="28"/>
          <w:szCs w:val="28"/>
        </w:rPr>
        <w:t xml:space="preserve">      </w:t>
      </w:r>
      <w:r w:rsidR="00B011BD">
        <w:rPr>
          <w:sz w:val="28"/>
          <w:szCs w:val="28"/>
        </w:rPr>
        <w:tab/>
      </w:r>
      <w:r>
        <w:rPr>
          <w:sz w:val="28"/>
          <w:szCs w:val="28"/>
        </w:rPr>
        <w:t xml:space="preserve">Руководствуясь Уставом </w:t>
      </w:r>
      <w:proofErr w:type="spellStart"/>
      <w:r>
        <w:rPr>
          <w:sz w:val="28"/>
          <w:szCs w:val="28"/>
        </w:rPr>
        <w:t>Тарногского</w:t>
      </w:r>
      <w:proofErr w:type="spellEnd"/>
      <w:r>
        <w:rPr>
          <w:sz w:val="28"/>
          <w:szCs w:val="28"/>
        </w:rPr>
        <w:t xml:space="preserve"> муниципального округа, Представительное Собрание </w:t>
      </w:r>
      <w:proofErr w:type="spellStart"/>
      <w:r w:rsidR="00B011BD">
        <w:rPr>
          <w:sz w:val="28"/>
          <w:szCs w:val="28"/>
        </w:rPr>
        <w:t>Тарногского</w:t>
      </w:r>
      <w:proofErr w:type="spellEnd"/>
      <w:r w:rsidR="00B011BD">
        <w:rPr>
          <w:sz w:val="28"/>
          <w:szCs w:val="28"/>
        </w:rPr>
        <w:t xml:space="preserve"> муниципального округа Вологодской области</w:t>
      </w:r>
    </w:p>
    <w:p w14:paraId="11C38ADA" w14:textId="56B70157" w:rsidR="00354D1B" w:rsidRDefault="00354D1B" w:rsidP="00354D1B">
      <w:pPr>
        <w:jc w:val="both"/>
        <w:rPr>
          <w:sz w:val="28"/>
          <w:szCs w:val="28"/>
        </w:rPr>
      </w:pPr>
      <w:r>
        <w:rPr>
          <w:sz w:val="28"/>
          <w:szCs w:val="28"/>
        </w:rPr>
        <w:t xml:space="preserve">  </w:t>
      </w:r>
      <w:r w:rsidR="00B011BD">
        <w:rPr>
          <w:sz w:val="28"/>
          <w:szCs w:val="28"/>
        </w:rPr>
        <w:tab/>
      </w:r>
      <w:r>
        <w:rPr>
          <w:b/>
          <w:sz w:val="28"/>
          <w:szCs w:val="28"/>
        </w:rPr>
        <w:t>РЕШИЛО</w:t>
      </w:r>
      <w:r>
        <w:rPr>
          <w:sz w:val="28"/>
          <w:szCs w:val="28"/>
        </w:rPr>
        <w:t>:</w:t>
      </w:r>
    </w:p>
    <w:p w14:paraId="15B27BCE" w14:textId="77777777" w:rsidR="00DC02FC" w:rsidRDefault="00354D1B" w:rsidP="00DC02FC">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 xml:space="preserve">     1. </w:t>
      </w:r>
      <w:r w:rsidR="00DC02FC">
        <w:rPr>
          <w:rFonts w:ascii="Times New Roman" w:hAnsi="Times New Roman" w:cs="Times New Roman"/>
          <w:sz w:val="28"/>
          <w:szCs w:val="28"/>
        </w:rPr>
        <w:t xml:space="preserve">Внести в Устав </w:t>
      </w:r>
      <w:proofErr w:type="spellStart"/>
      <w:r w:rsidR="00DC02FC">
        <w:rPr>
          <w:rFonts w:ascii="Times New Roman" w:hAnsi="Times New Roman" w:cs="Times New Roman"/>
          <w:sz w:val="28"/>
          <w:szCs w:val="28"/>
        </w:rPr>
        <w:t>Тарногского</w:t>
      </w:r>
      <w:proofErr w:type="spellEnd"/>
      <w:r w:rsidR="00DC02FC">
        <w:rPr>
          <w:rFonts w:ascii="Times New Roman" w:hAnsi="Times New Roman" w:cs="Times New Roman"/>
          <w:sz w:val="28"/>
          <w:szCs w:val="28"/>
        </w:rPr>
        <w:t xml:space="preserve"> муниципального округа Вологодской области следующие изменения:</w:t>
      </w:r>
    </w:p>
    <w:p w14:paraId="7B44408F" w14:textId="77777777" w:rsidR="00DC02FC" w:rsidRPr="00814947" w:rsidRDefault="00DC02FC" w:rsidP="00DC02FC">
      <w:pPr>
        <w:pStyle w:val="ConsPlusNormal"/>
        <w:widowControl/>
        <w:ind w:firstLine="0"/>
        <w:jc w:val="both"/>
        <w:rPr>
          <w:rFonts w:ascii="Times New Roman" w:hAnsi="Times New Roman" w:cs="Times New Roman"/>
          <w:b/>
          <w:sz w:val="28"/>
          <w:szCs w:val="28"/>
        </w:rPr>
      </w:pPr>
      <w:r w:rsidRPr="00814947">
        <w:rPr>
          <w:rFonts w:ascii="Times New Roman" w:hAnsi="Times New Roman" w:cs="Times New Roman"/>
          <w:b/>
          <w:sz w:val="28"/>
          <w:szCs w:val="28"/>
        </w:rPr>
        <w:t xml:space="preserve">          1.1. Статью 6 изложить в новой редакции:</w:t>
      </w:r>
    </w:p>
    <w:p w14:paraId="046DAD08" w14:textId="77777777" w:rsidR="00DC02FC" w:rsidRDefault="00DC02FC" w:rsidP="00DC02FC">
      <w:pPr>
        <w:pStyle w:val="a5"/>
        <w:spacing w:before="0"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6. Вопросы местного значения муниципального округа</w:t>
      </w:r>
    </w:p>
    <w:p w14:paraId="7E93C1C7" w14:textId="77777777" w:rsidR="00DC02FC" w:rsidRDefault="00DC02FC" w:rsidP="00DC02FC">
      <w:pPr>
        <w:pStyle w:val="a5"/>
        <w:spacing w:before="0" w:beforeAutospacing="0" w:after="0" w:afterAutospacing="0" w:line="180" w:lineRule="atLeast"/>
      </w:pPr>
      <w:r>
        <w:rPr>
          <w:rFonts w:ascii="Times New Roman" w:hAnsi="Times New Roman" w:cs="Times New Roman"/>
          <w:sz w:val="28"/>
          <w:szCs w:val="28"/>
        </w:rPr>
        <w:t> </w:t>
      </w:r>
    </w:p>
    <w:p w14:paraId="634BEDAD" w14:textId="77777777" w:rsidR="00B011BD" w:rsidRDefault="00DC02FC" w:rsidP="00B011BD">
      <w:pPr>
        <w:pStyle w:val="a5"/>
        <w:spacing w:before="0"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 К вопросам местного значения </w:t>
      </w:r>
      <w:proofErr w:type="spellStart"/>
      <w:r>
        <w:rPr>
          <w:rFonts w:ascii="Times New Roman" w:hAnsi="Times New Roman" w:cs="Times New Roman"/>
          <w:sz w:val="28"/>
          <w:szCs w:val="28"/>
        </w:rPr>
        <w:t>Тарногского</w:t>
      </w:r>
      <w:proofErr w:type="spellEnd"/>
      <w:r>
        <w:rPr>
          <w:rFonts w:ascii="Times New Roman" w:hAnsi="Times New Roman" w:cs="Times New Roman"/>
          <w:sz w:val="28"/>
          <w:szCs w:val="28"/>
        </w:rPr>
        <w:t xml:space="preserve"> муниципального округа относятся:</w:t>
      </w:r>
    </w:p>
    <w:p w14:paraId="490C6778" w14:textId="350D88F5" w:rsidR="00DC02FC" w:rsidRDefault="00DC02FC" w:rsidP="00B011BD">
      <w:pPr>
        <w:pStyle w:val="a5"/>
        <w:spacing w:before="0"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7BEA4EBE"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 муниципального округа;</w:t>
      </w:r>
    </w:p>
    <w:p w14:paraId="66DBBB4B"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округа;</w:t>
      </w:r>
    </w:p>
    <w:p w14:paraId="16AD1838"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986EC5F"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826ABB1"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w:t>
      </w:r>
      <w:r>
        <w:rPr>
          <w:rFonts w:ascii="Times New Roman" w:hAnsi="Times New Roman" w:cs="Times New Roman"/>
          <w:sz w:val="28"/>
          <w:szCs w:val="28"/>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E955B1A"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2D4B7F4"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15A1FEBC"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02B625C7"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0D3EE9B"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11) участие в предупреждении и ликвидации последствий чрезвычайных ситуаций в границах муниципального округа;</w:t>
      </w:r>
    </w:p>
    <w:p w14:paraId="7D756355"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12) организация охраны общественного порядка на территории муниципального округа муниципальной милицией;</w:t>
      </w:r>
    </w:p>
    <w:p w14:paraId="1B70BF79"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4F6E47B8"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4C2319D"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15) обеспечение первичных мер пожарной безопасности в границах муниципального округа;</w:t>
      </w:r>
    </w:p>
    <w:p w14:paraId="38F630B9" w14:textId="77777777" w:rsidR="00DC02FC" w:rsidRPr="00263E4A" w:rsidRDefault="00DC02FC" w:rsidP="00263E4A">
      <w:pPr>
        <w:pStyle w:val="a5"/>
        <w:spacing w:before="0" w:beforeAutospacing="0" w:after="0" w:afterAutospacing="0" w:line="288" w:lineRule="atLeast"/>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16) организация мероприятий по охране окружающей среды в границах муниципального округа</w:t>
      </w:r>
      <w:r w:rsidR="00263E4A" w:rsidRPr="00263E4A">
        <w:rPr>
          <w:rFonts w:ascii="Times New Roman" w:eastAsia="Times New Roman" w:hAnsi="Times New Roman" w:cs="Times New Roman"/>
          <w:sz w:val="28"/>
          <w:szCs w:val="28"/>
          <w:lang w:eastAsia="ru-RU"/>
        </w:rPr>
        <w:t xml:space="preserve">, </w:t>
      </w:r>
      <w:r w:rsidR="00263E4A" w:rsidRPr="00263E4A">
        <w:rPr>
          <w:rFonts w:ascii="Times New Roman" w:eastAsia="Times New Roman" w:hAnsi="Times New Roman" w:cs="Times New Roman"/>
          <w:b/>
          <w:sz w:val="28"/>
          <w:szCs w:val="28"/>
          <w:lang w:eastAsia="ru-RU"/>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округа</w:t>
      </w:r>
      <w:r>
        <w:rPr>
          <w:rFonts w:ascii="Times New Roman" w:hAnsi="Times New Roman" w:cs="Times New Roman"/>
          <w:sz w:val="28"/>
          <w:szCs w:val="28"/>
        </w:rPr>
        <w:t>;</w:t>
      </w:r>
    </w:p>
    <w:p w14:paraId="57B7F722"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790A998"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13C708AF"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19) создание условий для обеспечения жителей муниципального округа услугами связи, общественного питания, торговли и бытового обслуживания;</w:t>
      </w:r>
    </w:p>
    <w:p w14:paraId="55A4DA98"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3062DBD3"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21) создание условий для организации досуга и обеспечения жителей муниципального округа услугами организаций культуры;</w:t>
      </w:r>
    </w:p>
    <w:p w14:paraId="5B9808FD"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729DBBDB"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283CBA9E"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3CD01531"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14:paraId="15C9D1D2"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26) формирование и содержание муниципального архива;</w:t>
      </w:r>
    </w:p>
    <w:p w14:paraId="7A8310AB"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27) организация ритуальных услуг и содержание мест захоронения;</w:t>
      </w:r>
    </w:p>
    <w:p w14:paraId="112376D8"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89306BA"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5B75C145" w14:textId="77777777" w:rsidR="00DC02FC" w:rsidRP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w:t>
      </w:r>
      <w:r w:rsidRPr="00DC02FC">
        <w:rPr>
          <w:rFonts w:ascii="Times New Roman" w:hAnsi="Times New Roman" w:cs="Times New Roman"/>
          <w:sz w:val="28"/>
          <w:szCs w:val="28"/>
        </w:rPr>
        <w:t xml:space="preserve">Градостроительным </w:t>
      </w:r>
      <w:hyperlink r:id="rId6" w:history="1">
        <w:r w:rsidRPr="00DC02FC">
          <w:rPr>
            <w:rStyle w:val="a3"/>
            <w:rFonts w:ascii="Times New Roman" w:hAnsi="Times New Roman" w:cs="Times New Roman"/>
            <w:color w:val="auto"/>
            <w:sz w:val="28"/>
            <w:szCs w:val="28"/>
            <w:u w:val="none"/>
          </w:rPr>
          <w:t>кодексом</w:t>
        </w:r>
      </w:hyperlink>
      <w:r w:rsidRPr="00DC02FC">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7" w:history="1">
        <w:r w:rsidRPr="00DC02FC">
          <w:rPr>
            <w:rStyle w:val="a3"/>
            <w:rFonts w:ascii="Times New Roman" w:hAnsi="Times New Roman" w:cs="Times New Roman"/>
            <w:color w:val="auto"/>
            <w:sz w:val="28"/>
            <w:szCs w:val="28"/>
            <w:u w:val="none"/>
          </w:rPr>
          <w:t>кодексом</w:t>
        </w:r>
      </w:hyperlink>
      <w:r w:rsidRPr="00DC02FC">
        <w:rPr>
          <w:rFonts w:ascii="Times New Roman" w:hAnsi="Times New Roman" w:cs="Times New Roman"/>
          <w:sz w:val="28"/>
          <w:szCs w:val="28"/>
        </w:rPr>
        <w:t xml:space="preserve"> Российской Федерации, осмотров зданий, сооружений и выдача рекомендаций</w:t>
      </w:r>
      <w:r>
        <w:rPr>
          <w:rFonts w:ascii="Times New Roman" w:hAnsi="Times New Roman" w:cs="Times New Roman"/>
          <w:sz w:val="28"/>
          <w:szCs w:val="28"/>
        </w:rPr>
        <w:t xml:space="preserve">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Pr>
          <w:rFonts w:ascii="Times New Roman" w:hAnsi="Times New Roman" w:cs="Times New Roman"/>
          <w:sz w:val="28"/>
          <w:szCs w:val="28"/>
        </w:rPr>
        <w:lastRenderedPageBreak/>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DC02FC">
          <w:rPr>
            <w:rStyle w:val="a3"/>
            <w:rFonts w:ascii="Times New Roman" w:hAnsi="Times New Roman" w:cs="Times New Roman"/>
            <w:color w:val="auto"/>
            <w:sz w:val="28"/>
            <w:szCs w:val="28"/>
            <w:u w:val="none"/>
          </w:rPr>
          <w:t>кодексом</w:t>
        </w:r>
      </w:hyperlink>
      <w:r w:rsidRPr="00DC02FC">
        <w:rPr>
          <w:rFonts w:ascii="Times New Roman" w:hAnsi="Times New Roman" w:cs="Times New Roman"/>
          <w:sz w:val="28"/>
          <w:szCs w:val="28"/>
        </w:rPr>
        <w:t xml:space="preserve"> Российской Федерации;</w:t>
      </w:r>
    </w:p>
    <w:p w14:paraId="4F845AA5"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sidRPr="00DC02FC">
        <w:rPr>
          <w:rFonts w:ascii="Times New Roman" w:hAnsi="Times New Roman" w:cs="Times New Roman"/>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9" w:history="1">
        <w:r w:rsidRPr="00DC02FC">
          <w:rPr>
            <w:rStyle w:val="a3"/>
            <w:rFonts w:ascii="Times New Roman" w:hAnsi="Times New Roman" w:cs="Times New Roman"/>
            <w:color w:val="auto"/>
            <w:sz w:val="28"/>
            <w:szCs w:val="28"/>
            <w:u w:val="none"/>
          </w:rPr>
          <w:t>законом</w:t>
        </w:r>
      </w:hyperlink>
      <w:r w:rsidRPr="00DC02FC">
        <w:rPr>
          <w:rFonts w:ascii="Times New Roman" w:hAnsi="Times New Roman" w:cs="Times New Roman"/>
          <w:sz w:val="28"/>
          <w:szCs w:val="28"/>
        </w:rPr>
        <w:t xml:space="preserve"> от 1</w:t>
      </w:r>
      <w:r>
        <w:rPr>
          <w:rFonts w:ascii="Times New Roman" w:hAnsi="Times New Roman" w:cs="Times New Roman"/>
          <w:sz w:val="28"/>
          <w:szCs w:val="28"/>
        </w:rPr>
        <w:t>3 марта 2006 года N 38-ФЗ "О рекламе";</w:t>
      </w:r>
    </w:p>
    <w:p w14:paraId="239638F8"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55145171"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33) осуществление мероприятий по лесоустройству в отношении лесов, расположенных на землях населенных пунктов муниципального округа;</w:t>
      </w:r>
    </w:p>
    <w:p w14:paraId="0785439B"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1E7F45D6"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w:t>
      </w:r>
      <w:r>
        <w:rPr>
          <w:rFonts w:ascii="Times New Roman" w:hAnsi="Times New Roman" w:cs="Times New Roman"/>
          <w:sz w:val="28"/>
          <w:szCs w:val="28"/>
        </w:rPr>
        <w:lastRenderedPageBreak/>
        <w:t>обороны запасов материально-технических, продовольственных, медицинских и иных средств;</w:t>
      </w:r>
    </w:p>
    <w:p w14:paraId="13A6E2E2"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045ABE2A"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F03146">
        <w:rPr>
          <w:rFonts w:ascii="Times New Roman" w:hAnsi="Times New Roman" w:cs="Times New Roman"/>
          <w:sz w:val="28"/>
          <w:szCs w:val="28"/>
        </w:rPr>
        <w:t>(</w:t>
      </w:r>
      <w:r w:rsidRPr="00F03146">
        <w:rPr>
          <w:rFonts w:ascii="Times New Roman" w:hAnsi="Times New Roman" w:cs="Times New Roman"/>
          <w:b/>
          <w:sz w:val="28"/>
          <w:szCs w:val="28"/>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w:t>
      </w:r>
      <w:r w:rsidR="00F03146">
        <w:rPr>
          <w:rFonts w:ascii="Times New Roman" w:hAnsi="Times New Roman" w:cs="Times New Roman"/>
          <w:b/>
          <w:sz w:val="28"/>
          <w:szCs w:val="28"/>
        </w:rPr>
        <w:t>)</w:t>
      </w:r>
      <w:r w:rsidR="00F03146">
        <w:rPr>
          <w:rFonts w:ascii="Times New Roman" w:hAnsi="Times New Roman" w:cs="Times New Roman"/>
          <w:color w:val="C00000"/>
          <w:sz w:val="28"/>
          <w:szCs w:val="28"/>
        </w:rPr>
        <w:t xml:space="preserve"> исключить</w:t>
      </w:r>
      <w:r>
        <w:rPr>
          <w:rFonts w:ascii="Times New Roman" w:hAnsi="Times New Roman" w:cs="Times New Roman"/>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14:paraId="283DFE5E"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6D541CF5"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39) осуществление мероприятий по обеспечению безопасности людей на водных объектах, охране их жизни и здоровья;</w:t>
      </w:r>
    </w:p>
    <w:p w14:paraId="4EE7E7C7"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rFonts w:ascii="Times New Roman" w:hAnsi="Times New Roman" w:cs="Times New Roman"/>
          <w:sz w:val="28"/>
          <w:szCs w:val="28"/>
        </w:rPr>
        <w:t>волонтерству</w:t>
      </w:r>
      <w:proofErr w:type="spellEnd"/>
      <w:r>
        <w:rPr>
          <w:rFonts w:ascii="Times New Roman" w:hAnsi="Times New Roman" w:cs="Times New Roman"/>
          <w:sz w:val="28"/>
          <w:szCs w:val="28"/>
        </w:rPr>
        <w:t>);</w:t>
      </w:r>
    </w:p>
    <w:p w14:paraId="31B3920A" w14:textId="77777777" w:rsidR="00DC02FC" w:rsidRPr="006E4F04" w:rsidRDefault="00DC02FC" w:rsidP="00DC02FC">
      <w:pPr>
        <w:pStyle w:val="a5"/>
        <w:spacing w:before="0" w:beforeAutospacing="0" w:after="0" w:afterAutospacing="0" w:line="180" w:lineRule="atLeast"/>
        <w:ind w:firstLine="540"/>
        <w:jc w:val="both"/>
        <w:rPr>
          <w:rFonts w:ascii="Times New Roman" w:eastAsia="Times New Roman" w:hAnsi="Times New Roman" w:cs="Times New Roman"/>
          <w:b/>
          <w:szCs w:val="24"/>
          <w:lang w:eastAsia="ru-RU"/>
        </w:rPr>
      </w:pPr>
      <w:r w:rsidRPr="006E4F04">
        <w:rPr>
          <w:rFonts w:ascii="Times New Roman" w:hAnsi="Times New Roman" w:cs="Times New Roman"/>
          <w:b/>
          <w:sz w:val="28"/>
          <w:szCs w:val="28"/>
        </w:rPr>
        <w:t>41)</w:t>
      </w:r>
      <w:r w:rsidRPr="006E4F04">
        <w:rPr>
          <w:b/>
        </w:rPr>
        <w:t xml:space="preserve"> </w:t>
      </w:r>
      <w:r w:rsidRPr="006E4F04">
        <w:rPr>
          <w:rFonts w:ascii="Times New Roman" w:eastAsia="Times New Roman" w:hAnsi="Times New Roman" w:cs="Times New Roman"/>
          <w:b/>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50F64DD1" w14:textId="77777777" w:rsidR="00F03146" w:rsidRDefault="00F03146"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Pr="00F03146">
        <w:rPr>
          <w:rFonts w:ascii="Times New Roman" w:hAnsi="Times New Roman" w:cs="Times New Roman"/>
          <w:sz w:val="28"/>
          <w:szCs w:val="28"/>
        </w:rPr>
        <w:t xml:space="preserve">осуществление в пределах, установленных водным </w:t>
      </w:r>
      <w:hyperlink r:id="rId10" w:history="1">
        <w:r w:rsidRPr="00F03146">
          <w:rPr>
            <w:rStyle w:val="a3"/>
            <w:rFonts w:ascii="Times New Roman" w:hAnsi="Times New Roman" w:cs="Times New Roman"/>
            <w:color w:val="auto"/>
            <w:sz w:val="28"/>
            <w:szCs w:val="28"/>
            <w:u w:val="none"/>
          </w:rPr>
          <w:t>законодательством</w:t>
        </w:r>
      </w:hyperlink>
      <w:r w:rsidRPr="00F03146">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Pr="00F03146">
        <w:rPr>
          <w:rFonts w:ascii="Times New Roman" w:hAnsi="Times New Roman" w:cs="Times New Roman"/>
          <w:b/>
          <w:sz w:val="28"/>
          <w:szCs w:val="28"/>
        </w:rPr>
        <w:t>а также правил использования водных объектов для рекреационных целей</w:t>
      </w:r>
      <w:r w:rsidRPr="00F03146">
        <w:rPr>
          <w:rFonts w:ascii="Times New Roman" w:hAnsi="Times New Roman" w:cs="Times New Roman"/>
          <w:sz w:val="28"/>
          <w:szCs w:val="28"/>
        </w:rPr>
        <w:t>;</w:t>
      </w:r>
    </w:p>
    <w:p w14:paraId="14143002"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5827179"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44) осуществление муниципального лесного контроля;</w:t>
      </w:r>
    </w:p>
    <w:p w14:paraId="58482A5D" w14:textId="77777777" w:rsidR="00DC02FC" w:rsidRPr="00156388"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45) обеспечение выполнения работ, необходимых для создания искусственных земельных участков для нужд муниципального округа в </w:t>
      </w:r>
      <w:r>
        <w:rPr>
          <w:rFonts w:ascii="Times New Roman" w:hAnsi="Times New Roman" w:cs="Times New Roman"/>
          <w:sz w:val="28"/>
          <w:szCs w:val="28"/>
        </w:rPr>
        <w:lastRenderedPageBreak/>
        <w:t xml:space="preserve">соответствии с Федеральным </w:t>
      </w:r>
      <w:hyperlink r:id="rId11" w:history="1">
        <w:r w:rsidRPr="00156388">
          <w:rPr>
            <w:rStyle w:val="a3"/>
            <w:rFonts w:ascii="Times New Roman" w:hAnsi="Times New Roman" w:cs="Times New Roman"/>
            <w:color w:val="auto"/>
            <w:sz w:val="28"/>
            <w:szCs w:val="28"/>
            <w:u w:val="none"/>
          </w:rPr>
          <w:t>законом</w:t>
        </w:r>
      </w:hyperlink>
      <w:r w:rsidRPr="00156388">
        <w:rPr>
          <w:rFonts w:ascii="Times New Roman" w:hAnsi="Times New Roman" w:cs="Times New Roman"/>
          <w:sz w:val="28"/>
          <w:szCs w:val="28"/>
        </w:rPr>
        <w:t xml:space="preserve">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638E11D7" w14:textId="77777777" w:rsidR="00DC02FC" w:rsidRPr="00156388"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sidRPr="00156388">
        <w:rPr>
          <w:rFonts w:ascii="Times New Roman" w:hAnsi="Times New Roman" w:cs="Times New Roman"/>
          <w:sz w:val="28"/>
          <w:szCs w:val="28"/>
        </w:rPr>
        <w:t>46) осуществление мер по противодействию коррупции в границах муниципального округа;</w:t>
      </w:r>
    </w:p>
    <w:p w14:paraId="5C4F6010"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sidRPr="00156388">
        <w:rPr>
          <w:rFonts w:ascii="Times New Roman" w:hAnsi="Times New Roman" w:cs="Times New Roman"/>
          <w:sz w:val="28"/>
          <w:szCs w:val="28"/>
        </w:rPr>
        <w:t xml:space="preserve">47) организация в соответствии с Федеральным </w:t>
      </w:r>
      <w:hyperlink r:id="rId12" w:history="1">
        <w:r w:rsidRPr="00156388">
          <w:rPr>
            <w:rStyle w:val="a3"/>
            <w:rFonts w:ascii="Times New Roman" w:hAnsi="Times New Roman" w:cs="Times New Roman"/>
            <w:color w:val="auto"/>
            <w:sz w:val="28"/>
            <w:szCs w:val="28"/>
            <w:u w:val="none"/>
          </w:rPr>
          <w:t>законом</w:t>
        </w:r>
      </w:hyperlink>
      <w:r w:rsidRPr="00156388">
        <w:rPr>
          <w:rFonts w:ascii="Times New Roman" w:hAnsi="Times New Roman" w:cs="Times New Roman"/>
          <w:sz w:val="28"/>
          <w:szCs w:val="28"/>
        </w:rPr>
        <w:t xml:space="preserve"> от 24 июля 2007 года № 221-ФЗ "О кадастровой деятельности" выполнения</w:t>
      </w:r>
      <w:r>
        <w:rPr>
          <w:rFonts w:ascii="Times New Roman" w:hAnsi="Times New Roman" w:cs="Times New Roman"/>
          <w:sz w:val="28"/>
          <w:szCs w:val="28"/>
        </w:rPr>
        <w:t xml:space="preserve"> комплексных кадастровых работ и утверждение карты-плана территории;</w:t>
      </w:r>
    </w:p>
    <w:p w14:paraId="6C25226C" w14:textId="77777777" w:rsidR="00DC02FC" w:rsidRDefault="00DC02FC" w:rsidP="00DC02FC">
      <w:pPr>
        <w:pStyle w:val="a5"/>
        <w:spacing w:before="105" w:beforeAutospacing="0" w:after="0" w:afterAutospacing="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7A6768D" w14:textId="77777777" w:rsidR="00DC02FC" w:rsidRDefault="00DC02FC" w:rsidP="00DC02FC">
      <w:pPr>
        <w:pStyle w:val="a5"/>
        <w:spacing w:before="0" w:beforeAutospacing="0" w:after="0" w:afterAutospacing="0" w:line="180" w:lineRule="atLeast"/>
        <w:ind w:firstLine="540"/>
        <w:jc w:val="both"/>
        <w:rPr>
          <w:rFonts w:ascii="Times New Roman" w:eastAsia="Times New Roman" w:hAnsi="Times New Roman" w:cs="Times New Roman"/>
          <w:sz w:val="28"/>
          <w:szCs w:val="28"/>
          <w:lang w:eastAsia="ru-RU"/>
        </w:rPr>
      </w:pPr>
      <w:r w:rsidRPr="006E4F04">
        <w:rPr>
          <w:rFonts w:ascii="Times New Roman" w:hAnsi="Times New Roman" w:cs="Times New Roman"/>
          <w:b/>
          <w:sz w:val="28"/>
          <w:szCs w:val="28"/>
        </w:rPr>
        <w:t>49)</w:t>
      </w:r>
      <w:r w:rsidRPr="006E4F04">
        <w:rPr>
          <w:b/>
          <w:sz w:val="28"/>
          <w:szCs w:val="28"/>
        </w:rPr>
        <w:t xml:space="preserve"> </w:t>
      </w:r>
      <w:r w:rsidRPr="006E4F04">
        <w:rPr>
          <w:rFonts w:ascii="Times New Roman" w:eastAsia="Times New Roman" w:hAnsi="Times New Roman" w:cs="Times New Roman"/>
          <w:b/>
          <w:sz w:val="28"/>
          <w:szCs w:val="28"/>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Pr>
          <w:rFonts w:ascii="Times New Roman" w:eastAsia="Times New Roman" w:hAnsi="Times New Roman" w:cs="Times New Roman"/>
          <w:sz w:val="28"/>
          <w:szCs w:val="28"/>
          <w:lang w:eastAsia="ru-RU"/>
        </w:rPr>
        <w:t>.";</w:t>
      </w:r>
    </w:p>
    <w:p w14:paraId="781F0005" w14:textId="77777777" w:rsidR="00D43B39" w:rsidRDefault="00D43B39" w:rsidP="00DC02FC">
      <w:pPr>
        <w:pStyle w:val="a5"/>
        <w:spacing w:before="0" w:beforeAutospacing="0" w:after="0" w:afterAutospacing="0" w:line="180" w:lineRule="atLeast"/>
        <w:ind w:firstLine="540"/>
        <w:jc w:val="both"/>
        <w:rPr>
          <w:rFonts w:ascii="Times New Roman" w:eastAsia="Times New Roman" w:hAnsi="Times New Roman" w:cs="Times New Roman"/>
          <w:sz w:val="28"/>
          <w:szCs w:val="28"/>
          <w:lang w:eastAsia="ru-RU"/>
        </w:rPr>
      </w:pPr>
    </w:p>
    <w:p w14:paraId="5850C93C" w14:textId="77777777" w:rsidR="00DC02FC" w:rsidRPr="000611D5" w:rsidRDefault="00A63B99" w:rsidP="00DC02FC">
      <w:pPr>
        <w:pStyle w:val="a5"/>
        <w:spacing w:before="0" w:beforeAutospacing="0" w:after="0" w:afterAutospacing="0" w:line="180" w:lineRule="atLeast"/>
        <w:ind w:firstLine="540"/>
        <w:jc w:val="both"/>
        <w:rPr>
          <w:rFonts w:ascii="Times New Roman" w:eastAsia="Times New Roman" w:hAnsi="Times New Roman" w:cs="Times New Roman"/>
          <w:b/>
          <w:sz w:val="28"/>
          <w:szCs w:val="28"/>
          <w:lang w:eastAsia="ru-RU"/>
        </w:rPr>
      </w:pPr>
      <w:r w:rsidRPr="000611D5">
        <w:rPr>
          <w:rFonts w:ascii="Times New Roman" w:eastAsia="Times New Roman" w:hAnsi="Times New Roman" w:cs="Times New Roman"/>
          <w:b/>
          <w:sz w:val="28"/>
          <w:szCs w:val="28"/>
          <w:lang w:eastAsia="ru-RU"/>
        </w:rPr>
        <w:t>1.2. Дополнить Устав главой 7.1. следующего содержания:</w:t>
      </w:r>
    </w:p>
    <w:p w14:paraId="2E44E1BC" w14:textId="77777777" w:rsidR="00A63B99" w:rsidRPr="00A63B99" w:rsidRDefault="00A63B99" w:rsidP="00A63B99">
      <w:pPr>
        <w:pStyle w:val="a5"/>
        <w:spacing w:before="0" w:beforeAutospacing="0" w:after="0" w:afterAutospacing="0" w:line="312" w:lineRule="auto"/>
        <w:jc w:val="center"/>
        <w:rPr>
          <w:rFonts w:ascii="Times New Roman" w:hAnsi="Times New Roman" w:cs="Times New Roman"/>
          <w:b/>
          <w:bCs/>
          <w:sz w:val="28"/>
          <w:szCs w:val="28"/>
        </w:rPr>
      </w:pPr>
      <w:r w:rsidRPr="00A63B99">
        <w:rPr>
          <w:rFonts w:ascii="Times New Roman" w:hAnsi="Times New Roman" w:cs="Times New Roman"/>
          <w:b/>
          <w:bCs/>
          <w:sz w:val="28"/>
          <w:szCs w:val="28"/>
        </w:rPr>
        <w:t>"Глава 7.1. МЕЖДУНАРОДНЫЕ И ВНЕШНЕЭКОНОМИЧЕСКИЕ СВЯЗИ</w:t>
      </w:r>
      <w:r>
        <w:rPr>
          <w:rFonts w:ascii="Times New Roman" w:hAnsi="Times New Roman" w:cs="Times New Roman"/>
          <w:b/>
          <w:bCs/>
          <w:sz w:val="28"/>
          <w:szCs w:val="28"/>
        </w:rPr>
        <w:t xml:space="preserve"> </w:t>
      </w:r>
      <w:r w:rsidRPr="00A63B99">
        <w:rPr>
          <w:rFonts w:ascii="Times New Roman" w:hAnsi="Times New Roman" w:cs="Times New Roman"/>
          <w:b/>
          <w:bCs/>
          <w:sz w:val="28"/>
          <w:szCs w:val="28"/>
        </w:rPr>
        <w:t xml:space="preserve">ОРГАНОВ МЕСТНОГО САМОУПРАВЛЕНИЯ </w:t>
      </w:r>
    </w:p>
    <w:p w14:paraId="2394A218" w14:textId="77777777" w:rsidR="00A63B99" w:rsidRPr="00A63B99" w:rsidRDefault="00A63B99" w:rsidP="00A63B99">
      <w:pPr>
        <w:pStyle w:val="a5"/>
        <w:spacing w:before="168"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b/>
          <w:bCs/>
          <w:sz w:val="28"/>
          <w:szCs w:val="28"/>
        </w:rPr>
        <w:t xml:space="preserve">Статья 57.1. Полномочия органов местного самоуправления </w:t>
      </w:r>
      <w:r w:rsidR="006F1FDC">
        <w:rPr>
          <w:rFonts w:ascii="Times New Roman" w:hAnsi="Times New Roman" w:cs="Times New Roman"/>
          <w:b/>
          <w:bCs/>
          <w:sz w:val="28"/>
          <w:szCs w:val="28"/>
        </w:rPr>
        <w:t xml:space="preserve">округа </w:t>
      </w:r>
      <w:r w:rsidRPr="00A63B99">
        <w:rPr>
          <w:rFonts w:ascii="Times New Roman" w:hAnsi="Times New Roman" w:cs="Times New Roman"/>
          <w:b/>
          <w:bCs/>
          <w:sz w:val="28"/>
          <w:szCs w:val="28"/>
        </w:rPr>
        <w:t>в сфере международных и внешнеэкономических связей</w:t>
      </w:r>
    </w:p>
    <w:p w14:paraId="181B406C" w14:textId="77777777" w:rsidR="00A63B99" w:rsidRPr="00A63B99" w:rsidRDefault="00A63B99" w:rsidP="00A63B99">
      <w:pPr>
        <w:pStyle w:val="a5"/>
        <w:spacing w:before="0"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1. Международные и внешнеэкономические связи осуществляются органами местного самоуправления </w:t>
      </w:r>
      <w:r w:rsidR="006F1FDC">
        <w:rPr>
          <w:rFonts w:ascii="Times New Roman" w:hAnsi="Times New Roman" w:cs="Times New Roman"/>
          <w:sz w:val="28"/>
          <w:szCs w:val="28"/>
        </w:rPr>
        <w:t xml:space="preserve">округа </w:t>
      </w:r>
      <w:r w:rsidRPr="00A63B99">
        <w:rPr>
          <w:rFonts w:ascii="Times New Roman" w:hAnsi="Times New Roman" w:cs="Times New Roman"/>
          <w:sz w:val="28"/>
          <w:szCs w:val="28"/>
        </w:rPr>
        <w:t xml:space="preserve">в целях решения вопросов местного значения по согласованию с органами государственной власти </w:t>
      </w:r>
      <w:r>
        <w:rPr>
          <w:rFonts w:ascii="Times New Roman" w:hAnsi="Times New Roman" w:cs="Times New Roman"/>
          <w:sz w:val="28"/>
          <w:szCs w:val="28"/>
        </w:rPr>
        <w:t xml:space="preserve">Вологодской области </w:t>
      </w:r>
      <w:r w:rsidRPr="00A63B99">
        <w:rPr>
          <w:rFonts w:ascii="Times New Roman" w:hAnsi="Times New Roman" w:cs="Times New Roman"/>
          <w:sz w:val="28"/>
          <w:szCs w:val="28"/>
        </w:rPr>
        <w:t>в порядк</w:t>
      </w:r>
      <w:r>
        <w:rPr>
          <w:rFonts w:ascii="Times New Roman" w:hAnsi="Times New Roman" w:cs="Times New Roman"/>
          <w:sz w:val="28"/>
          <w:szCs w:val="28"/>
        </w:rPr>
        <w:t>е, установленном законом Вологодской области</w:t>
      </w:r>
      <w:r w:rsidRPr="00A63B99">
        <w:rPr>
          <w:rFonts w:ascii="Times New Roman" w:hAnsi="Times New Roman" w:cs="Times New Roman"/>
          <w:sz w:val="28"/>
          <w:szCs w:val="28"/>
        </w:rPr>
        <w:t xml:space="preserve">. </w:t>
      </w:r>
    </w:p>
    <w:p w14:paraId="68833092" w14:textId="77777777" w:rsidR="00A63B99" w:rsidRPr="00A63B99" w:rsidRDefault="00A63B99" w:rsidP="00A63B99">
      <w:pPr>
        <w:pStyle w:val="a5"/>
        <w:spacing w:before="168"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2. К полномочиям органов местного самоуправления </w:t>
      </w:r>
      <w:r w:rsidR="006F1FDC">
        <w:rPr>
          <w:rFonts w:ascii="Times New Roman" w:hAnsi="Times New Roman" w:cs="Times New Roman"/>
          <w:sz w:val="28"/>
          <w:szCs w:val="28"/>
        </w:rPr>
        <w:t xml:space="preserve">округа </w:t>
      </w:r>
      <w:r w:rsidRPr="00A63B99">
        <w:rPr>
          <w:rFonts w:ascii="Times New Roman" w:hAnsi="Times New Roman" w:cs="Times New Roman"/>
          <w:sz w:val="28"/>
          <w:szCs w:val="28"/>
        </w:rPr>
        <w:t xml:space="preserve">в сфере международных и внешнеэкономических связей относятся: </w:t>
      </w:r>
    </w:p>
    <w:p w14:paraId="0BEB39DE" w14:textId="77777777" w:rsidR="00A63B99" w:rsidRPr="00A63B99" w:rsidRDefault="00A63B99" w:rsidP="00A63B99">
      <w:pPr>
        <w:pStyle w:val="a5"/>
        <w:spacing w:before="168"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14:paraId="5A17B18B" w14:textId="77777777" w:rsidR="00A63B99" w:rsidRPr="00A63B99" w:rsidRDefault="00A63B99" w:rsidP="00A63B99">
      <w:pPr>
        <w:pStyle w:val="a5"/>
        <w:spacing w:before="168"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 </w:t>
      </w:r>
    </w:p>
    <w:p w14:paraId="5A030EAA" w14:textId="77777777" w:rsidR="00A63B99" w:rsidRPr="00A63B99" w:rsidRDefault="00A63B99" w:rsidP="00A63B99">
      <w:pPr>
        <w:pStyle w:val="a5"/>
        <w:spacing w:before="168"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14:paraId="4256828C" w14:textId="77777777" w:rsidR="00A63B99" w:rsidRPr="00A63B99" w:rsidRDefault="00A63B99" w:rsidP="00A63B99">
      <w:pPr>
        <w:pStyle w:val="a5"/>
        <w:spacing w:before="168"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lastRenderedPageBreak/>
        <w:t xml:space="preserve">4) участие в разработке и реализации проектов международных программ межмуниципального сотрудничества; </w:t>
      </w:r>
    </w:p>
    <w:p w14:paraId="0BDB1931" w14:textId="77777777" w:rsidR="00A63B99" w:rsidRPr="00A63B99" w:rsidRDefault="00A63B99" w:rsidP="00A63B99">
      <w:pPr>
        <w:pStyle w:val="a5"/>
        <w:spacing w:before="168"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 </w:t>
      </w:r>
    </w:p>
    <w:p w14:paraId="6F622897" w14:textId="77777777" w:rsidR="00A63B99" w:rsidRPr="00A63B99" w:rsidRDefault="00A63B99" w:rsidP="00A63B99">
      <w:pPr>
        <w:pStyle w:val="a5"/>
        <w:spacing w:before="0"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  </w:t>
      </w:r>
    </w:p>
    <w:p w14:paraId="23BC271D" w14:textId="77777777" w:rsidR="00A63B99" w:rsidRPr="00A63B99" w:rsidRDefault="00A63B99" w:rsidP="00A63B99">
      <w:pPr>
        <w:pStyle w:val="a5"/>
        <w:spacing w:before="0"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b/>
          <w:bCs/>
          <w:sz w:val="28"/>
          <w:szCs w:val="28"/>
        </w:rPr>
        <w:t>Статья 57.2. Соглашения об осуществлении международных и внешнеэкономических связей органов местного самоуправления</w:t>
      </w:r>
      <w:r w:rsidRPr="006F1FDC">
        <w:rPr>
          <w:rFonts w:ascii="Times New Roman" w:hAnsi="Times New Roman" w:cs="Times New Roman"/>
          <w:b/>
          <w:sz w:val="28"/>
          <w:szCs w:val="28"/>
        </w:rPr>
        <w:t xml:space="preserve"> </w:t>
      </w:r>
      <w:r w:rsidR="006F1FDC" w:rsidRPr="006F1FDC">
        <w:rPr>
          <w:rFonts w:ascii="Times New Roman" w:hAnsi="Times New Roman" w:cs="Times New Roman"/>
          <w:b/>
          <w:sz w:val="28"/>
          <w:szCs w:val="28"/>
        </w:rPr>
        <w:t>округа</w:t>
      </w:r>
    </w:p>
    <w:p w14:paraId="04353990" w14:textId="77777777" w:rsidR="00A63B99" w:rsidRPr="00A63B99" w:rsidRDefault="00A63B99" w:rsidP="00A63B99">
      <w:pPr>
        <w:pStyle w:val="a5"/>
        <w:spacing w:before="0"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  </w:t>
      </w:r>
    </w:p>
    <w:p w14:paraId="08EDFB5E" w14:textId="5B99800A" w:rsidR="00A63B99" w:rsidRPr="00A63B99" w:rsidRDefault="00A63B99" w:rsidP="00A63B99">
      <w:pPr>
        <w:pStyle w:val="a5"/>
        <w:spacing w:before="0"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1. В целях решения вопросов местного значения органы местного самоуправления</w:t>
      </w:r>
      <w:r w:rsidR="006F1FDC">
        <w:rPr>
          <w:rFonts w:ascii="Times New Roman" w:hAnsi="Times New Roman" w:cs="Times New Roman"/>
          <w:sz w:val="28"/>
          <w:szCs w:val="28"/>
        </w:rPr>
        <w:t xml:space="preserve"> округа</w:t>
      </w:r>
      <w:r w:rsidRPr="00A63B99">
        <w:rPr>
          <w:rFonts w:ascii="Times New Roman" w:hAnsi="Times New Roman" w:cs="Times New Roman"/>
          <w:sz w:val="28"/>
          <w:szCs w:val="28"/>
        </w:rPr>
        <w:t xml:space="preserve">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w:t>
      </w:r>
      <w:r>
        <w:rPr>
          <w:rFonts w:ascii="Times New Roman" w:hAnsi="Times New Roman" w:cs="Times New Roman"/>
          <w:sz w:val="28"/>
          <w:szCs w:val="28"/>
        </w:rPr>
        <w:t>Правительством Вологодской области, в порядке, определяемом Вологодской областью</w:t>
      </w:r>
      <w:r w:rsidRPr="00A63B99">
        <w:rPr>
          <w:rFonts w:ascii="Times New Roman" w:hAnsi="Times New Roman" w:cs="Times New Roman"/>
          <w:sz w:val="28"/>
          <w:szCs w:val="28"/>
        </w:rPr>
        <w:t xml:space="preserve">. </w:t>
      </w:r>
    </w:p>
    <w:p w14:paraId="2CD10583" w14:textId="77777777" w:rsidR="00A63B99" w:rsidRPr="00A63B99" w:rsidRDefault="00A63B99" w:rsidP="00A63B99">
      <w:pPr>
        <w:pStyle w:val="a5"/>
        <w:spacing w:before="240"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2. Регистрация органами государственной власти </w:t>
      </w:r>
      <w:r w:rsidR="006F1FDC">
        <w:rPr>
          <w:rFonts w:ascii="Times New Roman" w:hAnsi="Times New Roman" w:cs="Times New Roman"/>
          <w:sz w:val="28"/>
          <w:szCs w:val="28"/>
        </w:rPr>
        <w:t xml:space="preserve">Вологодской области </w:t>
      </w:r>
      <w:r w:rsidRPr="00A63B99">
        <w:rPr>
          <w:rFonts w:ascii="Times New Roman" w:hAnsi="Times New Roman" w:cs="Times New Roman"/>
          <w:sz w:val="28"/>
          <w:szCs w:val="28"/>
        </w:rPr>
        <w:t xml:space="preserve">соглашений об осуществлении международных и внешнеэкономических связей органов местного самоуправления </w:t>
      </w:r>
      <w:r w:rsidR="006F1FDC">
        <w:rPr>
          <w:rFonts w:ascii="Times New Roman" w:hAnsi="Times New Roman" w:cs="Times New Roman"/>
          <w:sz w:val="28"/>
          <w:szCs w:val="28"/>
        </w:rPr>
        <w:t xml:space="preserve">округа </w:t>
      </w:r>
      <w:r w:rsidRPr="00A63B99">
        <w:rPr>
          <w:rFonts w:ascii="Times New Roman" w:hAnsi="Times New Roman" w:cs="Times New Roman"/>
          <w:sz w:val="28"/>
          <w:szCs w:val="28"/>
        </w:rPr>
        <w:t>осуществляется в пор</w:t>
      </w:r>
      <w:r w:rsidR="006F1FDC">
        <w:rPr>
          <w:rFonts w:ascii="Times New Roman" w:hAnsi="Times New Roman" w:cs="Times New Roman"/>
          <w:sz w:val="28"/>
          <w:szCs w:val="28"/>
        </w:rPr>
        <w:t>ядке, определяемом законом Вологодской области</w:t>
      </w:r>
      <w:r w:rsidRPr="00A63B99">
        <w:rPr>
          <w:rFonts w:ascii="Times New Roman" w:hAnsi="Times New Roman" w:cs="Times New Roman"/>
          <w:sz w:val="28"/>
          <w:szCs w:val="28"/>
        </w:rPr>
        <w:t xml:space="preserve">, и является обязательным условием вступления таких соглашений в силу. </w:t>
      </w:r>
    </w:p>
    <w:p w14:paraId="69CD4D8D" w14:textId="77777777" w:rsidR="00A63B99" w:rsidRPr="00A63B99" w:rsidRDefault="00A63B99" w:rsidP="00A63B99">
      <w:pPr>
        <w:pStyle w:val="a5"/>
        <w:spacing w:before="168"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w:t>
      </w:r>
      <w:r w:rsidR="006F1FDC">
        <w:rPr>
          <w:rFonts w:ascii="Times New Roman" w:hAnsi="Times New Roman" w:cs="Times New Roman"/>
          <w:sz w:val="28"/>
          <w:szCs w:val="28"/>
        </w:rPr>
        <w:t xml:space="preserve"> округа </w:t>
      </w:r>
      <w:r w:rsidRPr="00A63B99">
        <w:rPr>
          <w:rFonts w:ascii="Times New Roman" w:hAnsi="Times New Roman" w:cs="Times New Roman"/>
          <w:sz w:val="28"/>
          <w:szCs w:val="28"/>
        </w:rPr>
        <w:t xml:space="preserve">подлежат опубликованию (обнародованию) в порядке, предусмотренном для опубликования (обнародования) муниципальных правовых актов. </w:t>
      </w:r>
    </w:p>
    <w:p w14:paraId="042507B2" w14:textId="77777777" w:rsidR="00A63B99" w:rsidRPr="00A63B99" w:rsidRDefault="00A63B99" w:rsidP="00A63B99">
      <w:pPr>
        <w:pStyle w:val="a5"/>
        <w:spacing w:before="0"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  </w:t>
      </w:r>
    </w:p>
    <w:p w14:paraId="1BA4F99A" w14:textId="77777777" w:rsidR="00A63B99" w:rsidRPr="00A63B99" w:rsidRDefault="00A63B99" w:rsidP="00A63B99">
      <w:pPr>
        <w:pStyle w:val="a5"/>
        <w:spacing w:before="0"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b/>
          <w:bCs/>
          <w:sz w:val="28"/>
          <w:szCs w:val="28"/>
        </w:rPr>
        <w:t>Статья 57.3. Информирование об осуществлении международных и внешнеэкономических связей органов местного самоуправления</w:t>
      </w:r>
      <w:r w:rsidRPr="00A63B99">
        <w:rPr>
          <w:rFonts w:ascii="Times New Roman" w:hAnsi="Times New Roman" w:cs="Times New Roman"/>
          <w:sz w:val="28"/>
          <w:szCs w:val="28"/>
        </w:rPr>
        <w:t xml:space="preserve"> </w:t>
      </w:r>
      <w:r w:rsidR="006F1FDC" w:rsidRPr="006F1FDC">
        <w:rPr>
          <w:rFonts w:ascii="Times New Roman" w:hAnsi="Times New Roman" w:cs="Times New Roman"/>
          <w:b/>
          <w:sz w:val="28"/>
          <w:szCs w:val="28"/>
        </w:rPr>
        <w:t>округа</w:t>
      </w:r>
    </w:p>
    <w:p w14:paraId="23085CCB" w14:textId="77777777" w:rsidR="00A63B99" w:rsidRPr="00A63B99" w:rsidRDefault="00A63B99" w:rsidP="00A63B99">
      <w:pPr>
        <w:pStyle w:val="a5"/>
        <w:spacing w:before="0"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  </w:t>
      </w:r>
    </w:p>
    <w:p w14:paraId="12DC950A" w14:textId="77777777" w:rsidR="00A63B99" w:rsidRPr="00A63B99" w:rsidRDefault="00A63B99" w:rsidP="00A63B99">
      <w:pPr>
        <w:pStyle w:val="a5"/>
        <w:spacing w:before="0" w:beforeAutospacing="0" w:after="0" w:afterAutospacing="0" w:line="288" w:lineRule="atLeast"/>
        <w:ind w:firstLine="540"/>
        <w:jc w:val="both"/>
        <w:rPr>
          <w:rFonts w:ascii="Times New Roman" w:hAnsi="Times New Roman" w:cs="Times New Roman"/>
          <w:sz w:val="28"/>
          <w:szCs w:val="28"/>
        </w:rPr>
      </w:pPr>
      <w:r w:rsidRPr="00A63B99">
        <w:rPr>
          <w:rFonts w:ascii="Times New Roman" w:hAnsi="Times New Roman" w:cs="Times New Roman"/>
          <w:sz w:val="28"/>
          <w:szCs w:val="28"/>
        </w:rPr>
        <w:t xml:space="preserve">1. Глава </w:t>
      </w:r>
      <w:r w:rsidR="006F1FDC">
        <w:rPr>
          <w:rFonts w:ascii="Times New Roman" w:hAnsi="Times New Roman" w:cs="Times New Roman"/>
          <w:sz w:val="28"/>
          <w:szCs w:val="28"/>
        </w:rPr>
        <w:t xml:space="preserve">округа </w:t>
      </w:r>
      <w:r w:rsidRPr="00A63B99">
        <w:rPr>
          <w:rFonts w:ascii="Times New Roman" w:hAnsi="Times New Roman" w:cs="Times New Roman"/>
          <w:sz w:val="28"/>
          <w:szCs w:val="28"/>
        </w:rPr>
        <w:t xml:space="preserve">ежегодно до 15 января информирует уполномоченный орган государственной власти </w:t>
      </w:r>
      <w:r w:rsidR="006F1FDC">
        <w:rPr>
          <w:rFonts w:ascii="Times New Roman" w:hAnsi="Times New Roman" w:cs="Times New Roman"/>
          <w:sz w:val="28"/>
          <w:szCs w:val="28"/>
        </w:rPr>
        <w:t xml:space="preserve">Вологодской области </w:t>
      </w:r>
      <w:r w:rsidRPr="00A63B99">
        <w:rPr>
          <w:rFonts w:ascii="Times New Roman" w:hAnsi="Times New Roman" w:cs="Times New Roman"/>
          <w:sz w:val="28"/>
          <w:szCs w:val="28"/>
        </w:rPr>
        <w:t xml:space="preserve">в установленном указанным органом порядке об осуществлении международных и внешнеэкономических связей органов местного самоуправления </w:t>
      </w:r>
      <w:r w:rsidR="006F1FDC">
        <w:rPr>
          <w:rFonts w:ascii="Times New Roman" w:hAnsi="Times New Roman" w:cs="Times New Roman"/>
          <w:sz w:val="28"/>
          <w:szCs w:val="28"/>
        </w:rPr>
        <w:t xml:space="preserve">округа </w:t>
      </w:r>
      <w:r w:rsidRPr="00A63B99">
        <w:rPr>
          <w:rFonts w:ascii="Times New Roman" w:hAnsi="Times New Roman" w:cs="Times New Roman"/>
          <w:sz w:val="28"/>
          <w:szCs w:val="28"/>
        </w:rPr>
        <w:t xml:space="preserve">и о результатах осуществления таких связей в предыдущем году. </w:t>
      </w:r>
      <w:r w:rsidR="006F1FDC">
        <w:rPr>
          <w:rFonts w:ascii="Times New Roman" w:hAnsi="Times New Roman" w:cs="Times New Roman"/>
          <w:sz w:val="28"/>
          <w:szCs w:val="28"/>
        </w:rPr>
        <w:t>".</w:t>
      </w:r>
    </w:p>
    <w:p w14:paraId="334E6A70" w14:textId="77777777" w:rsidR="00A63B99" w:rsidRDefault="00A63B99" w:rsidP="00DC02FC">
      <w:pPr>
        <w:pStyle w:val="a5"/>
        <w:spacing w:before="0" w:beforeAutospacing="0" w:after="0" w:afterAutospacing="0" w:line="180" w:lineRule="atLeast"/>
        <w:ind w:firstLine="540"/>
        <w:jc w:val="both"/>
        <w:rPr>
          <w:rFonts w:ascii="Times New Roman" w:eastAsia="Times New Roman" w:hAnsi="Times New Roman" w:cs="Times New Roman"/>
          <w:sz w:val="28"/>
          <w:szCs w:val="28"/>
          <w:lang w:eastAsia="ru-RU"/>
        </w:rPr>
      </w:pPr>
    </w:p>
    <w:p w14:paraId="6256214E" w14:textId="77777777" w:rsidR="00DC02FC" w:rsidRPr="000611D5" w:rsidRDefault="006F1FDC" w:rsidP="00DC02FC">
      <w:pPr>
        <w:adjustRightInd w:val="0"/>
        <w:ind w:firstLine="709"/>
        <w:jc w:val="both"/>
        <w:rPr>
          <w:rFonts w:cs="Arial"/>
          <w:b/>
          <w:sz w:val="28"/>
        </w:rPr>
      </w:pPr>
      <w:r w:rsidRPr="000611D5">
        <w:rPr>
          <w:rFonts w:cs="Arial"/>
          <w:b/>
          <w:sz w:val="28"/>
        </w:rPr>
        <w:t>1.3</w:t>
      </w:r>
      <w:r w:rsidR="00DC02FC" w:rsidRPr="000611D5">
        <w:rPr>
          <w:rFonts w:cs="Arial"/>
          <w:b/>
          <w:sz w:val="28"/>
        </w:rPr>
        <w:t>. Статью 61 изложить в новой редакции:</w:t>
      </w:r>
    </w:p>
    <w:p w14:paraId="1D488647" w14:textId="77777777" w:rsidR="00DC02FC" w:rsidRDefault="00DC02FC" w:rsidP="00DC02FC">
      <w:pPr>
        <w:adjustRightInd w:val="0"/>
        <w:ind w:firstLine="709"/>
        <w:jc w:val="both"/>
        <w:rPr>
          <w:rFonts w:cs="Arial"/>
          <w:b/>
          <w:sz w:val="28"/>
        </w:rPr>
      </w:pPr>
      <w:r>
        <w:rPr>
          <w:rFonts w:cs="Arial"/>
          <w:b/>
          <w:sz w:val="28"/>
        </w:rPr>
        <w:t>"Статья 61. Оформление инициативы по внесению изменений и дополнений в устав муниципального округа</w:t>
      </w:r>
    </w:p>
    <w:p w14:paraId="02541C93" w14:textId="77777777" w:rsidR="00DC02FC" w:rsidRDefault="00DC02FC" w:rsidP="00DC02FC">
      <w:pPr>
        <w:autoSpaceDE/>
        <w:spacing w:line="180" w:lineRule="atLeast"/>
        <w:rPr>
          <w:sz w:val="28"/>
          <w:szCs w:val="28"/>
        </w:rPr>
      </w:pPr>
      <w:r>
        <w:rPr>
          <w:sz w:val="28"/>
          <w:szCs w:val="28"/>
        </w:rPr>
        <w:t> </w:t>
      </w:r>
    </w:p>
    <w:p w14:paraId="6FD8F184" w14:textId="77777777" w:rsidR="00DC02FC" w:rsidRDefault="00DC02FC" w:rsidP="00DC02FC">
      <w:pPr>
        <w:autoSpaceDE/>
        <w:spacing w:line="180" w:lineRule="atLeast"/>
        <w:ind w:firstLine="540"/>
        <w:jc w:val="both"/>
        <w:rPr>
          <w:sz w:val="28"/>
          <w:szCs w:val="28"/>
        </w:rPr>
      </w:pPr>
      <w:r>
        <w:rPr>
          <w:sz w:val="28"/>
          <w:szCs w:val="28"/>
        </w:rPr>
        <w:t xml:space="preserve">Предложения о внесении изменений и дополнений в устав округа могут вноситься главой округа, депутатами Представительного Собрания округа, органами территориального общественного самоуправления, инициативными </w:t>
      </w:r>
      <w:r>
        <w:rPr>
          <w:sz w:val="28"/>
          <w:szCs w:val="28"/>
        </w:rPr>
        <w:lastRenderedPageBreak/>
        <w:t xml:space="preserve">группами граждан, старостами сельских населенных пунктов, прокурором </w:t>
      </w:r>
      <w:r w:rsidRPr="006E4F04">
        <w:rPr>
          <w:b/>
          <w:sz w:val="28"/>
          <w:szCs w:val="28"/>
        </w:rPr>
        <w:t>района."</w:t>
      </w:r>
      <w:r w:rsidRPr="006E4F04">
        <w:rPr>
          <w:sz w:val="28"/>
          <w:szCs w:val="28"/>
        </w:rPr>
        <w:t>.</w:t>
      </w:r>
    </w:p>
    <w:p w14:paraId="70B6450C" w14:textId="77777777" w:rsidR="00DC02FC" w:rsidRDefault="00DC02FC" w:rsidP="00DC02FC">
      <w:pPr>
        <w:adjustRightInd w:val="0"/>
        <w:ind w:firstLine="709"/>
        <w:jc w:val="both"/>
        <w:rPr>
          <w:rFonts w:cs="Arial"/>
          <w:sz w:val="28"/>
        </w:rPr>
      </w:pPr>
      <w:r>
        <w:rPr>
          <w:rFonts w:cs="Arial"/>
          <w:sz w:val="28"/>
        </w:rPr>
        <w:t>2. Настоящее решение вступает в силу со дня официального опубликования в газете "</w:t>
      </w:r>
      <w:proofErr w:type="spellStart"/>
      <w:r>
        <w:rPr>
          <w:rFonts w:cs="Arial"/>
          <w:sz w:val="28"/>
        </w:rPr>
        <w:t>Кокшеньга</w:t>
      </w:r>
      <w:proofErr w:type="spellEnd"/>
      <w:r>
        <w:rPr>
          <w:rFonts w:cs="Arial"/>
          <w:sz w:val="28"/>
        </w:rPr>
        <w:t>", следующего за его государственной регистрацией в установленном федеральным законом порядке</w:t>
      </w:r>
      <w:r w:rsidR="0021560B">
        <w:rPr>
          <w:rFonts w:cs="Arial"/>
          <w:sz w:val="28"/>
        </w:rPr>
        <w:t xml:space="preserve">, за исключением пункта 16 части 1 статьи </w:t>
      </w:r>
      <w:r w:rsidR="000611D5">
        <w:rPr>
          <w:rFonts w:cs="Arial"/>
          <w:sz w:val="28"/>
        </w:rPr>
        <w:t>6</w:t>
      </w:r>
      <w:r>
        <w:rPr>
          <w:rFonts w:cs="Arial"/>
          <w:sz w:val="28"/>
        </w:rPr>
        <w:t>.</w:t>
      </w:r>
    </w:p>
    <w:p w14:paraId="1B83C417" w14:textId="72E9FB68" w:rsidR="000611D5" w:rsidRDefault="0021560B" w:rsidP="00DC02FC">
      <w:pPr>
        <w:adjustRightInd w:val="0"/>
        <w:ind w:firstLine="709"/>
        <w:jc w:val="both"/>
        <w:rPr>
          <w:rFonts w:cs="Arial"/>
          <w:sz w:val="28"/>
        </w:rPr>
      </w:pPr>
      <w:r>
        <w:rPr>
          <w:rFonts w:cs="Arial"/>
          <w:sz w:val="28"/>
        </w:rPr>
        <w:t xml:space="preserve">3. Пункт 16 части 1 статьи </w:t>
      </w:r>
      <w:r w:rsidR="000611D5">
        <w:rPr>
          <w:rFonts w:cs="Arial"/>
          <w:sz w:val="28"/>
        </w:rPr>
        <w:t>6 вступает в силу с 1 сентября 2024</w:t>
      </w:r>
      <w:r w:rsidR="00B011BD">
        <w:rPr>
          <w:rFonts w:cs="Arial"/>
          <w:sz w:val="28"/>
        </w:rPr>
        <w:t xml:space="preserve"> </w:t>
      </w:r>
      <w:r w:rsidR="000611D5">
        <w:rPr>
          <w:rFonts w:cs="Arial"/>
          <w:sz w:val="28"/>
        </w:rPr>
        <w:t>г.</w:t>
      </w:r>
    </w:p>
    <w:p w14:paraId="29065B08" w14:textId="137E7D52" w:rsidR="0021560B" w:rsidRDefault="0021560B" w:rsidP="00DC02FC">
      <w:pPr>
        <w:adjustRightInd w:val="0"/>
        <w:ind w:firstLine="709"/>
        <w:jc w:val="both"/>
        <w:rPr>
          <w:rFonts w:cs="Arial"/>
          <w:sz w:val="28"/>
        </w:rPr>
      </w:pPr>
    </w:p>
    <w:p w14:paraId="769A78C5" w14:textId="77777777" w:rsidR="009931B0" w:rsidRDefault="009931B0" w:rsidP="00DC02FC">
      <w:pPr>
        <w:adjustRightInd w:val="0"/>
        <w:ind w:firstLine="709"/>
        <w:jc w:val="both"/>
        <w:rPr>
          <w:rFonts w:cs="Arial"/>
          <w:sz w:val="28"/>
        </w:rPr>
      </w:pPr>
    </w:p>
    <w:p w14:paraId="73DF0FFB" w14:textId="77777777" w:rsidR="0021560B" w:rsidRDefault="0021560B" w:rsidP="00B011BD">
      <w:pPr>
        <w:ind w:left="709"/>
        <w:jc w:val="both"/>
        <w:rPr>
          <w:sz w:val="28"/>
          <w:szCs w:val="28"/>
        </w:rPr>
      </w:pPr>
      <w:r>
        <w:rPr>
          <w:sz w:val="28"/>
          <w:szCs w:val="28"/>
        </w:rPr>
        <w:t>Председатель</w:t>
      </w:r>
    </w:p>
    <w:p w14:paraId="6FAF299B" w14:textId="77777777" w:rsidR="00B011BD" w:rsidRDefault="0021560B" w:rsidP="00B011BD">
      <w:pPr>
        <w:ind w:left="709"/>
        <w:jc w:val="both"/>
        <w:rPr>
          <w:sz w:val="28"/>
          <w:szCs w:val="28"/>
        </w:rPr>
      </w:pPr>
      <w:r>
        <w:rPr>
          <w:sz w:val="28"/>
          <w:szCs w:val="28"/>
        </w:rPr>
        <w:t>Представительного Собрания</w:t>
      </w:r>
    </w:p>
    <w:p w14:paraId="44C1D879" w14:textId="77777777" w:rsidR="00B011BD" w:rsidRDefault="00B011BD" w:rsidP="00B011BD">
      <w:pPr>
        <w:ind w:left="709"/>
        <w:jc w:val="both"/>
        <w:rPr>
          <w:sz w:val="28"/>
          <w:szCs w:val="28"/>
        </w:rPr>
      </w:pPr>
      <w:proofErr w:type="spellStart"/>
      <w:r>
        <w:rPr>
          <w:sz w:val="28"/>
          <w:szCs w:val="28"/>
        </w:rPr>
        <w:t>Тарногского</w:t>
      </w:r>
      <w:proofErr w:type="spellEnd"/>
      <w:r>
        <w:rPr>
          <w:sz w:val="28"/>
          <w:szCs w:val="28"/>
        </w:rPr>
        <w:t xml:space="preserve"> муниципального округа</w:t>
      </w:r>
    </w:p>
    <w:p w14:paraId="4F74F45D" w14:textId="2687B6C0" w:rsidR="0021560B" w:rsidRDefault="00B011BD" w:rsidP="00B011BD">
      <w:pPr>
        <w:ind w:left="709"/>
        <w:jc w:val="both"/>
        <w:rPr>
          <w:sz w:val="28"/>
          <w:szCs w:val="28"/>
        </w:rPr>
      </w:pPr>
      <w:r>
        <w:rPr>
          <w:sz w:val="28"/>
          <w:szCs w:val="28"/>
        </w:rPr>
        <w:t>Вологодской области</w:t>
      </w:r>
      <w:r w:rsidR="0021560B">
        <w:rPr>
          <w:sz w:val="28"/>
          <w:szCs w:val="28"/>
        </w:rPr>
        <w:t xml:space="preserve">                                                           А.А.</w:t>
      </w:r>
      <w:r>
        <w:rPr>
          <w:sz w:val="28"/>
          <w:szCs w:val="28"/>
        </w:rPr>
        <w:t xml:space="preserve"> </w:t>
      </w:r>
      <w:proofErr w:type="spellStart"/>
      <w:r w:rsidR="0021560B">
        <w:rPr>
          <w:sz w:val="28"/>
          <w:szCs w:val="28"/>
        </w:rPr>
        <w:t>Ежев</w:t>
      </w:r>
      <w:proofErr w:type="spellEnd"/>
    </w:p>
    <w:p w14:paraId="54CF6814" w14:textId="77777777" w:rsidR="0021560B" w:rsidRDefault="0021560B" w:rsidP="00B011BD">
      <w:pPr>
        <w:ind w:left="709"/>
        <w:jc w:val="both"/>
        <w:rPr>
          <w:sz w:val="28"/>
          <w:szCs w:val="28"/>
        </w:rPr>
      </w:pPr>
    </w:p>
    <w:p w14:paraId="77FC84E5" w14:textId="77777777" w:rsidR="00B011BD" w:rsidRDefault="0021560B" w:rsidP="00B011BD">
      <w:pPr>
        <w:ind w:left="709"/>
        <w:jc w:val="both"/>
        <w:rPr>
          <w:sz w:val="28"/>
          <w:szCs w:val="28"/>
        </w:rPr>
      </w:pPr>
      <w:r>
        <w:rPr>
          <w:sz w:val="28"/>
          <w:szCs w:val="28"/>
        </w:rPr>
        <w:t xml:space="preserve">Глава </w:t>
      </w:r>
    </w:p>
    <w:p w14:paraId="5A4399B2" w14:textId="611D8ACA" w:rsidR="00B011BD" w:rsidRDefault="00B011BD" w:rsidP="00B011BD">
      <w:pPr>
        <w:ind w:left="709"/>
        <w:jc w:val="both"/>
        <w:rPr>
          <w:sz w:val="28"/>
          <w:szCs w:val="28"/>
        </w:rPr>
      </w:pPr>
      <w:proofErr w:type="spellStart"/>
      <w:r>
        <w:rPr>
          <w:sz w:val="28"/>
          <w:szCs w:val="28"/>
        </w:rPr>
        <w:t>Тарногского</w:t>
      </w:r>
      <w:proofErr w:type="spellEnd"/>
      <w:r>
        <w:rPr>
          <w:sz w:val="28"/>
          <w:szCs w:val="28"/>
        </w:rPr>
        <w:t xml:space="preserve"> муниципального округа</w:t>
      </w:r>
    </w:p>
    <w:p w14:paraId="33D8AE5E" w14:textId="016ED217" w:rsidR="0021560B" w:rsidRDefault="00B011BD" w:rsidP="00B011BD">
      <w:pPr>
        <w:ind w:left="709"/>
        <w:jc w:val="both"/>
        <w:rPr>
          <w:sz w:val="28"/>
          <w:szCs w:val="28"/>
        </w:rPr>
      </w:pPr>
      <w:r>
        <w:rPr>
          <w:sz w:val="28"/>
          <w:szCs w:val="28"/>
        </w:rPr>
        <w:t xml:space="preserve">Вологодской области </w:t>
      </w:r>
      <w:r w:rsidR="0021560B">
        <w:rPr>
          <w:sz w:val="28"/>
          <w:szCs w:val="28"/>
        </w:rPr>
        <w:t xml:space="preserve">                                                           А.В.</w:t>
      </w:r>
      <w:r>
        <w:rPr>
          <w:sz w:val="28"/>
          <w:szCs w:val="28"/>
        </w:rPr>
        <w:t xml:space="preserve"> </w:t>
      </w:r>
      <w:r w:rsidR="0021560B">
        <w:rPr>
          <w:sz w:val="28"/>
          <w:szCs w:val="28"/>
        </w:rPr>
        <w:t>Кочкин</w:t>
      </w:r>
    </w:p>
    <w:p w14:paraId="1AA62398" w14:textId="77777777" w:rsidR="0021560B" w:rsidRDefault="0021560B" w:rsidP="00B011BD">
      <w:pPr>
        <w:adjustRightInd w:val="0"/>
        <w:jc w:val="both"/>
        <w:rPr>
          <w:rFonts w:cs="Arial"/>
          <w:sz w:val="28"/>
        </w:rPr>
      </w:pPr>
    </w:p>
    <w:p w14:paraId="72B030B8" w14:textId="77777777" w:rsidR="00DC02FC" w:rsidRDefault="00DC02FC" w:rsidP="00DC02FC">
      <w:pPr>
        <w:adjustRightInd w:val="0"/>
        <w:ind w:firstLine="709"/>
        <w:jc w:val="both"/>
        <w:rPr>
          <w:rFonts w:cs="Arial"/>
          <w:sz w:val="28"/>
        </w:rPr>
      </w:pPr>
    </w:p>
    <w:p w14:paraId="6C49ED04" w14:textId="77777777" w:rsidR="00354D1B" w:rsidRDefault="00354D1B" w:rsidP="00354D1B">
      <w:pPr>
        <w:pStyle w:val="ConsPlusNormal"/>
        <w:widowControl/>
        <w:ind w:firstLine="0"/>
        <w:rPr>
          <w:rFonts w:ascii="Times New Roman" w:hAnsi="Times New Roman" w:cs="Times New Roman"/>
          <w:sz w:val="28"/>
          <w:szCs w:val="28"/>
        </w:rPr>
      </w:pPr>
    </w:p>
    <w:p w14:paraId="6B169B20" w14:textId="77777777" w:rsidR="00DC02FC" w:rsidRDefault="00DC02FC" w:rsidP="00354D1B">
      <w:pPr>
        <w:pStyle w:val="ConsPlusNormal"/>
        <w:widowControl/>
        <w:ind w:firstLine="0"/>
        <w:rPr>
          <w:rFonts w:ascii="Times New Roman" w:hAnsi="Times New Roman" w:cs="Times New Roman"/>
          <w:sz w:val="28"/>
          <w:szCs w:val="28"/>
        </w:rPr>
      </w:pPr>
    </w:p>
    <w:p w14:paraId="5D4A1163" w14:textId="77777777" w:rsidR="00EA4027" w:rsidRDefault="00EA4027"/>
    <w:sectPr w:rsidR="00EA4027" w:rsidSect="00EA4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1502F"/>
    <w:multiLevelType w:val="hybridMultilevel"/>
    <w:tmpl w:val="D75EE6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54D1B"/>
    <w:rsid w:val="00030A07"/>
    <w:rsid w:val="000611D5"/>
    <w:rsid w:val="00156388"/>
    <w:rsid w:val="0021560B"/>
    <w:rsid w:val="00263E4A"/>
    <w:rsid w:val="00354D1B"/>
    <w:rsid w:val="003F07C8"/>
    <w:rsid w:val="00597C53"/>
    <w:rsid w:val="006F1FDC"/>
    <w:rsid w:val="00740088"/>
    <w:rsid w:val="00814947"/>
    <w:rsid w:val="00910813"/>
    <w:rsid w:val="009931B0"/>
    <w:rsid w:val="00A63B99"/>
    <w:rsid w:val="00A76358"/>
    <w:rsid w:val="00B011BD"/>
    <w:rsid w:val="00D43B39"/>
    <w:rsid w:val="00DC02FC"/>
    <w:rsid w:val="00DD659E"/>
    <w:rsid w:val="00E05FA4"/>
    <w:rsid w:val="00EA4027"/>
    <w:rsid w:val="00F03146"/>
    <w:rsid w:val="00F22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D17B"/>
  <w15:docId w15:val="{2AFEE86B-3D9B-488E-AFC0-62942612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D1B"/>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D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DC02FC"/>
    <w:rPr>
      <w:color w:val="0000FF"/>
      <w:u w:val="single"/>
    </w:rPr>
  </w:style>
  <w:style w:type="character" w:customStyle="1" w:styleId="a4">
    <w:name w:val="Обычный (Интернет) Знак"/>
    <w:basedOn w:val="a0"/>
    <w:link w:val="a5"/>
    <w:semiHidden/>
    <w:locked/>
    <w:rsid w:val="00DC02FC"/>
    <w:rPr>
      <w:sz w:val="24"/>
    </w:rPr>
  </w:style>
  <w:style w:type="paragraph" w:styleId="a5">
    <w:name w:val="Normal (Web)"/>
    <w:basedOn w:val="a"/>
    <w:link w:val="a4"/>
    <w:uiPriority w:val="99"/>
    <w:unhideWhenUsed/>
    <w:rsid w:val="00DC02FC"/>
    <w:pPr>
      <w:autoSpaceDE/>
      <w:autoSpaceDN/>
      <w:spacing w:before="100" w:beforeAutospacing="1" w:after="100" w:afterAutospacing="1"/>
    </w:pPr>
    <w:rPr>
      <w:rFonts w:asciiTheme="minorHAnsi" w:eastAsiaTheme="minorHAnsi" w:hAnsiTheme="minorHAnsi" w:cstheme="minorBidi"/>
      <w:sz w:val="24"/>
      <w:szCs w:val="22"/>
      <w:lang w:eastAsia="en-US"/>
    </w:rPr>
  </w:style>
  <w:style w:type="paragraph" w:styleId="a6">
    <w:name w:val="Balloon Text"/>
    <w:basedOn w:val="a"/>
    <w:link w:val="a7"/>
    <w:uiPriority w:val="99"/>
    <w:semiHidden/>
    <w:unhideWhenUsed/>
    <w:rsid w:val="00B011BD"/>
    <w:rPr>
      <w:rFonts w:ascii="Segoe UI" w:hAnsi="Segoe UI" w:cs="Segoe UI"/>
      <w:sz w:val="18"/>
      <w:szCs w:val="18"/>
    </w:rPr>
  </w:style>
  <w:style w:type="character" w:customStyle="1" w:styleId="a7">
    <w:name w:val="Текст выноски Знак"/>
    <w:basedOn w:val="a0"/>
    <w:link w:val="a6"/>
    <w:uiPriority w:val="99"/>
    <w:semiHidden/>
    <w:rsid w:val="00B011B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1621">
      <w:bodyDiv w:val="1"/>
      <w:marLeft w:val="0"/>
      <w:marRight w:val="0"/>
      <w:marTop w:val="0"/>
      <w:marBottom w:val="0"/>
      <w:divBdr>
        <w:top w:val="none" w:sz="0" w:space="0" w:color="auto"/>
        <w:left w:val="none" w:sz="0" w:space="0" w:color="auto"/>
        <w:bottom w:val="none" w:sz="0" w:space="0" w:color="auto"/>
        <w:right w:val="none" w:sz="0" w:space="0" w:color="auto"/>
      </w:divBdr>
    </w:div>
    <w:div w:id="700740696">
      <w:bodyDiv w:val="1"/>
      <w:marLeft w:val="0"/>
      <w:marRight w:val="0"/>
      <w:marTop w:val="0"/>
      <w:marBottom w:val="0"/>
      <w:divBdr>
        <w:top w:val="none" w:sz="0" w:space="0" w:color="auto"/>
        <w:left w:val="none" w:sz="0" w:space="0" w:color="auto"/>
        <w:bottom w:val="none" w:sz="0" w:space="0" w:color="auto"/>
        <w:right w:val="none" w:sz="0" w:space="0" w:color="auto"/>
      </w:divBdr>
      <w:divsChild>
        <w:div w:id="1548294080">
          <w:marLeft w:val="0"/>
          <w:marRight w:val="0"/>
          <w:marTop w:val="0"/>
          <w:marBottom w:val="0"/>
          <w:divBdr>
            <w:top w:val="none" w:sz="0" w:space="0" w:color="auto"/>
            <w:left w:val="none" w:sz="0" w:space="0" w:color="auto"/>
            <w:bottom w:val="none" w:sz="0" w:space="0" w:color="auto"/>
            <w:right w:val="none" w:sz="0" w:space="0" w:color="auto"/>
          </w:divBdr>
        </w:div>
      </w:divsChild>
    </w:div>
    <w:div w:id="953170865">
      <w:bodyDiv w:val="1"/>
      <w:marLeft w:val="0"/>
      <w:marRight w:val="0"/>
      <w:marTop w:val="0"/>
      <w:marBottom w:val="0"/>
      <w:divBdr>
        <w:top w:val="none" w:sz="0" w:space="0" w:color="auto"/>
        <w:left w:val="none" w:sz="0" w:space="0" w:color="auto"/>
        <w:bottom w:val="none" w:sz="0" w:space="0" w:color="auto"/>
        <w:right w:val="none" w:sz="0" w:space="0" w:color="auto"/>
      </w:divBdr>
    </w:div>
    <w:div w:id="137272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7094&amp;dst=2781&amp;field=134&amp;date=17.11.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7094&amp;date=17.11.2023" TargetMode="External"/><Relationship Id="rId12" Type="http://schemas.openxmlformats.org/officeDocument/2006/relationships/hyperlink" Target="https://login.consultant.ru/link/?req=doc&amp;base=LAW&amp;n=452750&amp;date=17.11.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7094&amp;dst=100836&amp;field=134&amp;date=17.11.2023" TargetMode="External"/><Relationship Id="rId11" Type="http://schemas.openxmlformats.org/officeDocument/2006/relationships/hyperlink" Target="https://login.consultant.ru/link/?req=doc&amp;base=LAW&amp;n=449643&amp;date=17.11.2023" TargetMode="External"/><Relationship Id="rId5" Type="http://schemas.openxmlformats.org/officeDocument/2006/relationships/image" Target="media/image1.jpeg"/><Relationship Id="rId10" Type="http://schemas.openxmlformats.org/officeDocument/2006/relationships/hyperlink" Target="https://login.consultant.ru/link/?req=doc&amp;base=LAW&amp;n=464879&amp;dst=100280&amp;field=134&amp;date=01.02.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993&amp;dst=100178&amp;field=134&amp;date=17.11.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1</Pages>
  <Words>3246</Words>
  <Characters>18505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Yrist2020</dc:creator>
  <cp:lastModifiedBy>PomPredPS</cp:lastModifiedBy>
  <cp:revision>14</cp:revision>
  <cp:lastPrinted>2024-02-29T07:30:00Z</cp:lastPrinted>
  <dcterms:created xsi:type="dcterms:W3CDTF">2024-01-24T06:19:00Z</dcterms:created>
  <dcterms:modified xsi:type="dcterms:W3CDTF">2024-02-29T07:30:00Z</dcterms:modified>
</cp:coreProperties>
</file>