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0EFB3" w14:textId="77777777" w:rsidR="00A951DB" w:rsidRPr="00BE40B5" w:rsidRDefault="00A951DB" w:rsidP="00A951DB">
      <w:pPr>
        <w:pStyle w:val="ConsPlusTitle"/>
        <w:jc w:val="right"/>
        <w:rPr>
          <w:b w:val="0"/>
          <w:sz w:val="28"/>
          <w:szCs w:val="28"/>
        </w:rPr>
      </w:pPr>
    </w:p>
    <w:p w14:paraId="16086E90" w14:textId="77777777" w:rsidR="00A951DB" w:rsidRPr="00BE40B5" w:rsidRDefault="00A951DB" w:rsidP="00A951DB">
      <w:pPr>
        <w:autoSpaceDE w:val="0"/>
        <w:autoSpaceDN w:val="0"/>
        <w:adjustRightInd w:val="0"/>
        <w:jc w:val="center"/>
        <w:outlineLvl w:val="0"/>
        <w:rPr>
          <w:b/>
          <w:sz w:val="28"/>
          <w:szCs w:val="28"/>
        </w:rPr>
      </w:pPr>
    </w:p>
    <w:p w14:paraId="5C863731" w14:textId="77777777" w:rsidR="00A951DB" w:rsidRPr="00BE40B5" w:rsidRDefault="00A951DB" w:rsidP="00A951DB">
      <w:pPr>
        <w:autoSpaceDE w:val="0"/>
        <w:autoSpaceDN w:val="0"/>
        <w:adjustRightInd w:val="0"/>
        <w:jc w:val="center"/>
        <w:outlineLvl w:val="0"/>
        <w:rPr>
          <w:b/>
          <w:sz w:val="16"/>
          <w:szCs w:val="16"/>
        </w:rPr>
      </w:pPr>
    </w:p>
    <w:p w14:paraId="2E661D18" w14:textId="77777777" w:rsidR="0077792B" w:rsidRDefault="0077792B" w:rsidP="00A951DB">
      <w:pPr>
        <w:jc w:val="center"/>
        <w:rPr>
          <w:b/>
          <w:sz w:val="28"/>
          <w:szCs w:val="28"/>
        </w:rPr>
      </w:pPr>
    </w:p>
    <w:p w14:paraId="24004B70" w14:textId="12FA7BA5" w:rsidR="00A951DB" w:rsidRDefault="00A951DB" w:rsidP="00A951DB">
      <w:pPr>
        <w:jc w:val="center"/>
        <w:rPr>
          <w:b/>
          <w:sz w:val="28"/>
          <w:szCs w:val="28"/>
        </w:rPr>
      </w:pPr>
      <w:bookmarkStart w:id="0" w:name="_GoBack"/>
      <w:bookmarkEnd w:id="0"/>
      <w:r>
        <w:rPr>
          <w:b/>
          <w:sz w:val="28"/>
          <w:szCs w:val="28"/>
        </w:rPr>
        <w:t xml:space="preserve">ПРЕДСТАВИТЕЛЬНОЕ СОБРАНИЕ </w:t>
      </w:r>
    </w:p>
    <w:p w14:paraId="3A5ACC19" w14:textId="77777777" w:rsidR="00A951DB" w:rsidRDefault="00A951DB" w:rsidP="00A951DB">
      <w:pPr>
        <w:jc w:val="center"/>
        <w:rPr>
          <w:b/>
          <w:sz w:val="28"/>
          <w:szCs w:val="28"/>
        </w:rPr>
      </w:pPr>
      <w:r>
        <w:rPr>
          <w:b/>
          <w:sz w:val="28"/>
          <w:szCs w:val="28"/>
        </w:rPr>
        <w:t>ТАРНОГСКОГО МУНИЦИПАЛЬНОГО ОКРУГА</w:t>
      </w:r>
    </w:p>
    <w:p w14:paraId="4854AEB4" w14:textId="77777777" w:rsidR="00A951DB" w:rsidRPr="00BE40B5" w:rsidRDefault="00A951DB" w:rsidP="00A951DB">
      <w:pPr>
        <w:jc w:val="center"/>
        <w:rPr>
          <w:b/>
          <w:sz w:val="28"/>
          <w:szCs w:val="28"/>
        </w:rPr>
      </w:pPr>
      <w:r>
        <w:rPr>
          <w:b/>
          <w:sz w:val="28"/>
          <w:szCs w:val="28"/>
        </w:rPr>
        <w:t>ВОЛОГОДСКОЙ ОБЛАСТИ</w:t>
      </w:r>
    </w:p>
    <w:p w14:paraId="73BEFE23" w14:textId="77777777" w:rsidR="00A951DB" w:rsidRDefault="00A951DB" w:rsidP="00A951DB">
      <w:pPr>
        <w:jc w:val="center"/>
        <w:rPr>
          <w:b/>
          <w:sz w:val="40"/>
          <w:szCs w:val="40"/>
        </w:rPr>
      </w:pPr>
    </w:p>
    <w:p w14:paraId="01288140" w14:textId="77777777" w:rsidR="00A951DB" w:rsidRPr="00BE40B5" w:rsidRDefault="00A951DB" w:rsidP="00A951DB">
      <w:pPr>
        <w:jc w:val="center"/>
        <w:rPr>
          <w:b/>
          <w:sz w:val="28"/>
          <w:szCs w:val="28"/>
        </w:rPr>
      </w:pPr>
      <w:r w:rsidRPr="00BE40B5">
        <w:rPr>
          <w:b/>
          <w:noProof/>
          <w:sz w:val="40"/>
          <w:szCs w:val="40"/>
        </w:rPr>
        <w:drawing>
          <wp:anchor distT="0" distB="0" distL="114300" distR="114300" simplePos="0" relativeHeight="251659264" behindDoc="1" locked="1" layoutInCell="1" allowOverlap="1" wp14:anchorId="242218CE" wp14:editId="4B1E5879">
            <wp:simplePos x="0" y="0"/>
            <wp:positionH relativeFrom="column">
              <wp:posOffset>2619375</wp:posOffset>
            </wp:positionH>
            <wp:positionV relativeFrom="page">
              <wp:posOffset>539115</wp:posOffset>
            </wp:positionV>
            <wp:extent cx="596900" cy="723900"/>
            <wp:effectExtent l="1905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4" cstate="print"/>
                    <a:srcRect/>
                    <a:stretch>
                      <a:fillRect/>
                    </a:stretch>
                  </pic:blipFill>
                  <pic:spPr bwMode="auto">
                    <a:xfrm>
                      <a:off x="0" y="0"/>
                      <a:ext cx="596900" cy="723900"/>
                    </a:xfrm>
                    <a:prstGeom prst="rect">
                      <a:avLst/>
                    </a:prstGeom>
                    <a:noFill/>
                    <a:ln w="9525">
                      <a:noFill/>
                      <a:miter lim="800000"/>
                      <a:headEnd/>
                      <a:tailEnd/>
                    </a:ln>
                  </pic:spPr>
                </pic:pic>
              </a:graphicData>
            </a:graphic>
          </wp:anchor>
        </w:drawing>
      </w:r>
      <w:r>
        <w:rPr>
          <w:b/>
          <w:sz w:val="40"/>
          <w:szCs w:val="40"/>
        </w:rPr>
        <w:t>РЕШЕНИЕ</w:t>
      </w:r>
    </w:p>
    <w:p w14:paraId="09F32389" w14:textId="77777777" w:rsidR="00A951DB" w:rsidRDefault="00A951DB" w:rsidP="00A951DB">
      <w:pPr>
        <w:jc w:val="center"/>
      </w:pPr>
    </w:p>
    <w:tbl>
      <w:tblPr>
        <w:tblW w:w="0" w:type="auto"/>
        <w:tblLayout w:type="fixed"/>
        <w:tblLook w:val="01E0" w:firstRow="1" w:lastRow="1" w:firstColumn="1" w:lastColumn="1" w:noHBand="0" w:noVBand="0"/>
      </w:tblPr>
      <w:tblGrid>
        <w:gridCol w:w="588"/>
        <w:gridCol w:w="3000"/>
        <w:gridCol w:w="484"/>
        <w:gridCol w:w="3716"/>
      </w:tblGrid>
      <w:tr w:rsidR="00A951DB" w:rsidRPr="00674D52" w14:paraId="7A16FD82" w14:textId="77777777" w:rsidTr="00B260DD">
        <w:tc>
          <w:tcPr>
            <w:tcW w:w="588" w:type="dxa"/>
          </w:tcPr>
          <w:p w14:paraId="4FA6E37C" w14:textId="77777777" w:rsidR="00A951DB" w:rsidRPr="00674D52" w:rsidRDefault="00A951DB" w:rsidP="00B260DD">
            <w:pPr>
              <w:framePr w:hSpace="180" w:wrap="around" w:vAnchor="text" w:hAnchor="margin" w:x="828" w:y="44"/>
              <w:jc w:val="center"/>
              <w:rPr>
                <w:sz w:val="28"/>
                <w:szCs w:val="28"/>
              </w:rPr>
            </w:pPr>
            <w:r w:rsidRPr="00674D52">
              <w:rPr>
                <w:sz w:val="28"/>
                <w:szCs w:val="28"/>
              </w:rPr>
              <w:t>От</w:t>
            </w:r>
          </w:p>
        </w:tc>
        <w:tc>
          <w:tcPr>
            <w:tcW w:w="3000" w:type="dxa"/>
            <w:tcBorders>
              <w:bottom w:val="single" w:sz="4" w:space="0" w:color="auto"/>
            </w:tcBorders>
          </w:tcPr>
          <w:p w14:paraId="5071F189" w14:textId="084F67FD" w:rsidR="00A951DB" w:rsidRPr="00674D52" w:rsidRDefault="00345DD3" w:rsidP="00B260DD">
            <w:pPr>
              <w:framePr w:hSpace="180" w:wrap="around" w:vAnchor="text" w:hAnchor="margin" w:x="828" w:y="44"/>
              <w:jc w:val="center"/>
              <w:rPr>
                <w:sz w:val="28"/>
                <w:szCs w:val="28"/>
              </w:rPr>
            </w:pPr>
            <w:r>
              <w:rPr>
                <w:sz w:val="28"/>
                <w:szCs w:val="28"/>
              </w:rPr>
              <w:t>20.02.2025 г.</w:t>
            </w:r>
          </w:p>
        </w:tc>
        <w:tc>
          <w:tcPr>
            <w:tcW w:w="484" w:type="dxa"/>
          </w:tcPr>
          <w:p w14:paraId="3E4C0310" w14:textId="77777777" w:rsidR="00A951DB" w:rsidRPr="00674D52" w:rsidRDefault="00A951DB" w:rsidP="00B260DD">
            <w:pPr>
              <w:framePr w:hSpace="180" w:wrap="around" w:vAnchor="text" w:hAnchor="margin" w:x="828" w:y="44"/>
              <w:jc w:val="center"/>
              <w:rPr>
                <w:sz w:val="28"/>
                <w:szCs w:val="28"/>
              </w:rPr>
            </w:pPr>
            <w:r w:rsidRPr="00674D52">
              <w:rPr>
                <w:sz w:val="28"/>
                <w:szCs w:val="28"/>
              </w:rPr>
              <w:t xml:space="preserve">№              </w:t>
            </w:r>
          </w:p>
        </w:tc>
        <w:tc>
          <w:tcPr>
            <w:tcW w:w="3716" w:type="dxa"/>
            <w:tcBorders>
              <w:bottom w:val="single" w:sz="4" w:space="0" w:color="auto"/>
            </w:tcBorders>
          </w:tcPr>
          <w:p w14:paraId="051E650B" w14:textId="5693223A" w:rsidR="00A951DB" w:rsidRPr="00674D52" w:rsidRDefault="0077792B" w:rsidP="00B260DD">
            <w:pPr>
              <w:framePr w:hSpace="180" w:wrap="around" w:vAnchor="text" w:hAnchor="margin" w:x="828" w:y="44"/>
              <w:jc w:val="center"/>
              <w:rPr>
                <w:sz w:val="28"/>
                <w:szCs w:val="28"/>
              </w:rPr>
            </w:pPr>
            <w:r>
              <w:rPr>
                <w:sz w:val="28"/>
                <w:szCs w:val="28"/>
              </w:rPr>
              <w:t>328</w:t>
            </w:r>
          </w:p>
        </w:tc>
      </w:tr>
    </w:tbl>
    <w:p w14:paraId="5F084C00" w14:textId="77777777" w:rsidR="00A951DB" w:rsidRPr="005C42EC" w:rsidRDefault="00A951DB" w:rsidP="00A951DB">
      <w:pPr>
        <w:jc w:val="center"/>
        <w:rPr>
          <w:sz w:val="16"/>
          <w:szCs w:val="16"/>
        </w:rPr>
      </w:pPr>
    </w:p>
    <w:tbl>
      <w:tblPr>
        <w:tblW w:w="0" w:type="auto"/>
        <w:tblInd w:w="1428" w:type="dxa"/>
        <w:tblLayout w:type="fixed"/>
        <w:tblLook w:val="01E0" w:firstRow="1" w:lastRow="1" w:firstColumn="1" w:lastColumn="1" w:noHBand="0" w:noVBand="0"/>
      </w:tblPr>
      <w:tblGrid>
        <w:gridCol w:w="2933"/>
      </w:tblGrid>
      <w:tr w:rsidR="00A951DB" w14:paraId="698F6989" w14:textId="77777777" w:rsidTr="00B260DD">
        <w:tc>
          <w:tcPr>
            <w:tcW w:w="2933" w:type="dxa"/>
          </w:tcPr>
          <w:p w14:paraId="5C588BDE" w14:textId="77777777" w:rsidR="00A951DB" w:rsidRDefault="00A951DB" w:rsidP="00B260DD">
            <w:pPr>
              <w:jc w:val="center"/>
              <w:rPr>
                <w:sz w:val="20"/>
              </w:rPr>
            </w:pPr>
            <w:r>
              <w:rPr>
                <w:sz w:val="20"/>
              </w:rPr>
              <w:t>с. Тарногский Городок</w:t>
            </w:r>
          </w:p>
          <w:p w14:paraId="4BFAA4C1" w14:textId="77777777" w:rsidR="00A951DB" w:rsidRDefault="00A951DB" w:rsidP="00B260DD">
            <w:pPr>
              <w:jc w:val="center"/>
              <w:rPr>
                <w:sz w:val="20"/>
              </w:rPr>
            </w:pPr>
            <w:r>
              <w:rPr>
                <w:sz w:val="20"/>
              </w:rPr>
              <w:t>Вологодская область</w:t>
            </w:r>
          </w:p>
        </w:tc>
      </w:tr>
    </w:tbl>
    <w:p w14:paraId="3DD09C6A" w14:textId="77777777" w:rsidR="00A951DB" w:rsidRDefault="00A951DB" w:rsidP="00A951DB">
      <w:pPr>
        <w:autoSpaceDE w:val="0"/>
        <w:autoSpaceDN w:val="0"/>
        <w:adjustRightInd w:val="0"/>
        <w:rPr>
          <w:sz w:val="28"/>
          <w:szCs w:val="28"/>
        </w:rPr>
      </w:pPr>
    </w:p>
    <w:p w14:paraId="070D5AB7" w14:textId="77777777" w:rsidR="00A951DB" w:rsidRPr="004E7BA9" w:rsidRDefault="00A951DB" w:rsidP="00A951DB">
      <w:pPr>
        <w:autoSpaceDE w:val="0"/>
        <w:autoSpaceDN w:val="0"/>
        <w:adjustRightInd w:val="0"/>
        <w:rPr>
          <w:sz w:val="16"/>
          <w:szCs w:val="16"/>
        </w:rPr>
      </w:pPr>
    </w:p>
    <w:tbl>
      <w:tblPr>
        <w:tblW w:w="0" w:type="auto"/>
        <w:tblLook w:val="04A0" w:firstRow="1" w:lastRow="0" w:firstColumn="1" w:lastColumn="0" w:noHBand="0" w:noVBand="1"/>
      </w:tblPr>
      <w:tblGrid>
        <w:gridCol w:w="4361"/>
        <w:gridCol w:w="5209"/>
      </w:tblGrid>
      <w:tr w:rsidR="00A951DB" w:rsidRPr="00FB23AF" w14:paraId="480FC86F" w14:textId="77777777" w:rsidTr="00B260DD">
        <w:tc>
          <w:tcPr>
            <w:tcW w:w="4361" w:type="dxa"/>
          </w:tcPr>
          <w:p w14:paraId="265DC78B" w14:textId="77777777" w:rsidR="00A951DB" w:rsidRPr="00FB23AF" w:rsidRDefault="00A951DB" w:rsidP="00A951DB">
            <w:pPr>
              <w:autoSpaceDE w:val="0"/>
              <w:autoSpaceDN w:val="0"/>
              <w:adjustRightInd w:val="0"/>
              <w:jc w:val="both"/>
              <w:rPr>
                <w:sz w:val="28"/>
                <w:szCs w:val="28"/>
              </w:rPr>
            </w:pPr>
            <w:r>
              <w:rPr>
                <w:sz w:val="28"/>
                <w:szCs w:val="28"/>
              </w:rPr>
              <w:t xml:space="preserve">О внесении изменений в решение Представительного Собрания от 28.04.2023 года № 142  </w:t>
            </w:r>
          </w:p>
        </w:tc>
        <w:tc>
          <w:tcPr>
            <w:tcW w:w="5209" w:type="dxa"/>
          </w:tcPr>
          <w:p w14:paraId="76BCE7A6" w14:textId="77777777" w:rsidR="00A951DB" w:rsidRPr="00FB23AF" w:rsidRDefault="00A951DB" w:rsidP="00B260DD">
            <w:pPr>
              <w:autoSpaceDE w:val="0"/>
              <w:autoSpaceDN w:val="0"/>
              <w:adjustRightInd w:val="0"/>
              <w:rPr>
                <w:sz w:val="28"/>
                <w:szCs w:val="28"/>
              </w:rPr>
            </w:pPr>
          </w:p>
        </w:tc>
      </w:tr>
    </w:tbl>
    <w:p w14:paraId="2089315A" w14:textId="77777777" w:rsidR="00A951DB" w:rsidRPr="00A951DB" w:rsidRDefault="00A951DB" w:rsidP="00A951DB">
      <w:pPr>
        <w:shd w:val="clear" w:color="auto" w:fill="FFFFFF" w:themeFill="background1"/>
        <w:wordWrap w:val="0"/>
        <w:rPr>
          <w:color w:val="000000"/>
          <w:spacing w:val="-4"/>
          <w:sz w:val="28"/>
          <w:szCs w:val="28"/>
        </w:rPr>
      </w:pPr>
    </w:p>
    <w:p w14:paraId="4A371A2B" w14:textId="77777777" w:rsidR="00A951DB" w:rsidRPr="005D54B7" w:rsidRDefault="00A951DB" w:rsidP="00A951DB">
      <w:pPr>
        <w:tabs>
          <w:tab w:val="left" w:pos="0"/>
        </w:tabs>
        <w:ind w:firstLine="360"/>
        <w:jc w:val="both"/>
        <w:rPr>
          <w:b/>
          <w:sz w:val="28"/>
          <w:szCs w:val="28"/>
        </w:rPr>
      </w:pPr>
      <w:r>
        <w:rPr>
          <w:sz w:val="28"/>
          <w:szCs w:val="28"/>
        </w:rPr>
        <w:tab/>
        <w:t xml:space="preserve">Руководствуясь Федеральным законом от 06.10.2003 года № 131-ФЗ «Об общих принципах организации местного самоуправления в Российской Федерации», </w:t>
      </w:r>
      <w:r w:rsidRPr="00A951DB">
        <w:rPr>
          <w:sz w:val="28"/>
          <w:szCs w:val="28"/>
        </w:rPr>
        <w:t>Уставом Тарногского муниципального округа, Представительное Собрание Тарногского</w:t>
      </w:r>
      <w:r w:rsidRPr="005D54B7">
        <w:rPr>
          <w:sz w:val="28"/>
          <w:szCs w:val="28"/>
        </w:rPr>
        <w:t xml:space="preserve"> муниципального округа Вологодской области</w:t>
      </w:r>
    </w:p>
    <w:p w14:paraId="3EF3C09C" w14:textId="77777777" w:rsidR="00A951DB" w:rsidRPr="005D54B7" w:rsidRDefault="00A951DB" w:rsidP="00A951DB">
      <w:pPr>
        <w:rPr>
          <w:b/>
          <w:sz w:val="28"/>
          <w:szCs w:val="28"/>
        </w:rPr>
      </w:pPr>
      <w:r w:rsidRPr="005D54B7">
        <w:rPr>
          <w:b/>
          <w:sz w:val="28"/>
          <w:szCs w:val="28"/>
        </w:rPr>
        <w:t xml:space="preserve">     </w:t>
      </w:r>
      <w:r w:rsidRPr="005D54B7">
        <w:rPr>
          <w:b/>
          <w:sz w:val="28"/>
          <w:szCs w:val="28"/>
        </w:rPr>
        <w:tab/>
        <w:t>РЕШИЛО:</w:t>
      </w:r>
    </w:p>
    <w:p w14:paraId="2830E41C" w14:textId="77777777" w:rsidR="00A951DB" w:rsidRDefault="00A951DB" w:rsidP="00A951DB">
      <w:pPr>
        <w:ind w:firstLine="720"/>
        <w:jc w:val="both"/>
        <w:rPr>
          <w:sz w:val="28"/>
          <w:szCs w:val="28"/>
        </w:rPr>
      </w:pPr>
      <w:r w:rsidRPr="005D54B7">
        <w:rPr>
          <w:sz w:val="28"/>
          <w:szCs w:val="28"/>
        </w:rPr>
        <w:t>1. Внести в</w:t>
      </w:r>
      <w:r w:rsidRPr="00562482">
        <w:rPr>
          <w:sz w:val="28"/>
          <w:szCs w:val="28"/>
        </w:rPr>
        <w:t xml:space="preserve"> </w:t>
      </w:r>
      <w:r>
        <w:rPr>
          <w:sz w:val="28"/>
          <w:szCs w:val="28"/>
        </w:rPr>
        <w:t>решение Представительного Собрания</w:t>
      </w:r>
      <w:r w:rsidRPr="00562482">
        <w:rPr>
          <w:sz w:val="28"/>
          <w:szCs w:val="28"/>
        </w:rPr>
        <w:t xml:space="preserve"> Тарногского муниципального округа  от  </w:t>
      </w:r>
      <w:r>
        <w:rPr>
          <w:sz w:val="28"/>
          <w:szCs w:val="28"/>
        </w:rPr>
        <w:t>28.04</w:t>
      </w:r>
      <w:r w:rsidRPr="00562482">
        <w:rPr>
          <w:sz w:val="28"/>
          <w:szCs w:val="28"/>
        </w:rPr>
        <w:t xml:space="preserve">.2023 года </w:t>
      </w:r>
      <w:r>
        <w:rPr>
          <w:sz w:val="28"/>
          <w:szCs w:val="28"/>
        </w:rPr>
        <w:t xml:space="preserve"> </w:t>
      </w:r>
      <w:r w:rsidRPr="00562482">
        <w:rPr>
          <w:sz w:val="28"/>
          <w:szCs w:val="28"/>
        </w:rPr>
        <w:t xml:space="preserve">№ </w:t>
      </w:r>
      <w:r>
        <w:rPr>
          <w:sz w:val="28"/>
          <w:szCs w:val="28"/>
        </w:rPr>
        <w:t xml:space="preserve"> 142</w:t>
      </w:r>
      <w:r w:rsidRPr="00562482">
        <w:rPr>
          <w:sz w:val="28"/>
          <w:szCs w:val="28"/>
        </w:rPr>
        <w:t xml:space="preserve"> «</w:t>
      </w:r>
      <w:r>
        <w:rPr>
          <w:sz w:val="28"/>
        </w:rPr>
        <w:t>Об утверждении П</w:t>
      </w:r>
      <w:r>
        <w:rPr>
          <w:sz w:val="28"/>
          <w:szCs w:val="28"/>
        </w:rPr>
        <w:t>оложения о деятельности старост сельских населенных пунктов Тарногского муниципального округа</w:t>
      </w:r>
      <w:r w:rsidRPr="00562482">
        <w:rPr>
          <w:sz w:val="28"/>
          <w:szCs w:val="28"/>
        </w:rPr>
        <w:t>»</w:t>
      </w:r>
      <w:r>
        <w:rPr>
          <w:sz w:val="28"/>
          <w:szCs w:val="28"/>
        </w:rPr>
        <w:t xml:space="preserve"> (далее - Положение) следующие изменения:</w:t>
      </w:r>
    </w:p>
    <w:p w14:paraId="76ABCBED" w14:textId="77777777" w:rsidR="00461D8E" w:rsidRPr="00461D8E" w:rsidRDefault="00A951DB" w:rsidP="00A951DB">
      <w:pPr>
        <w:jc w:val="both"/>
        <w:rPr>
          <w:sz w:val="28"/>
          <w:szCs w:val="28"/>
        </w:rPr>
      </w:pPr>
      <w:r w:rsidRPr="00461D8E">
        <w:rPr>
          <w:sz w:val="28"/>
          <w:szCs w:val="28"/>
        </w:rPr>
        <w:t xml:space="preserve">          1.1.</w:t>
      </w:r>
      <w:r w:rsidR="00461D8E" w:rsidRPr="00461D8E">
        <w:rPr>
          <w:sz w:val="28"/>
          <w:szCs w:val="28"/>
        </w:rPr>
        <w:t xml:space="preserve"> пункт 2.1. </w:t>
      </w:r>
      <w:r w:rsidR="00461D8E">
        <w:rPr>
          <w:sz w:val="28"/>
          <w:szCs w:val="28"/>
        </w:rPr>
        <w:t xml:space="preserve">раздела 2 </w:t>
      </w:r>
      <w:r w:rsidR="00461D8E" w:rsidRPr="00461D8E">
        <w:rPr>
          <w:sz w:val="28"/>
          <w:szCs w:val="28"/>
        </w:rPr>
        <w:t>Положения изложить в новой редакции:</w:t>
      </w:r>
      <w:r w:rsidRPr="00461D8E">
        <w:rPr>
          <w:sz w:val="28"/>
          <w:szCs w:val="28"/>
        </w:rPr>
        <w:t xml:space="preserve"> </w:t>
      </w:r>
    </w:p>
    <w:p w14:paraId="37BB476C" w14:textId="77777777" w:rsidR="00461D8E" w:rsidRDefault="00461D8E" w:rsidP="00461D8E">
      <w:pPr>
        <w:pStyle w:val="a3"/>
        <w:spacing w:before="0" w:beforeAutospacing="0" w:after="0" w:afterAutospacing="0" w:line="288" w:lineRule="atLeast"/>
        <w:ind w:firstLine="540"/>
        <w:jc w:val="both"/>
        <w:rPr>
          <w:sz w:val="28"/>
          <w:szCs w:val="28"/>
        </w:rPr>
      </w:pPr>
      <w:r w:rsidRPr="00461D8E">
        <w:rPr>
          <w:sz w:val="28"/>
          <w:szCs w:val="28"/>
        </w:rPr>
        <w:tab/>
        <w:t xml:space="preserve">«2.1. Староста сельского населенного пункта назначается </w:t>
      </w:r>
      <w:r>
        <w:rPr>
          <w:sz w:val="28"/>
          <w:szCs w:val="28"/>
        </w:rPr>
        <w:t>П</w:t>
      </w:r>
      <w:r w:rsidRPr="00461D8E">
        <w:rPr>
          <w:sz w:val="28"/>
          <w:szCs w:val="28"/>
        </w:rPr>
        <w:t xml:space="preserve">редставительным </w:t>
      </w:r>
      <w:r>
        <w:rPr>
          <w:sz w:val="28"/>
          <w:szCs w:val="28"/>
        </w:rPr>
        <w:t>Собранием</w:t>
      </w:r>
      <w:r w:rsidRPr="00461D8E">
        <w:rPr>
          <w:sz w:val="28"/>
          <w:szCs w:val="28"/>
        </w:rPr>
        <w:t xml:space="preserve"> </w:t>
      </w:r>
      <w:r w:rsidR="006D444D">
        <w:rPr>
          <w:sz w:val="28"/>
          <w:szCs w:val="28"/>
        </w:rPr>
        <w:t xml:space="preserve">округа </w:t>
      </w:r>
      <w:r w:rsidRPr="00461D8E">
        <w:rPr>
          <w:sz w:val="28"/>
          <w:szCs w:val="28"/>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26AFCBAF" w14:textId="77777777" w:rsidR="00461D8E" w:rsidRDefault="00461D8E" w:rsidP="00461D8E">
      <w:pPr>
        <w:pStyle w:val="a3"/>
        <w:spacing w:before="0" w:beforeAutospacing="0" w:after="0" w:afterAutospacing="0" w:line="288" w:lineRule="atLeast"/>
        <w:ind w:firstLine="540"/>
        <w:jc w:val="both"/>
        <w:rPr>
          <w:sz w:val="28"/>
          <w:szCs w:val="28"/>
        </w:rPr>
      </w:pPr>
      <w:r>
        <w:rPr>
          <w:sz w:val="28"/>
          <w:szCs w:val="28"/>
        </w:rPr>
        <w:t xml:space="preserve">1.2. подпункт 1 пункта 2.2. </w:t>
      </w:r>
      <w:r w:rsidR="006D444D">
        <w:rPr>
          <w:sz w:val="28"/>
          <w:szCs w:val="28"/>
        </w:rPr>
        <w:t xml:space="preserve">раздела 2 </w:t>
      </w:r>
      <w:r>
        <w:rPr>
          <w:sz w:val="28"/>
          <w:szCs w:val="28"/>
        </w:rPr>
        <w:t>Положения изложить в новой редакции:</w:t>
      </w:r>
    </w:p>
    <w:p w14:paraId="4125BD0F" w14:textId="77777777" w:rsidR="00461D8E" w:rsidRDefault="00461D8E" w:rsidP="00461D8E">
      <w:pPr>
        <w:pStyle w:val="a3"/>
        <w:spacing w:before="0" w:beforeAutospacing="0" w:after="0" w:afterAutospacing="0" w:line="288" w:lineRule="atLeast"/>
        <w:ind w:firstLine="540"/>
        <w:jc w:val="both"/>
        <w:rPr>
          <w:sz w:val="28"/>
          <w:szCs w:val="28"/>
        </w:rPr>
      </w:pPr>
      <w:r>
        <w:rPr>
          <w:sz w:val="28"/>
          <w:szCs w:val="28"/>
        </w:rPr>
        <w:t xml:space="preserve">«1) </w:t>
      </w:r>
      <w:r w:rsidRPr="00461D8E">
        <w:rPr>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w:t>
      </w:r>
      <w:r w:rsidRPr="00461D8E">
        <w:rPr>
          <w:sz w:val="28"/>
          <w:szCs w:val="28"/>
        </w:rPr>
        <w:lastRenderedPageBreak/>
        <w:t>муниципального образования, осуществляющего свои полномочия на непостоянной основе, или должность муниципальной службы;</w:t>
      </w:r>
      <w:r>
        <w:rPr>
          <w:sz w:val="28"/>
          <w:szCs w:val="28"/>
        </w:rPr>
        <w:t>»;</w:t>
      </w:r>
    </w:p>
    <w:p w14:paraId="5FD2C309" w14:textId="77777777" w:rsidR="00461D8E" w:rsidRPr="006D444D" w:rsidRDefault="00461D8E" w:rsidP="00461D8E">
      <w:pPr>
        <w:pStyle w:val="a3"/>
        <w:spacing w:before="0" w:beforeAutospacing="0" w:after="0" w:afterAutospacing="0" w:line="288" w:lineRule="atLeast"/>
        <w:ind w:firstLine="540"/>
        <w:jc w:val="both"/>
        <w:rPr>
          <w:sz w:val="28"/>
          <w:szCs w:val="28"/>
        </w:rPr>
      </w:pPr>
      <w:r>
        <w:rPr>
          <w:sz w:val="28"/>
          <w:szCs w:val="28"/>
        </w:rPr>
        <w:t>1.</w:t>
      </w:r>
      <w:r w:rsidRPr="006D444D">
        <w:rPr>
          <w:sz w:val="28"/>
          <w:szCs w:val="28"/>
        </w:rPr>
        <w:t xml:space="preserve">3. </w:t>
      </w:r>
      <w:r w:rsidR="006D444D" w:rsidRPr="006D444D">
        <w:rPr>
          <w:sz w:val="28"/>
          <w:szCs w:val="28"/>
        </w:rPr>
        <w:t>пункт 2.3. раздела 2 Положения изложить в новой редакции:</w:t>
      </w:r>
    </w:p>
    <w:p w14:paraId="33912143" w14:textId="77777777" w:rsidR="006D444D" w:rsidRPr="006D444D" w:rsidRDefault="006D444D" w:rsidP="006D444D">
      <w:pPr>
        <w:pStyle w:val="a3"/>
        <w:spacing w:before="0" w:beforeAutospacing="0" w:after="0" w:afterAutospacing="0" w:line="288" w:lineRule="atLeast"/>
        <w:ind w:firstLine="540"/>
        <w:jc w:val="both"/>
        <w:rPr>
          <w:sz w:val="28"/>
          <w:szCs w:val="28"/>
        </w:rPr>
      </w:pPr>
      <w:r w:rsidRPr="006D444D">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14:paraId="61B5DDE1" w14:textId="77777777" w:rsidR="00A951DB" w:rsidRPr="00461D8E" w:rsidRDefault="006D444D" w:rsidP="00A951DB">
      <w:pPr>
        <w:jc w:val="both"/>
        <w:rPr>
          <w:sz w:val="28"/>
          <w:szCs w:val="28"/>
        </w:rPr>
      </w:pPr>
      <w:r>
        <w:rPr>
          <w:sz w:val="28"/>
          <w:szCs w:val="28"/>
        </w:rPr>
        <w:tab/>
        <w:t xml:space="preserve">1.4. </w:t>
      </w:r>
      <w:r w:rsidR="00A951DB" w:rsidRPr="00461D8E">
        <w:rPr>
          <w:sz w:val="28"/>
          <w:szCs w:val="28"/>
        </w:rPr>
        <w:t>пункт 3.2. раздела 3 Положения изложить в новой редакции:</w:t>
      </w:r>
    </w:p>
    <w:p w14:paraId="190DF913" w14:textId="77777777" w:rsidR="00A951DB" w:rsidRDefault="00A951DB" w:rsidP="00087271">
      <w:pPr>
        <w:pStyle w:val="a3"/>
        <w:spacing w:before="0" w:beforeAutospacing="0" w:after="0" w:afterAutospacing="0" w:line="288" w:lineRule="atLeast"/>
        <w:ind w:firstLine="540"/>
        <w:jc w:val="both"/>
        <w:rPr>
          <w:sz w:val="28"/>
          <w:szCs w:val="28"/>
        </w:rPr>
      </w:pPr>
      <w:r w:rsidRPr="00461D8E">
        <w:rPr>
          <w:sz w:val="28"/>
          <w:szCs w:val="28"/>
        </w:rPr>
        <w:tab/>
        <w:t>«3.2. Полномочия старосты сельского населенного</w:t>
      </w:r>
      <w:r w:rsidRPr="00A951DB">
        <w:rPr>
          <w:sz w:val="28"/>
          <w:szCs w:val="28"/>
        </w:rPr>
        <w:t xml:space="preserve"> пункта прекращаются досрочно по решению </w:t>
      </w:r>
      <w:r>
        <w:rPr>
          <w:sz w:val="28"/>
          <w:szCs w:val="28"/>
        </w:rPr>
        <w:t>П</w:t>
      </w:r>
      <w:r w:rsidRPr="00A951DB">
        <w:rPr>
          <w:sz w:val="28"/>
          <w:szCs w:val="28"/>
        </w:rPr>
        <w:t xml:space="preserve">редставительного </w:t>
      </w:r>
      <w:r>
        <w:rPr>
          <w:sz w:val="28"/>
          <w:szCs w:val="28"/>
        </w:rPr>
        <w:t xml:space="preserve">Собрания </w:t>
      </w:r>
      <w:r w:rsidR="006D444D">
        <w:rPr>
          <w:sz w:val="28"/>
          <w:szCs w:val="28"/>
        </w:rPr>
        <w:t xml:space="preserve">округа </w:t>
      </w:r>
      <w:r>
        <w:rPr>
          <w:sz w:val="28"/>
          <w:szCs w:val="28"/>
        </w:rPr>
        <w:t>по представлению схода граждан сельского населенного пункта</w:t>
      </w:r>
      <w:r w:rsidRPr="00A951DB">
        <w:rPr>
          <w:sz w:val="28"/>
          <w:szCs w:val="28"/>
        </w:rPr>
        <w:t xml:space="preserve">, а также в случаях, установленных </w:t>
      </w:r>
      <w:hyperlink r:id="rId5" w:history="1">
        <w:r w:rsidRPr="006D444D">
          <w:rPr>
            <w:rStyle w:val="a4"/>
            <w:color w:val="auto"/>
            <w:sz w:val="28"/>
            <w:szCs w:val="28"/>
            <w:u w:val="none"/>
          </w:rPr>
          <w:t>пунктами 1</w:t>
        </w:r>
      </w:hyperlink>
      <w:r w:rsidRPr="006D444D">
        <w:rPr>
          <w:sz w:val="28"/>
          <w:szCs w:val="28"/>
        </w:rPr>
        <w:t xml:space="preserve"> - </w:t>
      </w:r>
      <w:hyperlink r:id="rId6" w:history="1">
        <w:r w:rsidRPr="006D444D">
          <w:rPr>
            <w:rStyle w:val="a4"/>
            <w:color w:val="auto"/>
            <w:sz w:val="28"/>
            <w:szCs w:val="28"/>
            <w:u w:val="none"/>
          </w:rPr>
          <w:t>7</w:t>
        </w:r>
      </w:hyperlink>
      <w:r w:rsidRPr="006D444D">
        <w:rPr>
          <w:sz w:val="28"/>
          <w:szCs w:val="28"/>
        </w:rPr>
        <w:t xml:space="preserve"> и </w:t>
      </w:r>
      <w:hyperlink r:id="rId7" w:history="1">
        <w:r w:rsidRPr="006D444D">
          <w:rPr>
            <w:rStyle w:val="a4"/>
            <w:color w:val="auto"/>
            <w:sz w:val="28"/>
            <w:szCs w:val="28"/>
            <w:u w:val="none"/>
          </w:rPr>
          <w:t>9.2 части 10 статьи 40</w:t>
        </w:r>
      </w:hyperlink>
      <w:r w:rsidRPr="00A951DB">
        <w:rPr>
          <w:sz w:val="28"/>
          <w:szCs w:val="28"/>
        </w:rPr>
        <w:t xml:space="preserve"> Федерального закона </w:t>
      </w:r>
      <w:r>
        <w:rPr>
          <w:sz w:val="28"/>
          <w:szCs w:val="28"/>
        </w:rPr>
        <w:t>от 06.10.2003 года № 131-ФЗ «Об общих принципах организации местного самоуправления в Российской Федерации»</w:t>
      </w:r>
      <w:r w:rsidRPr="00A951DB">
        <w:rPr>
          <w:sz w:val="28"/>
          <w:szCs w:val="28"/>
        </w:rPr>
        <w:t>.</w:t>
      </w:r>
      <w:r w:rsidR="006D444D">
        <w:rPr>
          <w:sz w:val="28"/>
          <w:szCs w:val="28"/>
        </w:rPr>
        <w:t>»</w:t>
      </w:r>
      <w:r w:rsidR="00712803">
        <w:rPr>
          <w:sz w:val="28"/>
          <w:szCs w:val="28"/>
        </w:rPr>
        <w:t>;</w:t>
      </w:r>
    </w:p>
    <w:p w14:paraId="48191CCD" w14:textId="77777777" w:rsidR="00712803" w:rsidRDefault="00712803" w:rsidP="00087271">
      <w:pPr>
        <w:pStyle w:val="a3"/>
        <w:spacing w:before="0" w:beforeAutospacing="0" w:after="0" w:afterAutospacing="0" w:line="288" w:lineRule="atLeast"/>
        <w:ind w:firstLine="540"/>
        <w:jc w:val="both"/>
        <w:rPr>
          <w:sz w:val="28"/>
          <w:szCs w:val="28"/>
        </w:rPr>
      </w:pPr>
      <w:r>
        <w:rPr>
          <w:sz w:val="28"/>
          <w:szCs w:val="28"/>
        </w:rPr>
        <w:tab/>
        <w:t>1.5. в абзаце 1 пункта 4.2. раздела 4 Положения слова «по форме согласно приложению к настоящему Положению» исключить.</w:t>
      </w:r>
    </w:p>
    <w:p w14:paraId="0672C895" w14:textId="774CE7BE" w:rsidR="00A951DB" w:rsidRDefault="00A951DB" w:rsidP="00A951DB">
      <w:pPr>
        <w:ind w:firstLine="567"/>
        <w:jc w:val="both"/>
        <w:rPr>
          <w:sz w:val="28"/>
          <w:szCs w:val="28"/>
        </w:rPr>
      </w:pPr>
      <w:r>
        <w:rPr>
          <w:sz w:val="28"/>
          <w:szCs w:val="28"/>
        </w:rPr>
        <w:t xml:space="preserve">  2. Настоящее решение подлежит опубликованию в газете «Кокшеньга» и размещению на официальном сайте </w:t>
      </w:r>
      <w:proofErr w:type="spellStart"/>
      <w:r w:rsidR="0077792B">
        <w:rPr>
          <w:sz w:val="28"/>
          <w:szCs w:val="28"/>
        </w:rPr>
        <w:t>Тарногского</w:t>
      </w:r>
      <w:proofErr w:type="spellEnd"/>
      <w:r w:rsidR="0077792B">
        <w:rPr>
          <w:sz w:val="28"/>
          <w:szCs w:val="28"/>
        </w:rPr>
        <w:t xml:space="preserve"> муниципального </w:t>
      </w:r>
      <w:r>
        <w:rPr>
          <w:sz w:val="28"/>
          <w:szCs w:val="28"/>
        </w:rPr>
        <w:t>округа в информационно-телекоммуникационной сети «Интернет».</w:t>
      </w:r>
    </w:p>
    <w:p w14:paraId="7C85A303" w14:textId="77777777" w:rsidR="00A951DB" w:rsidRDefault="00A951DB" w:rsidP="00A951DB">
      <w:pPr>
        <w:ind w:firstLine="720"/>
        <w:jc w:val="both"/>
        <w:rPr>
          <w:sz w:val="28"/>
          <w:szCs w:val="28"/>
        </w:rPr>
      </w:pPr>
    </w:p>
    <w:p w14:paraId="2DCBB4B5" w14:textId="77777777" w:rsidR="00A951DB" w:rsidRDefault="00A951DB" w:rsidP="00A951DB">
      <w:pPr>
        <w:jc w:val="both"/>
        <w:rPr>
          <w:sz w:val="28"/>
          <w:szCs w:val="28"/>
        </w:rPr>
      </w:pPr>
    </w:p>
    <w:p w14:paraId="7AE05F17" w14:textId="77777777" w:rsidR="00A951DB" w:rsidRPr="004E7BA9" w:rsidRDefault="00A951DB" w:rsidP="00A951DB">
      <w:pPr>
        <w:jc w:val="both"/>
        <w:rPr>
          <w:sz w:val="16"/>
          <w:szCs w:val="16"/>
        </w:rPr>
      </w:pPr>
    </w:p>
    <w:p w14:paraId="0CACDF4F" w14:textId="77777777" w:rsidR="00A951DB" w:rsidRPr="00100EF8" w:rsidRDefault="00A951DB" w:rsidP="00087271">
      <w:pPr>
        <w:jc w:val="both"/>
        <w:rPr>
          <w:sz w:val="28"/>
          <w:szCs w:val="28"/>
        </w:rPr>
      </w:pPr>
      <w:r w:rsidRPr="00100EF8">
        <w:rPr>
          <w:sz w:val="28"/>
          <w:szCs w:val="28"/>
        </w:rPr>
        <w:t xml:space="preserve">Председатель </w:t>
      </w:r>
    </w:p>
    <w:p w14:paraId="5EFF872E" w14:textId="77777777" w:rsidR="00A951DB" w:rsidRPr="00100EF8" w:rsidRDefault="00A951DB" w:rsidP="00087271">
      <w:pPr>
        <w:jc w:val="both"/>
        <w:rPr>
          <w:sz w:val="28"/>
          <w:szCs w:val="28"/>
        </w:rPr>
      </w:pPr>
      <w:r w:rsidRPr="00100EF8">
        <w:rPr>
          <w:sz w:val="28"/>
          <w:szCs w:val="28"/>
        </w:rPr>
        <w:t xml:space="preserve">Представительного Собрания </w:t>
      </w:r>
    </w:p>
    <w:p w14:paraId="0BF1D35E" w14:textId="77777777" w:rsidR="00A951DB" w:rsidRPr="00100EF8" w:rsidRDefault="00A951DB" w:rsidP="00087271">
      <w:pPr>
        <w:jc w:val="both"/>
        <w:rPr>
          <w:sz w:val="28"/>
          <w:szCs w:val="28"/>
        </w:rPr>
      </w:pPr>
      <w:r w:rsidRPr="00100EF8">
        <w:rPr>
          <w:sz w:val="28"/>
          <w:szCs w:val="28"/>
        </w:rPr>
        <w:t>Тарногского муниципального округа</w:t>
      </w:r>
    </w:p>
    <w:p w14:paraId="574686F4" w14:textId="0265C84A" w:rsidR="00A951DB" w:rsidRPr="00100EF8" w:rsidRDefault="00A951DB" w:rsidP="00087271">
      <w:pPr>
        <w:jc w:val="both"/>
        <w:rPr>
          <w:sz w:val="28"/>
          <w:szCs w:val="28"/>
        </w:rPr>
      </w:pPr>
      <w:r w:rsidRPr="00100EF8">
        <w:rPr>
          <w:sz w:val="28"/>
          <w:szCs w:val="28"/>
        </w:rPr>
        <w:t xml:space="preserve">Вологодской области                                                         </w:t>
      </w:r>
      <w:r>
        <w:rPr>
          <w:sz w:val="28"/>
          <w:szCs w:val="28"/>
        </w:rPr>
        <w:t xml:space="preserve">  </w:t>
      </w:r>
      <w:r w:rsidR="00087271">
        <w:rPr>
          <w:sz w:val="28"/>
          <w:szCs w:val="28"/>
        </w:rPr>
        <w:t xml:space="preserve">      </w:t>
      </w:r>
      <w:r w:rsidR="0077792B">
        <w:rPr>
          <w:sz w:val="28"/>
          <w:szCs w:val="28"/>
        </w:rPr>
        <w:t xml:space="preserve">      </w:t>
      </w:r>
      <w:r>
        <w:rPr>
          <w:sz w:val="28"/>
          <w:szCs w:val="28"/>
        </w:rPr>
        <w:t xml:space="preserve"> </w:t>
      </w:r>
      <w:r w:rsidRPr="00100EF8">
        <w:rPr>
          <w:sz w:val="28"/>
          <w:szCs w:val="28"/>
        </w:rPr>
        <w:t xml:space="preserve">    </w:t>
      </w:r>
      <w:r>
        <w:rPr>
          <w:sz w:val="28"/>
          <w:szCs w:val="28"/>
        </w:rPr>
        <w:t xml:space="preserve"> </w:t>
      </w:r>
      <w:r w:rsidR="00087271">
        <w:rPr>
          <w:sz w:val="28"/>
          <w:szCs w:val="28"/>
        </w:rPr>
        <w:t xml:space="preserve"> </w:t>
      </w:r>
      <w:r>
        <w:rPr>
          <w:sz w:val="28"/>
          <w:szCs w:val="28"/>
        </w:rPr>
        <w:t xml:space="preserve"> </w:t>
      </w:r>
      <w:r w:rsidRPr="00100EF8">
        <w:rPr>
          <w:sz w:val="28"/>
          <w:szCs w:val="28"/>
        </w:rPr>
        <w:t xml:space="preserve">А.А. </w:t>
      </w:r>
      <w:proofErr w:type="spellStart"/>
      <w:r w:rsidRPr="00100EF8">
        <w:rPr>
          <w:sz w:val="28"/>
          <w:szCs w:val="28"/>
        </w:rPr>
        <w:t>Ежев</w:t>
      </w:r>
      <w:proofErr w:type="spellEnd"/>
    </w:p>
    <w:p w14:paraId="47B41542" w14:textId="77777777" w:rsidR="00A951DB" w:rsidRPr="00100EF8" w:rsidRDefault="00A951DB" w:rsidP="00087271">
      <w:pPr>
        <w:jc w:val="both"/>
        <w:rPr>
          <w:sz w:val="28"/>
          <w:szCs w:val="28"/>
        </w:rPr>
      </w:pPr>
      <w:r w:rsidRPr="00100EF8">
        <w:rPr>
          <w:sz w:val="28"/>
          <w:szCs w:val="28"/>
        </w:rPr>
        <w:t xml:space="preserve">     </w:t>
      </w:r>
      <w:r w:rsidRPr="00100EF8">
        <w:rPr>
          <w:sz w:val="28"/>
          <w:szCs w:val="28"/>
        </w:rPr>
        <w:tab/>
      </w:r>
    </w:p>
    <w:p w14:paraId="62A05DEA" w14:textId="77777777" w:rsidR="00A951DB" w:rsidRPr="00100EF8" w:rsidRDefault="00A951DB" w:rsidP="00087271">
      <w:pPr>
        <w:rPr>
          <w:sz w:val="28"/>
          <w:szCs w:val="28"/>
        </w:rPr>
      </w:pPr>
      <w:r w:rsidRPr="00100EF8">
        <w:rPr>
          <w:sz w:val="28"/>
          <w:szCs w:val="28"/>
        </w:rPr>
        <w:t xml:space="preserve">Глава </w:t>
      </w:r>
    </w:p>
    <w:p w14:paraId="3D3FCB26" w14:textId="77777777" w:rsidR="00A951DB" w:rsidRPr="00100EF8" w:rsidRDefault="00A951DB" w:rsidP="00087271">
      <w:pPr>
        <w:rPr>
          <w:sz w:val="28"/>
          <w:szCs w:val="28"/>
        </w:rPr>
      </w:pPr>
      <w:r w:rsidRPr="00100EF8">
        <w:rPr>
          <w:sz w:val="28"/>
          <w:szCs w:val="28"/>
        </w:rPr>
        <w:t>Тарногского муниципального округа</w:t>
      </w:r>
    </w:p>
    <w:p w14:paraId="53615548" w14:textId="1AB92A63" w:rsidR="00A951DB" w:rsidRPr="00100EF8" w:rsidRDefault="00A951DB" w:rsidP="00087271">
      <w:pPr>
        <w:rPr>
          <w:sz w:val="28"/>
          <w:szCs w:val="28"/>
        </w:rPr>
      </w:pPr>
      <w:r w:rsidRPr="00100EF8">
        <w:rPr>
          <w:sz w:val="28"/>
          <w:szCs w:val="28"/>
        </w:rPr>
        <w:t xml:space="preserve">Вологодской области                                                              </w:t>
      </w:r>
      <w:r>
        <w:rPr>
          <w:sz w:val="28"/>
          <w:szCs w:val="28"/>
        </w:rPr>
        <w:t xml:space="preserve"> </w:t>
      </w:r>
      <w:r w:rsidR="00087271">
        <w:rPr>
          <w:sz w:val="28"/>
          <w:szCs w:val="28"/>
        </w:rPr>
        <w:t xml:space="preserve">        </w:t>
      </w:r>
      <w:r>
        <w:rPr>
          <w:sz w:val="28"/>
          <w:szCs w:val="28"/>
        </w:rPr>
        <w:t xml:space="preserve">    </w:t>
      </w:r>
      <w:r w:rsidRPr="00100EF8">
        <w:rPr>
          <w:sz w:val="28"/>
          <w:szCs w:val="28"/>
        </w:rPr>
        <w:t>А.В. Кочкин</w:t>
      </w:r>
    </w:p>
    <w:p w14:paraId="58119B3F" w14:textId="77777777" w:rsidR="00A951DB" w:rsidRDefault="00A951DB" w:rsidP="00A951DB">
      <w:pPr>
        <w:jc w:val="both"/>
        <w:rPr>
          <w:sz w:val="28"/>
          <w:szCs w:val="28"/>
        </w:rPr>
      </w:pPr>
    </w:p>
    <w:p w14:paraId="367DB5E6" w14:textId="77777777" w:rsidR="00A951DB" w:rsidRDefault="00A951DB" w:rsidP="00A951DB"/>
    <w:p w14:paraId="0FB8159E" w14:textId="77777777" w:rsidR="001A0431" w:rsidRDefault="001A0431"/>
    <w:sectPr w:rsidR="001A0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1DB"/>
    <w:rsid w:val="00087271"/>
    <w:rsid w:val="000E125C"/>
    <w:rsid w:val="001A0431"/>
    <w:rsid w:val="00345DD3"/>
    <w:rsid w:val="00461D8E"/>
    <w:rsid w:val="006D2BF5"/>
    <w:rsid w:val="006D444D"/>
    <w:rsid w:val="00712803"/>
    <w:rsid w:val="0077792B"/>
    <w:rsid w:val="00A9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2306"/>
  <w15:docId w15:val="{E5430F5D-58EA-4CB2-B1AC-46E93D93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1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951D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rmal (Web)"/>
    <w:basedOn w:val="a"/>
    <w:uiPriority w:val="99"/>
    <w:unhideWhenUsed/>
    <w:rsid w:val="00A951DB"/>
    <w:pPr>
      <w:spacing w:before="100" w:beforeAutospacing="1" w:after="100" w:afterAutospacing="1"/>
    </w:pPr>
  </w:style>
  <w:style w:type="character" w:styleId="a4">
    <w:name w:val="Hyperlink"/>
    <w:basedOn w:val="a0"/>
    <w:uiPriority w:val="99"/>
    <w:semiHidden/>
    <w:unhideWhenUsed/>
    <w:rsid w:val="00A95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05404">
      <w:bodyDiv w:val="1"/>
      <w:marLeft w:val="0"/>
      <w:marRight w:val="0"/>
      <w:marTop w:val="0"/>
      <w:marBottom w:val="0"/>
      <w:divBdr>
        <w:top w:val="none" w:sz="0" w:space="0" w:color="auto"/>
        <w:left w:val="none" w:sz="0" w:space="0" w:color="auto"/>
        <w:bottom w:val="none" w:sz="0" w:space="0" w:color="auto"/>
        <w:right w:val="none" w:sz="0" w:space="0" w:color="auto"/>
      </w:divBdr>
    </w:div>
    <w:div w:id="626816494">
      <w:bodyDiv w:val="1"/>
      <w:marLeft w:val="0"/>
      <w:marRight w:val="0"/>
      <w:marTop w:val="0"/>
      <w:marBottom w:val="0"/>
      <w:divBdr>
        <w:top w:val="none" w:sz="0" w:space="0" w:color="auto"/>
        <w:left w:val="none" w:sz="0" w:space="0" w:color="auto"/>
        <w:bottom w:val="none" w:sz="0" w:space="0" w:color="auto"/>
        <w:right w:val="none" w:sz="0" w:space="0" w:color="auto"/>
      </w:divBdr>
    </w:div>
    <w:div w:id="727804375">
      <w:bodyDiv w:val="1"/>
      <w:marLeft w:val="0"/>
      <w:marRight w:val="0"/>
      <w:marTop w:val="0"/>
      <w:marBottom w:val="0"/>
      <w:divBdr>
        <w:top w:val="none" w:sz="0" w:space="0" w:color="auto"/>
        <w:left w:val="none" w:sz="0" w:space="0" w:color="auto"/>
        <w:bottom w:val="none" w:sz="0" w:space="0" w:color="auto"/>
        <w:right w:val="none" w:sz="0" w:space="0" w:color="auto"/>
      </w:divBdr>
    </w:div>
    <w:div w:id="847141584">
      <w:bodyDiv w:val="1"/>
      <w:marLeft w:val="0"/>
      <w:marRight w:val="0"/>
      <w:marTop w:val="0"/>
      <w:marBottom w:val="0"/>
      <w:divBdr>
        <w:top w:val="none" w:sz="0" w:space="0" w:color="auto"/>
        <w:left w:val="none" w:sz="0" w:space="0" w:color="auto"/>
        <w:bottom w:val="none" w:sz="0" w:space="0" w:color="auto"/>
        <w:right w:val="none" w:sz="0" w:space="0" w:color="auto"/>
      </w:divBdr>
      <w:divsChild>
        <w:div w:id="1216432695">
          <w:marLeft w:val="-15"/>
          <w:marRight w:val="0"/>
          <w:marTop w:val="0"/>
          <w:marBottom w:val="0"/>
          <w:divBdr>
            <w:top w:val="none" w:sz="0" w:space="0" w:color="auto"/>
            <w:left w:val="none" w:sz="0" w:space="0" w:color="auto"/>
            <w:bottom w:val="none" w:sz="0" w:space="0" w:color="auto"/>
            <w:right w:val="none" w:sz="0" w:space="0" w:color="auto"/>
          </w:divBdr>
        </w:div>
      </w:divsChild>
    </w:div>
    <w:div w:id="15576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3235&amp;dst=1108&amp;field=134&amp;date=24.12.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3235&amp;dst=991&amp;field=134&amp;date=24.12.2024" TargetMode="External"/><Relationship Id="rId5" Type="http://schemas.openxmlformats.org/officeDocument/2006/relationships/hyperlink" Target="https://login.consultant.ru/link/?req=doc&amp;base=LAW&amp;n=493235&amp;dst=100515&amp;field=134&amp;date=24.12.202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PomPredPS</cp:lastModifiedBy>
  <cp:revision>8</cp:revision>
  <cp:lastPrinted>2025-02-21T07:50:00Z</cp:lastPrinted>
  <dcterms:created xsi:type="dcterms:W3CDTF">2024-12-24T11:28:00Z</dcterms:created>
  <dcterms:modified xsi:type="dcterms:W3CDTF">2025-02-21T07:50:00Z</dcterms:modified>
</cp:coreProperties>
</file>