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F9" w:rsidRDefault="003F7F6B" w:rsidP="00B507B1">
      <w:pPr>
        <w:tabs>
          <w:tab w:val="left" w:pos="5371"/>
        </w:tabs>
      </w:pPr>
      <w:r>
        <w:tab/>
        <w:t xml:space="preserve">       </w:t>
      </w:r>
    </w:p>
    <w:p w:rsidR="008A33F9" w:rsidRDefault="00FA2AFF" w:rsidP="00FA2AFF">
      <w:pPr>
        <w:tabs>
          <w:tab w:val="left" w:pos="4178"/>
        </w:tabs>
      </w:pPr>
      <w:r>
        <w:tab/>
      </w:r>
      <w:r w:rsidRPr="00FA2AFF">
        <w:rPr>
          <w:noProof/>
        </w:rPr>
        <w:drawing>
          <wp:anchor distT="0" distB="0" distL="114300" distR="114300" simplePos="0" relativeHeight="251659264" behindDoc="1" locked="0" layoutInCell="1" allowOverlap="1">
            <wp:simplePos x="0" y="0"/>
            <wp:positionH relativeFrom="column">
              <wp:posOffset>2501265</wp:posOffset>
            </wp:positionH>
            <wp:positionV relativeFrom="page">
              <wp:posOffset>552450</wp:posOffset>
            </wp:positionV>
            <wp:extent cx="600075" cy="723900"/>
            <wp:effectExtent l="0" t="0" r="0" b="0"/>
            <wp:wrapNone/>
            <wp:docPr id="1" name="Изображение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598803" cy="725174"/>
                    </a:xfrm>
                    <a:prstGeom prst="rect">
                      <a:avLst/>
                    </a:prstGeom>
                    <a:noFill/>
                    <a:ln>
                      <a:noFill/>
                      <a:prstDash/>
                    </a:ln>
                  </pic:spPr>
                </pic:pic>
              </a:graphicData>
            </a:graphic>
          </wp:anchor>
        </w:drawing>
      </w:r>
    </w:p>
    <w:p w:rsidR="00FA2AFF" w:rsidRDefault="00FA2AFF" w:rsidP="008A33F9">
      <w:pPr>
        <w:ind w:right="-289"/>
        <w:jc w:val="center"/>
        <w:rPr>
          <w:b/>
        </w:rPr>
      </w:pPr>
    </w:p>
    <w:p w:rsidR="008A33F9" w:rsidRDefault="008A33F9" w:rsidP="00FA2AFF">
      <w:pPr>
        <w:ind w:right="-2"/>
        <w:jc w:val="center"/>
        <w:rPr>
          <w:b/>
        </w:rPr>
      </w:pPr>
      <w:r>
        <w:rPr>
          <w:b/>
        </w:rPr>
        <w:t>АДМИНИСТРАЦИЯ ТАРНОГСКОГО МУНИЦИПАЛЬНОГО РАЙОНА</w:t>
      </w:r>
    </w:p>
    <w:p w:rsidR="008A33F9" w:rsidRDefault="008A33F9" w:rsidP="008A33F9">
      <w:pPr>
        <w:jc w:val="center"/>
      </w:pPr>
    </w:p>
    <w:p w:rsidR="008A33F9" w:rsidRPr="00FA2AFF" w:rsidRDefault="008A33F9" w:rsidP="008A33F9">
      <w:pPr>
        <w:jc w:val="center"/>
        <w:rPr>
          <w:b/>
          <w:sz w:val="44"/>
          <w:szCs w:val="44"/>
        </w:rPr>
      </w:pPr>
      <w:r w:rsidRPr="00FA2AFF">
        <w:rPr>
          <w:b/>
          <w:sz w:val="44"/>
          <w:szCs w:val="44"/>
        </w:rPr>
        <w:t>ПОСТАНОВЛЕНИЕ</w:t>
      </w:r>
    </w:p>
    <w:p w:rsidR="008A33F9" w:rsidRDefault="008A33F9" w:rsidP="008A33F9">
      <w:pPr>
        <w:jc w:val="center"/>
      </w:pPr>
    </w:p>
    <w:tbl>
      <w:tblPr>
        <w:tblW w:w="0" w:type="auto"/>
        <w:tblLayout w:type="fixed"/>
        <w:tblLook w:val="01E0"/>
      </w:tblPr>
      <w:tblGrid>
        <w:gridCol w:w="588"/>
        <w:gridCol w:w="3000"/>
        <w:gridCol w:w="484"/>
        <w:gridCol w:w="3716"/>
      </w:tblGrid>
      <w:tr w:rsidR="008A33F9" w:rsidTr="008A33F9">
        <w:tc>
          <w:tcPr>
            <w:tcW w:w="588" w:type="dxa"/>
            <w:hideMark/>
          </w:tcPr>
          <w:p w:rsidR="008A33F9" w:rsidRDefault="008A33F9">
            <w:pPr>
              <w:framePr w:hSpace="180" w:wrap="around" w:vAnchor="text" w:hAnchor="margin" w:x="828" w:y="44"/>
              <w:jc w:val="center"/>
            </w:pPr>
            <w:r>
              <w:t>От</w:t>
            </w:r>
          </w:p>
        </w:tc>
        <w:tc>
          <w:tcPr>
            <w:tcW w:w="3000" w:type="dxa"/>
            <w:tcBorders>
              <w:top w:val="nil"/>
              <w:left w:val="nil"/>
              <w:bottom w:val="single" w:sz="4" w:space="0" w:color="auto"/>
              <w:right w:val="nil"/>
            </w:tcBorders>
            <w:hideMark/>
          </w:tcPr>
          <w:p w:rsidR="008A33F9" w:rsidRDefault="007E34FD" w:rsidP="00FC2BDA">
            <w:pPr>
              <w:framePr w:hSpace="180" w:wrap="around" w:vAnchor="text" w:hAnchor="margin" w:x="828" w:y="44"/>
              <w:jc w:val="center"/>
            </w:pPr>
            <w:r>
              <w:t>05.10.2021г.</w:t>
            </w:r>
          </w:p>
        </w:tc>
        <w:tc>
          <w:tcPr>
            <w:tcW w:w="484" w:type="dxa"/>
            <w:hideMark/>
          </w:tcPr>
          <w:p w:rsidR="008A33F9" w:rsidRDefault="008A33F9">
            <w:pPr>
              <w:framePr w:hSpace="180" w:wrap="around" w:vAnchor="text" w:hAnchor="margin" w:x="828" w:y="44"/>
              <w:jc w:val="center"/>
            </w:pPr>
            <w:r>
              <w:t>№</w:t>
            </w:r>
          </w:p>
        </w:tc>
        <w:tc>
          <w:tcPr>
            <w:tcW w:w="3716" w:type="dxa"/>
            <w:tcBorders>
              <w:top w:val="nil"/>
              <w:left w:val="nil"/>
              <w:bottom w:val="single" w:sz="4" w:space="0" w:color="auto"/>
              <w:right w:val="nil"/>
            </w:tcBorders>
            <w:hideMark/>
          </w:tcPr>
          <w:p w:rsidR="008A33F9" w:rsidRDefault="007E34FD">
            <w:pPr>
              <w:framePr w:hSpace="180" w:wrap="around" w:vAnchor="text" w:hAnchor="margin" w:x="828" w:y="44"/>
              <w:jc w:val="center"/>
            </w:pPr>
            <w:r>
              <w:t>400</w:t>
            </w:r>
          </w:p>
        </w:tc>
      </w:tr>
    </w:tbl>
    <w:tbl>
      <w:tblPr>
        <w:tblW w:w="0" w:type="auto"/>
        <w:tblInd w:w="1428" w:type="dxa"/>
        <w:tblLayout w:type="fixed"/>
        <w:tblLook w:val="01E0"/>
      </w:tblPr>
      <w:tblGrid>
        <w:gridCol w:w="2791"/>
      </w:tblGrid>
      <w:tr w:rsidR="008A33F9" w:rsidTr="00BE7B98">
        <w:tc>
          <w:tcPr>
            <w:tcW w:w="2791" w:type="dxa"/>
            <w:hideMark/>
          </w:tcPr>
          <w:p w:rsidR="00BE7B98" w:rsidRPr="007A5F12" w:rsidRDefault="00BE7B98">
            <w:pPr>
              <w:jc w:val="center"/>
              <w:rPr>
                <w:sz w:val="16"/>
                <w:szCs w:val="16"/>
              </w:rPr>
            </w:pPr>
          </w:p>
          <w:p w:rsidR="008A33F9" w:rsidRDefault="008A33F9">
            <w:pPr>
              <w:jc w:val="center"/>
              <w:rPr>
                <w:sz w:val="20"/>
              </w:rPr>
            </w:pPr>
            <w:r>
              <w:rPr>
                <w:sz w:val="20"/>
              </w:rPr>
              <w:t>с. Тарногский Городок</w:t>
            </w:r>
          </w:p>
          <w:p w:rsidR="008A33F9" w:rsidRDefault="008A33F9">
            <w:pPr>
              <w:jc w:val="center"/>
              <w:rPr>
                <w:sz w:val="20"/>
              </w:rPr>
            </w:pPr>
            <w:r>
              <w:rPr>
                <w:sz w:val="20"/>
              </w:rPr>
              <w:t>Вологодская область</w:t>
            </w:r>
          </w:p>
        </w:tc>
      </w:tr>
    </w:tbl>
    <w:p w:rsidR="008A33F9" w:rsidRPr="00BE7B98" w:rsidRDefault="008A33F9" w:rsidP="008A33F9">
      <w:pPr>
        <w:rPr>
          <w:sz w:val="40"/>
          <w:szCs w:val="40"/>
        </w:rPr>
      </w:pPr>
      <w:r>
        <w:t xml:space="preserve">   </w:t>
      </w:r>
    </w:p>
    <w:tbl>
      <w:tblPr>
        <w:tblStyle w:val="a3"/>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53"/>
        <w:gridCol w:w="4928"/>
      </w:tblGrid>
      <w:tr w:rsidR="008A33F9" w:rsidTr="00FA2AFF">
        <w:tc>
          <w:tcPr>
            <w:tcW w:w="5353" w:type="dxa"/>
            <w:hideMark/>
          </w:tcPr>
          <w:p w:rsidR="008A33F9" w:rsidRDefault="008A33F9" w:rsidP="000F0846">
            <w:pPr>
              <w:jc w:val="both"/>
            </w:pPr>
            <w:r>
              <w:t xml:space="preserve">О </w:t>
            </w:r>
            <w:r w:rsidR="00680D54">
              <w:t>прекращении</w:t>
            </w:r>
            <w:r>
              <w:t xml:space="preserve"> движения транс</w:t>
            </w:r>
            <w:r w:rsidR="00680D54">
              <w:t xml:space="preserve">портных средств по </w:t>
            </w:r>
            <w:r w:rsidR="000F0846">
              <w:t xml:space="preserve">части автомобильной </w:t>
            </w:r>
            <w:r w:rsidR="00680D54">
              <w:t>дорог</w:t>
            </w:r>
            <w:r w:rsidR="000F0846">
              <w:t>и</w:t>
            </w:r>
            <w:r>
              <w:t xml:space="preserve"> </w:t>
            </w:r>
            <w:r w:rsidR="00680D54">
              <w:t>«</w:t>
            </w:r>
            <w:proofErr w:type="spellStart"/>
            <w:r w:rsidR="00680D54">
              <w:t>Феклуха-Мадовицы</w:t>
            </w:r>
            <w:proofErr w:type="spellEnd"/>
            <w:r w:rsidR="00680D54">
              <w:t>»</w:t>
            </w:r>
            <w:r w:rsidR="000F0846">
              <w:t xml:space="preserve"> </w:t>
            </w:r>
            <w:r>
              <w:t>Тарногского муниципального района</w:t>
            </w:r>
            <w:r w:rsidR="00680D54">
              <w:t xml:space="preserve"> на период проведения ремонтных работ</w:t>
            </w:r>
          </w:p>
        </w:tc>
        <w:tc>
          <w:tcPr>
            <w:tcW w:w="4928" w:type="dxa"/>
          </w:tcPr>
          <w:p w:rsidR="008A33F9" w:rsidRDefault="008A33F9"/>
        </w:tc>
      </w:tr>
    </w:tbl>
    <w:p w:rsidR="008A33F9" w:rsidRPr="00BE7B98" w:rsidRDefault="008A33F9" w:rsidP="008A33F9">
      <w:pPr>
        <w:rPr>
          <w:sz w:val="44"/>
          <w:szCs w:val="44"/>
        </w:rPr>
      </w:pPr>
    </w:p>
    <w:p w:rsidR="008A33F9" w:rsidRDefault="00680D54" w:rsidP="00FA2AFF">
      <w:pPr>
        <w:ind w:firstLine="708"/>
        <w:jc w:val="both"/>
      </w:pPr>
      <w:proofErr w:type="gramStart"/>
      <w:r>
        <w:t>В</w:t>
      </w:r>
      <w:r w:rsidR="008A33F9">
        <w:t xml:space="preserve"> соответствии с Порядком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Вологодской области, утвержденным постановлением Правительства Вологодской области от 07.02.2012 г. № 84, </w:t>
      </w:r>
      <w:r w:rsidR="00FA2AFF">
        <w:t xml:space="preserve">Федеральным законом от </w:t>
      </w:r>
      <w:r w:rsidR="004357D7">
        <w:t>8 ноября 2007 года № 257-ФЗ «Об автомобильных дорогах и дорожной деятельности в Российской Федерации и о внесении изменений в отдельные законодательные акты</w:t>
      </w:r>
      <w:proofErr w:type="gramEnd"/>
      <w:r w:rsidR="004357D7">
        <w:t xml:space="preserve"> Российской Федерации» (с последующими изменениями), </w:t>
      </w:r>
      <w:r w:rsidR="008A33F9">
        <w:t>администрация района</w:t>
      </w:r>
    </w:p>
    <w:p w:rsidR="008A33F9" w:rsidRDefault="008A33F9" w:rsidP="00FA2AFF">
      <w:pPr>
        <w:ind w:firstLine="708"/>
        <w:jc w:val="both"/>
        <w:rPr>
          <w:b/>
        </w:rPr>
      </w:pPr>
      <w:r>
        <w:rPr>
          <w:b/>
        </w:rPr>
        <w:t>ПОСТАНОВЛЯЕТ:</w:t>
      </w:r>
    </w:p>
    <w:p w:rsidR="008A33F9" w:rsidRDefault="00FA2AFF" w:rsidP="00FA2AFF">
      <w:pPr>
        <w:ind w:firstLine="708"/>
        <w:jc w:val="both"/>
      </w:pPr>
      <w:r>
        <w:t xml:space="preserve">1. </w:t>
      </w:r>
      <w:r w:rsidR="00353039">
        <w:t>Прекратить</w:t>
      </w:r>
      <w:r w:rsidR="008A33F9">
        <w:t xml:space="preserve"> с </w:t>
      </w:r>
      <w:r w:rsidR="00680D54">
        <w:t xml:space="preserve">5 октября 2021 года </w:t>
      </w:r>
      <w:r w:rsidR="008A33F9">
        <w:t>движени</w:t>
      </w:r>
      <w:r w:rsidR="00353039">
        <w:t>е</w:t>
      </w:r>
      <w:r w:rsidR="008A33F9">
        <w:t xml:space="preserve"> транспортных средств </w:t>
      </w:r>
      <w:r w:rsidR="00680D54">
        <w:t xml:space="preserve">по </w:t>
      </w:r>
      <w:r>
        <w:t>части автомобильной дороги</w:t>
      </w:r>
      <w:r w:rsidR="000F0846">
        <w:t xml:space="preserve"> «</w:t>
      </w:r>
      <w:proofErr w:type="spellStart"/>
      <w:r w:rsidR="000F0846">
        <w:t>Феклуха-</w:t>
      </w:r>
      <w:r w:rsidR="00680D54">
        <w:t>Мадовицы</w:t>
      </w:r>
      <w:proofErr w:type="spellEnd"/>
      <w:r w:rsidR="00680D54">
        <w:t>»</w:t>
      </w:r>
      <w:r w:rsidR="000F0846">
        <w:t>, протяженностью 6.625 км</w:t>
      </w:r>
      <w:proofErr w:type="gramStart"/>
      <w:r w:rsidR="000F0846">
        <w:t xml:space="preserve">., </w:t>
      </w:r>
      <w:proofErr w:type="gramEnd"/>
      <w:r w:rsidR="000F0846">
        <w:t xml:space="preserve">принадлежащей </w:t>
      </w:r>
      <w:r w:rsidR="00680D54">
        <w:t>Тарногско</w:t>
      </w:r>
      <w:r w:rsidR="000F0846">
        <w:t>му</w:t>
      </w:r>
      <w:r w:rsidR="00680D54">
        <w:t xml:space="preserve"> муниципально</w:t>
      </w:r>
      <w:r w:rsidR="000F0846">
        <w:t>му</w:t>
      </w:r>
      <w:r w:rsidR="00680D54">
        <w:t xml:space="preserve"> район</w:t>
      </w:r>
      <w:r w:rsidR="000F0846">
        <w:t>у</w:t>
      </w:r>
      <w:r w:rsidR="00680D54" w:rsidRPr="00680D54">
        <w:t xml:space="preserve"> </w:t>
      </w:r>
      <w:r w:rsidR="00680D54">
        <w:t>на период проведения ремонтных работ</w:t>
      </w:r>
      <w:r w:rsidR="008A33F9">
        <w:t>.</w:t>
      </w:r>
    </w:p>
    <w:p w:rsidR="0086354A" w:rsidRDefault="0086354A" w:rsidP="00FA2AFF">
      <w:pPr>
        <w:ind w:firstLine="708"/>
        <w:jc w:val="both"/>
      </w:pPr>
      <w:r>
        <w:t>2.</w:t>
      </w:r>
      <w:r w:rsidR="00FA2AFF">
        <w:t xml:space="preserve"> </w:t>
      </w:r>
      <w:r w:rsidR="00353039">
        <w:t>Осуществление п</w:t>
      </w:r>
      <w:r>
        <w:t>роезд</w:t>
      </w:r>
      <w:r w:rsidR="00353039">
        <w:t>а</w:t>
      </w:r>
      <w:r>
        <w:t xml:space="preserve"> возможно по автомобильной дороге </w:t>
      </w:r>
      <w:r w:rsidR="007E34FD">
        <w:t>«</w:t>
      </w:r>
      <w:proofErr w:type="spellStart"/>
      <w:r w:rsidR="007E34FD">
        <w:t>Костылево</w:t>
      </w:r>
      <w:proofErr w:type="spellEnd"/>
      <w:r w:rsidR="007E34FD">
        <w:t xml:space="preserve"> – </w:t>
      </w:r>
      <w:proofErr w:type="spellStart"/>
      <w:r w:rsidR="007E34FD">
        <w:t>Тарнога</w:t>
      </w:r>
      <w:proofErr w:type="spellEnd"/>
      <w:r w:rsidR="007E34FD">
        <w:t xml:space="preserve"> </w:t>
      </w:r>
      <w:r w:rsidR="00FA2AFF">
        <w:t>-</w:t>
      </w:r>
      <w:r w:rsidR="007E34FD">
        <w:t xml:space="preserve"> А-123».</w:t>
      </w:r>
    </w:p>
    <w:p w:rsidR="008A33F9" w:rsidRDefault="007E34FD" w:rsidP="00FA2AFF">
      <w:pPr>
        <w:ind w:firstLine="708"/>
        <w:jc w:val="both"/>
      </w:pPr>
      <w:r>
        <w:t>3</w:t>
      </w:r>
      <w:r w:rsidR="008A33F9">
        <w:t>.</w:t>
      </w:r>
      <w:r w:rsidR="00FA2AFF">
        <w:t xml:space="preserve"> </w:t>
      </w:r>
      <w:proofErr w:type="gramStart"/>
      <w:r w:rsidR="008A33F9">
        <w:t>Контроль за</w:t>
      </w:r>
      <w:proofErr w:type="gramEnd"/>
      <w:r w:rsidR="008A33F9">
        <w:t xml:space="preserve"> выполнением настоящего постановления возложить на </w:t>
      </w:r>
      <w:r w:rsidR="00F5701F">
        <w:t>первого заместителя руководителя администрации района, начальника управления инфраструктурного развития администрации Тарно</w:t>
      </w:r>
      <w:r w:rsidR="00FA2AFF">
        <w:t>гского муниципального района Н.</w:t>
      </w:r>
      <w:r w:rsidR="00F5701F">
        <w:t xml:space="preserve">А. </w:t>
      </w:r>
      <w:proofErr w:type="spellStart"/>
      <w:r w:rsidR="00F5701F">
        <w:t>Шамонина</w:t>
      </w:r>
      <w:proofErr w:type="spellEnd"/>
      <w:r w:rsidR="008A33F9">
        <w:t>.</w:t>
      </w:r>
    </w:p>
    <w:p w:rsidR="008A33F9" w:rsidRDefault="007E34FD" w:rsidP="00FA2AFF">
      <w:pPr>
        <w:ind w:firstLine="708"/>
        <w:jc w:val="both"/>
      </w:pPr>
      <w:r>
        <w:t>4</w:t>
      </w:r>
      <w:r w:rsidR="00FA2AFF">
        <w:t xml:space="preserve">. </w:t>
      </w:r>
      <w:r w:rsidR="008A33F9">
        <w:t>Настоящее постановление подлежит опубликованию в районной газете «Кокшеньга» и размещению на официальном сайте администрации района в информаци</w:t>
      </w:r>
      <w:r w:rsidR="00FA2AFF">
        <w:t xml:space="preserve">онно-телекоммуникационной сети </w:t>
      </w:r>
      <w:r w:rsidR="008A33F9">
        <w:t>«Интернет».</w:t>
      </w:r>
    </w:p>
    <w:p w:rsidR="00BE7B98" w:rsidRPr="007A5F12" w:rsidRDefault="00BE7B98" w:rsidP="008A33F9">
      <w:pPr>
        <w:jc w:val="both"/>
      </w:pPr>
    </w:p>
    <w:p w:rsidR="00FA2AFF" w:rsidRDefault="00FA2AFF" w:rsidP="00C550A2">
      <w:pPr>
        <w:jc w:val="both"/>
      </w:pPr>
    </w:p>
    <w:p w:rsidR="00FA2AFF" w:rsidRDefault="00680D54" w:rsidP="00C550A2">
      <w:pPr>
        <w:jc w:val="both"/>
      </w:pPr>
      <w:r>
        <w:t>Врио руководителя</w:t>
      </w:r>
      <w:r w:rsidR="00FE005B" w:rsidRPr="00FE005B">
        <w:t xml:space="preserve"> </w:t>
      </w:r>
    </w:p>
    <w:p w:rsidR="00C550A2" w:rsidRPr="00B410EB" w:rsidRDefault="00FE005B" w:rsidP="00C550A2">
      <w:pPr>
        <w:jc w:val="both"/>
      </w:pPr>
      <w:r w:rsidRPr="00FE005B">
        <w:t xml:space="preserve">администрации района </w:t>
      </w:r>
      <w:r>
        <w:t xml:space="preserve">                           </w:t>
      </w:r>
      <w:bookmarkStart w:id="0" w:name="_GoBack"/>
      <w:bookmarkEnd w:id="0"/>
      <w:r w:rsidR="00FA2AFF">
        <w:t xml:space="preserve">                                </w:t>
      </w:r>
      <w:r w:rsidR="00680D54">
        <w:t>А.И. Корепанов</w:t>
      </w:r>
      <w:r w:rsidR="00C550A2" w:rsidRPr="004268B0">
        <w:t xml:space="preserve">                                                   </w:t>
      </w:r>
      <w:r w:rsidR="00C550A2">
        <w:t xml:space="preserve">  </w:t>
      </w:r>
    </w:p>
    <w:sectPr w:rsidR="00C550A2" w:rsidRPr="00B410EB" w:rsidSect="00FA2AFF">
      <w:pgSz w:w="11906" w:h="16838"/>
      <w:pgMar w:top="1134"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0D6" w:rsidRDefault="005600D6" w:rsidP="00FA2AFF">
      <w:r>
        <w:separator/>
      </w:r>
    </w:p>
  </w:endnote>
  <w:endnote w:type="continuationSeparator" w:id="0">
    <w:p w:rsidR="005600D6" w:rsidRDefault="005600D6" w:rsidP="00FA2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0D6" w:rsidRDefault="005600D6" w:rsidP="00FA2AFF">
      <w:r>
        <w:separator/>
      </w:r>
    </w:p>
  </w:footnote>
  <w:footnote w:type="continuationSeparator" w:id="0">
    <w:p w:rsidR="005600D6" w:rsidRDefault="005600D6" w:rsidP="00FA2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F740E"/>
    <w:multiLevelType w:val="hybridMultilevel"/>
    <w:tmpl w:val="5B26407A"/>
    <w:lvl w:ilvl="0" w:tplc="C6E82554">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A33F9"/>
    <w:rsid w:val="00017164"/>
    <w:rsid w:val="00080C25"/>
    <w:rsid w:val="00093157"/>
    <w:rsid w:val="000F0846"/>
    <w:rsid w:val="001A4258"/>
    <w:rsid w:val="00280911"/>
    <w:rsid w:val="002C0F98"/>
    <w:rsid w:val="00353039"/>
    <w:rsid w:val="003760F9"/>
    <w:rsid w:val="0039370D"/>
    <w:rsid w:val="003F7F6B"/>
    <w:rsid w:val="0040512E"/>
    <w:rsid w:val="004357D7"/>
    <w:rsid w:val="00447A08"/>
    <w:rsid w:val="004539A6"/>
    <w:rsid w:val="004E47F1"/>
    <w:rsid w:val="005600D6"/>
    <w:rsid w:val="00652412"/>
    <w:rsid w:val="006605C1"/>
    <w:rsid w:val="00680D54"/>
    <w:rsid w:val="007A5F12"/>
    <w:rsid w:val="007D3AAF"/>
    <w:rsid w:val="007E34FD"/>
    <w:rsid w:val="00852CF9"/>
    <w:rsid w:val="0086354A"/>
    <w:rsid w:val="008817DB"/>
    <w:rsid w:val="008A33F9"/>
    <w:rsid w:val="00950C5B"/>
    <w:rsid w:val="009A27A8"/>
    <w:rsid w:val="009E2118"/>
    <w:rsid w:val="00A066A6"/>
    <w:rsid w:val="00A35A1B"/>
    <w:rsid w:val="00B507B1"/>
    <w:rsid w:val="00BC0173"/>
    <w:rsid w:val="00BE7B98"/>
    <w:rsid w:val="00C550A2"/>
    <w:rsid w:val="00C6313B"/>
    <w:rsid w:val="00C65941"/>
    <w:rsid w:val="00EA34C0"/>
    <w:rsid w:val="00EF42AF"/>
    <w:rsid w:val="00F41369"/>
    <w:rsid w:val="00F5701F"/>
    <w:rsid w:val="00F91791"/>
    <w:rsid w:val="00F97BAD"/>
    <w:rsid w:val="00FA2AFF"/>
    <w:rsid w:val="00FC2BDA"/>
    <w:rsid w:val="00FE0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F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354A"/>
    <w:pPr>
      <w:ind w:left="720"/>
      <w:contextualSpacing/>
    </w:pPr>
  </w:style>
  <w:style w:type="paragraph" w:styleId="a5">
    <w:name w:val="header"/>
    <w:basedOn w:val="a"/>
    <w:link w:val="a6"/>
    <w:uiPriority w:val="99"/>
    <w:semiHidden/>
    <w:unhideWhenUsed/>
    <w:rsid w:val="00FA2AFF"/>
    <w:pPr>
      <w:tabs>
        <w:tab w:val="center" w:pos="4677"/>
        <w:tab w:val="right" w:pos="9355"/>
      </w:tabs>
    </w:pPr>
  </w:style>
  <w:style w:type="character" w:customStyle="1" w:styleId="a6">
    <w:name w:val="Верхний колонтитул Знак"/>
    <w:basedOn w:val="a0"/>
    <w:link w:val="a5"/>
    <w:uiPriority w:val="99"/>
    <w:semiHidden/>
    <w:rsid w:val="00FA2AFF"/>
    <w:rPr>
      <w:rFonts w:ascii="Times New Roman" w:eastAsia="Times New Roman" w:hAnsi="Times New Roman" w:cs="Times New Roman"/>
      <w:sz w:val="28"/>
      <w:szCs w:val="28"/>
      <w:lang w:eastAsia="ru-RU"/>
    </w:rPr>
  </w:style>
  <w:style w:type="paragraph" w:styleId="a7">
    <w:name w:val="footer"/>
    <w:basedOn w:val="a"/>
    <w:link w:val="a8"/>
    <w:uiPriority w:val="99"/>
    <w:semiHidden/>
    <w:unhideWhenUsed/>
    <w:rsid w:val="00FA2AFF"/>
    <w:pPr>
      <w:tabs>
        <w:tab w:val="center" w:pos="4677"/>
        <w:tab w:val="right" w:pos="9355"/>
      </w:tabs>
    </w:pPr>
  </w:style>
  <w:style w:type="character" w:customStyle="1" w:styleId="a8">
    <w:name w:val="Нижний колонтитул Знак"/>
    <w:basedOn w:val="a0"/>
    <w:link w:val="a7"/>
    <w:uiPriority w:val="99"/>
    <w:semiHidden/>
    <w:rsid w:val="00FA2AFF"/>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F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4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271</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26kab3</cp:lastModifiedBy>
  <cp:revision>4</cp:revision>
  <cp:lastPrinted>2021-10-08T07:49:00Z</cp:lastPrinted>
  <dcterms:created xsi:type="dcterms:W3CDTF">2021-10-08T06:15:00Z</dcterms:created>
  <dcterms:modified xsi:type="dcterms:W3CDTF">2021-10-08T07:50:00Z</dcterms:modified>
</cp:coreProperties>
</file>