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8F" w:rsidRDefault="002D368F" w:rsidP="002D368F">
      <w:pPr>
        <w:autoSpaceDE w:val="0"/>
        <w:autoSpaceDN w:val="0"/>
        <w:jc w:val="right"/>
        <w:rPr>
          <w:sz w:val="20"/>
          <w:szCs w:val="20"/>
        </w:rPr>
      </w:pPr>
    </w:p>
    <w:p w:rsidR="002D368F" w:rsidRPr="00224B7D" w:rsidRDefault="002D368F" w:rsidP="002D368F">
      <w:pPr>
        <w:autoSpaceDE w:val="0"/>
        <w:autoSpaceDN w:val="0"/>
        <w:jc w:val="right"/>
        <w:rPr>
          <w:b/>
          <w:color w:val="FF0000"/>
          <w:sz w:val="36"/>
          <w:szCs w:val="36"/>
          <w:u w:val="single"/>
        </w:rPr>
      </w:pPr>
      <w:r w:rsidRPr="00517560">
        <w:rPr>
          <w:sz w:val="20"/>
          <w:szCs w:val="20"/>
        </w:rPr>
        <w:tab/>
      </w:r>
      <w:r w:rsidRPr="00517560">
        <w:rPr>
          <w:sz w:val="20"/>
          <w:szCs w:val="20"/>
        </w:rPr>
        <w:tab/>
      </w:r>
      <w:r w:rsidRPr="00517560">
        <w:rPr>
          <w:sz w:val="20"/>
          <w:szCs w:val="20"/>
        </w:rPr>
        <w:tab/>
      </w:r>
      <w:r w:rsidRPr="00517560">
        <w:rPr>
          <w:sz w:val="20"/>
          <w:szCs w:val="20"/>
        </w:rPr>
        <w:tab/>
      </w:r>
      <w:r w:rsidRPr="00517560">
        <w:rPr>
          <w:sz w:val="20"/>
          <w:szCs w:val="20"/>
        </w:rPr>
        <w:tab/>
      </w:r>
      <w:r w:rsidRPr="00517560">
        <w:rPr>
          <w:sz w:val="20"/>
          <w:szCs w:val="20"/>
        </w:rPr>
        <w:tab/>
      </w:r>
      <w:r w:rsidRPr="00517560">
        <w:rPr>
          <w:sz w:val="20"/>
          <w:szCs w:val="20"/>
        </w:rPr>
        <w:tab/>
      </w:r>
      <w:r w:rsidRPr="00517560">
        <w:rPr>
          <w:sz w:val="20"/>
          <w:szCs w:val="20"/>
        </w:rPr>
        <w:tab/>
      </w:r>
    </w:p>
    <w:p w:rsidR="00B02FC0" w:rsidRDefault="00B02FC0" w:rsidP="00A917D2">
      <w:pPr>
        <w:autoSpaceDE w:val="0"/>
        <w:autoSpaceDN w:val="0"/>
        <w:rPr>
          <w:b/>
          <w:sz w:val="28"/>
          <w:szCs w:val="28"/>
        </w:rPr>
      </w:pPr>
    </w:p>
    <w:p w:rsidR="002D368F" w:rsidRPr="00A917D2" w:rsidRDefault="002D368F" w:rsidP="00A917D2">
      <w:pPr>
        <w:autoSpaceDE w:val="0"/>
        <w:autoSpaceDN w:val="0"/>
        <w:rPr>
          <w:sz w:val="36"/>
          <w:szCs w:val="36"/>
        </w:rPr>
      </w:pPr>
      <w:r w:rsidRPr="00517560">
        <w:rPr>
          <w:b/>
          <w:sz w:val="28"/>
          <w:szCs w:val="28"/>
        </w:rPr>
        <w:t>АДМИНИСТРАЦИЯ ТАРНОГСКОГО МУНИЦИПАЛЬНОГО РАЙОНА</w:t>
      </w:r>
    </w:p>
    <w:p w:rsidR="00B02FC0" w:rsidRPr="00EE08E3" w:rsidRDefault="00B02FC0" w:rsidP="002D368F">
      <w:pPr>
        <w:tabs>
          <w:tab w:val="left" w:pos="4678"/>
        </w:tabs>
        <w:autoSpaceDE w:val="0"/>
        <w:autoSpaceDN w:val="0"/>
        <w:jc w:val="center"/>
        <w:rPr>
          <w:b/>
          <w:noProof/>
          <w:sz w:val="32"/>
          <w:szCs w:val="32"/>
        </w:rPr>
      </w:pPr>
    </w:p>
    <w:p w:rsidR="002D368F" w:rsidRPr="00B02FC0" w:rsidRDefault="002D368F" w:rsidP="002D368F">
      <w:pPr>
        <w:tabs>
          <w:tab w:val="left" w:pos="4678"/>
        </w:tabs>
        <w:autoSpaceDE w:val="0"/>
        <w:autoSpaceDN w:val="0"/>
        <w:jc w:val="center"/>
        <w:rPr>
          <w:b/>
          <w:sz w:val="40"/>
          <w:szCs w:val="40"/>
        </w:rPr>
      </w:pPr>
      <w:r w:rsidRPr="00B02FC0">
        <w:rPr>
          <w:b/>
          <w:noProof/>
          <w:sz w:val="40"/>
          <w:szCs w:val="40"/>
        </w:rPr>
        <w:drawing>
          <wp:anchor distT="0" distB="0" distL="114300" distR="114300" simplePos="0" relativeHeight="251659264" behindDoc="1" locked="1" layoutInCell="1" allowOverlap="1">
            <wp:simplePos x="0" y="0"/>
            <wp:positionH relativeFrom="column">
              <wp:posOffset>2596515</wp:posOffset>
            </wp:positionH>
            <wp:positionV relativeFrom="page">
              <wp:posOffset>409575</wp:posOffset>
            </wp:positionV>
            <wp:extent cx="600075" cy="723900"/>
            <wp:effectExtent l="19050" t="0" r="9525" b="0"/>
            <wp:wrapNone/>
            <wp:docPr id="1" name="Рисунок 3"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Pr="00B02FC0">
        <w:rPr>
          <w:b/>
          <w:noProof/>
          <w:sz w:val="40"/>
          <w:szCs w:val="40"/>
        </w:rPr>
        <w:t>ПОСТАНОВЛЕНИЕ</w:t>
      </w:r>
    </w:p>
    <w:p w:rsidR="002D368F" w:rsidRPr="00517560" w:rsidRDefault="002D368F" w:rsidP="002D368F">
      <w:pPr>
        <w:autoSpaceDE w:val="0"/>
        <w:autoSpaceDN w:val="0"/>
        <w:jc w:val="center"/>
        <w:rPr>
          <w:sz w:val="28"/>
          <w:szCs w:val="28"/>
        </w:rPr>
      </w:pPr>
    </w:p>
    <w:tbl>
      <w:tblPr>
        <w:tblW w:w="0" w:type="auto"/>
        <w:tblLayout w:type="fixed"/>
        <w:tblLook w:val="01E0"/>
      </w:tblPr>
      <w:tblGrid>
        <w:gridCol w:w="588"/>
        <w:gridCol w:w="3000"/>
        <w:gridCol w:w="484"/>
        <w:gridCol w:w="3716"/>
      </w:tblGrid>
      <w:tr w:rsidR="002D368F" w:rsidRPr="00517560" w:rsidTr="002D368F">
        <w:tc>
          <w:tcPr>
            <w:tcW w:w="588" w:type="dxa"/>
          </w:tcPr>
          <w:p w:rsidR="002D368F" w:rsidRPr="00517560" w:rsidRDefault="002D368F" w:rsidP="002D368F">
            <w:pPr>
              <w:framePr w:hSpace="180" w:wrap="around" w:vAnchor="text" w:hAnchor="margin" w:x="828" w:y="44"/>
              <w:autoSpaceDE w:val="0"/>
              <w:autoSpaceDN w:val="0"/>
              <w:jc w:val="center"/>
              <w:rPr>
                <w:szCs w:val="28"/>
              </w:rPr>
            </w:pPr>
            <w:r w:rsidRPr="00517560">
              <w:rPr>
                <w:sz w:val="28"/>
                <w:szCs w:val="28"/>
              </w:rPr>
              <w:t>От</w:t>
            </w:r>
          </w:p>
        </w:tc>
        <w:tc>
          <w:tcPr>
            <w:tcW w:w="3000" w:type="dxa"/>
            <w:tcBorders>
              <w:bottom w:val="single" w:sz="4" w:space="0" w:color="auto"/>
            </w:tcBorders>
          </w:tcPr>
          <w:p w:rsidR="002D368F" w:rsidRPr="00517560" w:rsidRDefault="00B02FC0" w:rsidP="002D368F">
            <w:pPr>
              <w:framePr w:hSpace="180" w:wrap="around" w:vAnchor="text" w:hAnchor="margin" w:x="828" w:y="44"/>
              <w:autoSpaceDE w:val="0"/>
              <w:autoSpaceDN w:val="0"/>
              <w:jc w:val="center"/>
              <w:rPr>
                <w:szCs w:val="28"/>
              </w:rPr>
            </w:pPr>
            <w:r>
              <w:rPr>
                <w:sz w:val="28"/>
                <w:szCs w:val="28"/>
              </w:rPr>
              <w:t>10.11</w:t>
            </w:r>
            <w:r w:rsidR="002D368F" w:rsidRPr="00517560">
              <w:rPr>
                <w:sz w:val="28"/>
                <w:szCs w:val="28"/>
              </w:rPr>
              <w:t>.20</w:t>
            </w:r>
            <w:r w:rsidR="002D368F">
              <w:rPr>
                <w:sz w:val="28"/>
                <w:szCs w:val="28"/>
              </w:rPr>
              <w:t>21</w:t>
            </w:r>
            <w:r w:rsidR="002D368F" w:rsidRPr="00517560">
              <w:rPr>
                <w:sz w:val="28"/>
                <w:szCs w:val="28"/>
              </w:rPr>
              <w:t xml:space="preserve"> </w:t>
            </w:r>
          </w:p>
        </w:tc>
        <w:tc>
          <w:tcPr>
            <w:tcW w:w="484" w:type="dxa"/>
          </w:tcPr>
          <w:p w:rsidR="002D368F" w:rsidRPr="00517560" w:rsidRDefault="002D368F" w:rsidP="002D368F">
            <w:pPr>
              <w:framePr w:hSpace="180" w:wrap="around" w:vAnchor="text" w:hAnchor="margin" w:x="828" w:y="44"/>
              <w:autoSpaceDE w:val="0"/>
              <w:autoSpaceDN w:val="0"/>
              <w:jc w:val="center"/>
              <w:rPr>
                <w:szCs w:val="28"/>
              </w:rPr>
            </w:pPr>
            <w:r w:rsidRPr="00517560">
              <w:rPr>
                <w:sz w:val="28"/>
                <w:szCs w:val="28"/>
              </w:rPr>
              <w:t>№</w:t>
            </w:r>
          </w:p>
        </w:tc>
        <w:tc>
          <w:tcPr>
            <w:tcW w:w="3716" w:type="dxa"/>
            <w:tcBorders>
              <w:bottom w:val="single" w:sz="4" w:space="0" w:color="auto"/>
            </w:tcBorders>
          </w:tcPr>
          <w:p w:rsidR="002D368F" w:rsidRPr="00B02FC0" w:rsidRDefault="00B02FC0" w:rsidP="002D368F">
            <w:pPr>
              <w:framePr w:hSpace="180" w:wrap="around" w:vAnchor="text" w:hAnchor="margin" w:x="828" w:y="44"/>
              <w:autoSpaceDE w:val="0"/>
              <w:autoSpaceDN w:val="0"/>
              <w:jc w:val="center"/>
              <w:rPr>
                <w:sz w:val="28"/>
                <w:szCs w:val="28"/>
              </w:rPr>
            </w:pPr>
            <w:r>
              <w:rPr>
                <w:sz w:val="28"/>
                <w:szCs w:val="28"/>
              </w:rPr>
              <w:t>442</w:t>
            </w:r>
          </w:p>
        </w:tc>
      </w:tr>
    </w:tbl>
    <w:tbl>
      <w:tblPr>
        <w:tblpPr w:leftFromText="180" w:rightFromText="180" w:vertAnchor="text" w:horzAnchor="page" w:tblpX="3148" w:tblpY="361"/>
        <w:tblW w:w="0" w:type="auto"/>
        <w:tblLayout w:type="fixed"/>
        <w:tblLook w:val="01E0"/>
      </w:tblPr>
      <w:tblGrid>
        <w:gridCol w:w="2943"/>
      </w:tblGrid>
      <w:tr w:rsidR="002D368F" w:rsidRPr="00517560" w:rsidTr="0083490A">
        <w:trPr>
          <w:trHeight w:val="254"/>
        </w:trPr>
        <w:tc>
          <w:tcPr>
            <w:tcW w:w="2943" w:type="dxa"/>
          </w:tcPr>
          <w:p w:rsidR="00B02FC0" w:rsidRDefault="0083490A" w:rsidP="0083490A">
            <w:pPr>
              <w:tabs>
                <w:tab w:val="left" w:pos="555"/>
              </w:tabs>
              <w:autoSpaceDE w:val="0"/>
              <w:autoSpaceDN w:val="0"/>
              <w:rPr>
                <w:sz w:val="16"/>
                <w:szCs w:val="16"/>
              </w:rPr>
            </w:pPr>
            <w:r>
              <w:rPr>
                <w:sz w:val="16"/>
                <w:szCs w:val="16"/>
              </w:rPr>
              <w:t xml:space="preserve">          </w:t>
            </w:r>
          </w:p>
          <w:p w:rsidR="002D368F" w:rsidRPr="00517560" w:rsidRDefault="00B02FC0" w:rsidP="0083490A">
            <w:pPr>
              <w:tabs>
                <w:tab w:val="left" w:pos="555"/>
              </w:tabs>
              <w:autoSpaceDE w:val="0"/>
              <w:autoSpaceDN w:val="0"/>
              <w:rPr>
                <w:sz w:val="20"/>
                <w:szCs w:val="20"/>
              </w:rPr>
            </w:pPr>
            <w:r>
              <w:rPr>
                <w:sz w:val="16"/>
                <w:szCs w:val="16"/>
              </w:rPr>
              <w:t xml:space="preserve">         </w:t>
            </w:r>
            <w:r w:rsidR="002D368F" w:rsidRPr="00517560">
              <w:rPr>
                <w:sz w:val="20"/>
                <w:szCs w:val="20"/>
              </w:rPr>
              <w:t>с. Тарногский Городок</w:t>
            </w:r>
          </w:p>
          <w:p w:rsidR="002D368F" w:rsidRPr="00517560" w:rsidRDefault="002D368F" w:rsidP="0083490A">
            <w:pPr>
              <w:autoSpaceDE w:val="0"/>
              <w:autoSpaceDN w:val="0"/>
              <w:jc w:val="center"/>
              <w:rPr>
                <w:sz w:val="20"/>
                <w:szCs w:val="20"/>
              </w:rPr>
            </w:pPr>
            <w:r w:rsidRPr="00517560">
              <w:rPr>
                <w:sz w:val="20"/>
                <w:szCs w:val="20"/>
              </w:rPr>
              <w:t>Вологодская область</w:t>
            </w:r>
          </w:p>
        </w:tc>
      </w:tr>
    </w:tbl>
    <w:p w:rsidR="002D368F" w:rsidRDefault="002D368F" w:rsidP="002D368F"/>
    <w:p w:rsidR="002D368F" w:rsidRDefault="002D368F" w:rsidP="002D368F"/>
    <w:p w:rsidR="002D368F" w:rsidRPr="00B02FC0" w:rsidRDefault="002D368F" w:rsidP="002D368F">
      <w:pPr>
        <w:pStyle w:val="ConsPlusTitle"/>
        <w:ind w:firstLine="540"/>
        <w:jc w:val="both"/>
        <w:rPr>
          <w:sz w:val="36"/>
          <w:szCs w:val="36"/>
        </w:rPr>
      </w:pPr>
    </w:p>
    <w:p w:rsidR="002D368F" w:rsidRPr="00A95CE4" w:rsidRDefault="002D368F" w:rsidP="0083490A">
      <w:pPr>
        <w:pStyle w:val="ConsPlusTitle"/>
        <w:ind w:right="4535"/>
        <w:jc w:val="both"/>
        <w:rPr>
          <w:b w:val="0"/>
        </w:rPr>
      </w:pPr>
      <w:r>
        <w:rPr>
          <w:b w:val="0"/>
        </w:rPr>
        <w:t>О</w:t>
      </w:r>
      <w:r w:rsidRPr="00A95CE4">
        <w:rPr>
          <w:b w:val="0"/>
        </w:rPr>
        <w:t xml:space="preserve">б утверждении </w:t>
      </w:r>
      <w:r w:rsidR="0083490A">
        <w:rPr>
          <w:b w:val="0"/>
        </w:rPr>
        <w:t>П</w:t>
      </w:r>
      <w:r w:rsidRPr="00A95CE4">
        <w:rPr>
          <w:b w:val="0"/>
        </w:rPr>
        <w:t>орядка определения</w:t>
      </w:r>
      <w:r>
        <w:rPr>
          <w:b w:val="0"/>
        </w:rPr>
        <w:t xml:space="preserve"> </w:t>
      </w:r>
      <w:r w:rsidRPr="00A95CE4">
        <w:rPr>
          <w:b w:val="0"/>
        </w:rPr>
        <w:t>объема и предоставления субсидий социально</w:t>
      </w:r>
      <w:r>
        <w:rPr>
          <w:b w:val="0"/>
        </w:rPr>
        <w:t xml:space="preserve"> ориентированным некоммерческим </w:t>
      </w:r>
      <w:r w:rsidRPr="00A95CE4">
        <w:rPr>
          <w:b w:val="0"/>
        </w:rPr>
        <w:t>организациям</w:t>
      </w:r>
    </w:p>
    <w:p w:rsidR="002D368F" w:rsidRPr="00EE08E3" w:rsidRDefault="002D368F" w:rsidP="002D368F">
      <w:pPr>
        <w:pStyle w:val="ConsPlusNormal"/>
        <w:rPr>
          <w:sz w:val="32"/>
          <w:szCs w:val="32"/>
        </w:rPr>
      </w:pPr>
    </w:p>
    <w:p w:rsidR="002D368F" w:rsidRDefault="002D368F" w:rsidP="002D368F">
      <w:pPr>
        <w:pStyle w:val="ConsPlusNormal"/>
        <w:ind w:firstLine="540"/>
        <w:jc w:val="both"/>
      </w:pPr>
      <w:proofErr w:type="gramStart"/>
      <w:r>
        <w:t xml:space="preserve">В соответствии с пунктом 2 ст.78.1 Бюджетного кодекса </w:t>
      </w:r>
      <w:r w:rsidR="0083490A">
        <w:t xml:space="preserve">Российской Федерации, ст. 13.1 </w:t>
      </w:r>
      <w:r>
        <w:t xml:space="preserve">Федерального закона от 12 января 1996 года № 7-ФЗ </w:t>
      </w:r>
      <w:r w:rsidR="007773DF">
        <w:t>«</w:t>
      </w:r>
      <w:r>
        <w:t>О некоммерческих организациях</w:t>
      </w:r>
      <w:r w:rsidR="007773DF">
        <w:t>»</w:t>
      </w:r>
      <w:r>
        <w:t>,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t xml:space="preserve">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района </w:t>
      </w:r>
    </w:p>
    <w:p w:rsidR="00772423" w:rsidRDefault="002D368F" w:rsidP="00B02FC0">
      <w:pPr>
        <w:pStyle w:val="ConsPlusNormal"/>
        <w:jc w:val="both"/>
        <w:rPr>
          <w:b/>
        </w:rPr>
      </w:pPr>
      <w:r w:rsidRPr="00A95CE4">
        <w:rPr>
          <w:b/>
        </w:rPr>
        <w:t>ПОСТАНОВЛЯЕТ:</w:t>
      </w:r>
    </w:p>
    <w:p w:rsidR="002841E6" w:rsidRPr="002841E6" w:rsidRDefault="002D368F" w:rsidP="002841E6">
      <w:pPr>
        <w:pStyle w:val="ConsPlusNormal"/>
        <w:ind w:firstLine="540"/>
        <w:jc w:val="both"/>
        <w:rPr>
          <w:b/>
        </w:rPr>
      </w:pPr>
      <w:r>
        <w:t>1. Утвердить прилагаемый Порядок определения объема и предоставления субсидий социально ориентированным некоммерческим организациям.</w:t>
      </w:r>
    </w:p>
    <w:p w:rsidR="002D368F" w:rsidRDefault="002841E6" w:rsidP="00772423">
      <w:pPr>
        <w:pStyle w:val="ConsPlusNormal"/>
        <w:ind w:firstLine="540"/>
        <w:jc w:val="both"/>
      </w:pPr>
      <w:r>
        <w:t xml:space="preserve">2. </w:t>
      </w:r>
      <w:r w:rsidR="002D368F">
        <w:t>Признать утратившими силу постановления администрации Тарногского муниципального района:</w:t>
      </w:r>
    </w:p>
    <w:p w:rsidR="0083490A" w:rsidRDefault="0083490A" w:rsidP="00772423">
      <w:pPr>
        <w:pStyle w:val="ConsPlusNormal"/>
        <w:ind w:firstLine="540"/>
        <w:jc w:val="both"/>
      </w:pPr>
      <w:r>
        <w:t>- от 01.06.2018</w:t>
      </w:r>
      <w:r w:rsidR="000F1B73">
        <w:t>г.</w:t>
      </w:r>
      <w:r>
        <w:t xml:space="preserve"> № 229 «</w:t>
      </w:r>
      <w:r w:rsidRPr="00684F81">
        <w:rPr>
          <w:bCs/>
        </w:rPr>
        <w:t>Об утверждении Порядка определения объема и предоставления субсидии из бюджета района социально ориентированным некоммерческим</w:t>
      </w:r>
      <w:r>
        <w:rPr>
          <w:bCs/>
        </w:rPr>
        <w:t xml:space="preserve"> </w:t>
      </w:r>
      <w:r w:rsidRPr="00684F81">
        <w:rPr>
          <w:bCs/>
        </w:rPr>
        <w:t>организациям, не являющимся государственными (муниципальными) учреждениями</w:t>
      </w:r>
      <w:r>
        <w:rPr>
          <w:bCs/>
        </w:rPr>
        <w:t>», за исключением п. 2;</w:t>
      </w:r>
      <w:r>
        <w:t xml:space="preserve"> </w:t>
      </w:r>
    </w:p>
    <w:p w:rsidR="0083490A" w:rsidRDefault="0083490A" w:rsidP="0083490A">
      <w:pPr>
        <w:pStyle w:val="ConsPlusNormal"/>
        <w:ind w:firstLine="540"/>
        <w:jc w:val="both"/>
        <w:rPr>
          <w:b/>
        </w:rPr>
      </w:pPr>
      <w:r>
        <w:t xml:space="preserve">- от </w:t>
      </w:r>
      <w:r w:rsidRPr="00855069">
        <w:t>26.03.2020</w:t>
      </w:r>
      <w:r w:rsidR="000F1B73">
        <w:t>г.</w:t>
      </w:r>
      <w:r>
        <w:t xml:space="preserve"> № 139 «</w:t>
      </w:r>
      <w:r w:rsidRPr="00855069">
        <w:rPr>
          <w:bCs/>
        </w:rPr>
        <w:t>О внесении изменений в постановление администрации  района от 01.06.2018 г. № 229</w:t>
      </w:r>
      <w:r>
        <w:rPr>
          <w:bCs/>
        </w:rPr>
        <w:t>».</w:t>
      </w:r>
    </w:p>
    <w:p w:rsidR="002D368F" w:rsidRPr="00B10A9A" w:rsidRDefault="0083490A" w:rsidP="00B10A9A">
      <w:pPr>
        <w:pStyle w:val="ConsPlusNormal"/>
        <w:ind w:firstLine="540"/>
        <w:jc w:val="both"/>
      </w:pPr>
      <w:r w:rsidRPr="0083490A">
        <w:t>3</w:t>
      </w:r>
      <w:r w:rsidRPr="00D95B03">
        <w:t xml:space="preserve">. </w:t>
      </w:r>
      <w:r w:rsidR="002D368F">
        <w:t>Настоящее постановление подлежит опубликованию в районной газете «Кокшеньга» и размещению на официальном сайте администрации района в информационно-телекоммуникационной сети «Интернет».</w:t>
      </w:r>
    </w:p>
    <w:p w:rsidR="0083490A" w:rsidRDefault="0083490A" w:rsidP="0083490A">
      <w:pPr>
        <w:pStyle w:val="ConsPlusNormal"/>
      </w:pPr>
    </w:p>
    <w:p w:rsidR="002D368F" w:rsidRDefault="002D368F" w:rsidP="0083490A">
      <w:pPr>
        <w:pStyle w:val="ConsPlusNormal"/>
      </w:pPr>
      <w:proofErr w:type="spellStart"/>
      <w:r>
        <w:t>Врио</w:t>
      </w:r>
      <w:proofErr w:type="spellEnd"/>
      <w:r>
        <w:t xml:space="preserve"> руководителя администрации района</w:t>
      </w:r>
      <w:r>
        <w:tab/>
      </w:r>
      <w:r w:rsidR="0083490A">
        <w:t xml:space="preserve">                     </w:t>
      </w:r>
      <w:r w:rsidR="00DA711F">
        <w:t xml:space="preserve">  </w:t>
      </w:r>
      <w:r w:rsidR="00EE08E3">
        <w:t xml:space="preserve">  </w:t>
      </w:r>
      <w:r>
        <w:t xml:space="preserve">А.И. </w:t>
      </w:r>
      <w:proofErr w:type="spellStart"/>
      <w:r>
        <w:t>Корепанов</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743E76" w:rsidTr="00743E76">
        <w:tc>
          <w:tcPr>
            <w:tcW w:w="5211" w:type="dxa"/>
          </w:tcPr>
          <w:p w:rsidR="00743E76" w:rsidRDefault="00743E76" w:rsidP="0083490A">
            <w:pPr>
              <w:pStyle w:val="ConsPlusNormal"/>
            </w:pPr>
          </w:p>
        </w:tc>
        <w:tc>
          <w:tcPr>
            <w:tcW w:w="4360" w:type="dxa"/>
          </w:tcPr>
          <w:p w:rsidR="00743E76" w:rsidRDefault="00743E76" w:rsidP="00743E76">
            <w:pPr>
              <w:pStyle w:val="ConsPlusNormal"/>
              <w:jc w:val="both"/>
              <w:outlineLvl w:val="0"/>
            </w:pPr>
            <w:r>
              <w:t>Утвержден</w:t>
            </w:r>
          </w:p>
          <w:p w:rsidR="00743E76" w:rsidRDefault="00743E76" w:rsidP="00743E76">
            <w:pPr>
              <w:pStyle w:val="ConsPlusNormal"/>
              <w:jc w:val="both"/>
            </w:pPr>
            <w:r>
              <w:t>постановлением администрации района от 10.11.2021 г. № 442</w:t>
            </w:r>
          </w:p>
          <w:p w:rsidR="00743E76" w:rsidRDefault="00743E76" w:rsidP="00743E76">
            <w:pPr>
              <w:pStyle w:val="ConsPlusNormal"/>
              <w:jc w:val="both"/>
            </w:pPr>
          </w:p>
        </w:tc>
      </w:tr>
    </w:tbl>
    <w:p w:rsidR="00743E76" w:rsidRDefault="00743E76" w:rsidP="0083490A">
      <w:pPr>
        <w:pStyle w:val="ConsPlusNormal"/>
      </w:pPr>
    </w:p>
    <w:p w:rsidR="002D368F" w:rsidRDefault="002D368F">
      <w:pPr>
        <w:pStyle w:val="ConsPlusTitle"/>
        <w:jc w:val="center"/>
      </w:pPr>
      <w:bookmarkStart w:id="0" w:name="P43"/>
      <w:bookmarkEnd w:id="0"/>
      <w:r>
        <w:t>Порядок</w:t>
      </w:r>
    </w:p>
    <w:p w:rsidR="002D368F" w:rsidRDefault="002D368F" w:rsidP="002D368F">
      <w:pPr>
        <w:pStyle w:val="ConsPlusTitle"/>
        <w:jc w:val="center"/>
      </w:pPr>
      <w:r>
        <w:t>определения объема и предоставления субсидий социально ориентированным некоммерческим организациям</w:t>
      </w:r>
    </w:p>
    <w:p w:rsidR="002D368F" w:rsidRPr="002D368F" w:rsidRDefault="002D368F" w:rsidP="002D368F">
      <w:pPr>
        <w:pStyle w:val="ConsPlusTitle"/>
        <w:jc w:val="center"/>
        <w:rPr>
          <w:b w:val="0"/>
        </w:rPr>
      </w:pPr>
      <w:r w:rsidRPr="002D368F">
        <w:rPr>
          <w:b w:val="0"/>
        </w:rPr>
        <w:t>(далее – Порядок)</w:t>
      </w:r>
    </w:p>
    <w:p w:rsidR="002D368F" w:rsidRDefault="002D368F">
      <w:pPr>
        <w:pStyle w:val="ConsPlusNormal"/>
      </w:pPr>
    </w:p>
    <w:p w:rsidR="00772423" w:rsidRDefault="002D368F" w:rsidP="00772423">
      <w:pPr>
        <w:pStyle w:val="ConsPlusNormal"/>
        <w:ind w:firstLine="540"/>
        <w:jc w:val="both"/>
      </w:pPr>
      <w:r>
        <w:t xml:space="preserve">1. </w:t>
      </w:r>
      <w:proofErr w:type="gramStart"/>
      <w:r>
        <w:t xml:space="preserve">Настоящий Порядок устанавливает цели, условия и порядок предоставления администрацией Тарногского муниципального района (далее </w:t>
      </w:r>
      <w:r w:rsidR="00772423">
        <w:t>-</w:t>
      </w:r>
      <w:r>
        <w:t xml:space="preserve"> администрация района) субсидий социально ориентированным некоммерческим организациям</w:t>
      </w:r>
      <w:r w:rsidR="00743E76">
        <w:t>,</w:t>
      </w:r>
      <w:r>
        <w:t xml:space="preserve"> не являющимся государственными (муниципальными) учреждениями, (далее - некоммерческая организация) на реализацию социально значимых проектов (далее - проект, субсидия соответственно), </w:t>
      </w:r>
      <w:r w:rsidR="00772423">
        <w:t>связанных с осуществлением уставной деятельности (далее - субсидия, субсидии), за счет средств районного бюджета, а также порядок определения объема субсидий, осуществления контроля за предоставлением</w:t>
      </w:r>
      <w:proofErr w:type="gramEnd"/>
      <w:r w:rsidR="00772423">
        <w:t xml:space="preserve"> и использованием субсидий социально ориентированными некоммерческими организациями.</w:t>
      </w:r>
    </w:p>
    <w:p w:rsidR="003949CD" w:rsidRDefault="003949CD" w:rsidP="003949CD">
      <w:pPr>
        <w:pStyle w:val="ConsPlusNormal"/>
        <w:ind w:firstLine="540"/>
        <w:jc w:val="both"/>
      </w:pPr>
      <w:r>
        <w:t>2</w:t>
      </w:r>
      <w:r w:rsidR="002D368F">
        <w:t>. Субсидии предоставляются в целях финансовой поддержки некоммерческих организаций на реализацию проектов по направлениям, соответствующим видам деятельности, установленным</w:t>
      </w:r>
      <w:r w:rsidR="00772423">
        <w:t xml:space="preserve"> пунктами 1 и 2 статьи 31.1.</w:t>
      </w:r>
      <w:r w:rsidR="002D368F">
        <w:t xml:space="preserve"> Федерального закона от 12 января 1996 года </w:t>
      </w:r>
      <w:r>
        <w:t>№</w:t>
      </w:r>
      <w:r w:rsidR="002D368F">
        <w:t xml:space="preserve"> 7-ФЗ </w:t>
      </w:r>
      <w:r>
        <w:t>«</w:t>
      </w:r>
      <w:r w:rsidR="002D368F">
        <w:t>О некоммерческих организациях</w:t>
      </w:r>
      <w:r>
        <w:t>»</w:t>
      </w:r>
      <w:r w:rsidR="002D368F">
        <w:t xml:space="preserve"> (далее - Федеральный закон </w:t>
      </w:r>
      <w:r>
        <w:t>«</w:t>
      </w:r>
      <w:r w:rsidR="002D368F">
        <w:t>О некоммерческих организациях</w:t>
      </w:r>
      <w:r>
        <w:t>»</w:t>
      </w:r>
      <w:r w:rsidR="002D368F">
        <w:t>).</w:t>
      </w:r>
    </w:p>
    <w:p w:rsidR="0020730E" w:rsidRPr="008227CE" w:rsidRDefault="0020730E" w:rsidP="0020730E">
      <w:pPr>
        <w:widowControl w:val="0"/>
        <w:autoSpaceDE w:val="0"/>
        <w:autoSpaceDN w:val="0"/>
        <w:ind w:firstLine="540"/>
        <w:jc w:val="both"/>
        <w:rPr>
          <w:sz w:val="28"/>
          <w:szCs w:val="20"/>
        </w:rPr>
      </w:pPr>
      <w:r>
        <w:rPr>
          <w:sz w:val="28"/>
          <w:szCs w:val="20"/>
        </w:rPr>
        <w:t xml:space="preserve">3. </w:t>
      </w:r>
      <w:r w:rsidRPr="008227CE">
        <w:rPr>
          <w:sz w:val="28"/>
          <w:szCs w:val="20"/>
        </w:rPr>
        <w:t>За счет предоставленной субсидии социально ориентированная некоммерческая организация вправе осуществлять расходы, связанные с осуществлением уставной деятельности, в том числе расходы, связанные:</w:t>
      </w:r>
    </w:p>
    <w:p w:rsidR="0020730E" w:rsidRPr="008227CE" w:rsidRDefault="0020730E" w:rsidP="0020730E">
      <w:pPr>
        <w:widowControl w:val="0"/>
        <w:autoSpaceDE w:val="0"/>
        <w:autoSpaceDN w:val="0"/>
        <w:ind w:firstLine="540"/>
        <w:jc w:val="both"/>
        <w:rPr>
          <w:sz w:val="28"/>
          <w:szCs w:val="20"/>
        </w:rPr>
      </w:pPr>
      <w:r w:rsidRPr="008227CE">
        <w:rPr>
          <w:sz w:val="28"/>
          <w:szCs w:val="20"/>
        </w:rPr>
        <w:t>с оплатой труда работников социально ориентированной некоммерческой организации;</w:t>
      </w:r>
    </w:p>
    <w:p w:rsidR="0020730E" w:rsidRPr="008227CE" w:rsidRDefault="0020730E" w:rsidP="0020730E">
      <w:pPr>
        <w:widowControl w:val="0"/>
        <w:autoSpaceDE w:val="0"/>
        <w:autoSpaceDN w:val="0"/>
        <w:ind w:firstLine="540"/>
        <w:jc w:val="both"/>
        <w:rPr>
          <w:sz w:val="28"/>
          <w:szCs w:val="20"/>
        </w:rPr>
      </w:pPr>
      <w:r w:rsidRPr="008227CE">
        <w:rPr>
          <w:sz w:val="28"/>
          <w:szCs w:val="20"/>
        </w:rPr>
        <w:t xml:space="preserve">с арендной платой </w:t>
      </w:r>
      <w:r w:rsidR="00743E76">
        <w:rPr>
          <w:sz w:val="28"/>
          <w:szCs w:val="20"/>
        </w:rPr>
        <w:t>за нежилые</w:t>
      </w:r>
      <w:r w:rsidRPr="008227CE">
        <w:rPr>
          <w:sz w:val="28"/>
          <w:szCs w:val="20"/>
        </w:rPr>
        <w:t xml:space="preserve"> помещени</w:t>
      </w:r>
      <w:r w:rsidR="00743E76">
        <w:rPr>
          <w:sz w:val="28"/>
          <w:szCs w:val="20"/>
        </w:rPr>
        <w:t>я</w:t>
      </w:r>
      <w:r w:rsidRPr="008227CE">
        <w:rPr>
          <w:sz w:val="28"/>
          <w:szCs w:val="20"/>
        </w:rPr>
        <w:t xml:space="preserve"> и оплатой коммунальных услуг;</w:t>
      </w:r>
    </w:p>
    <w:p w:rsidR="0020730E" w:rsidRPr="008227CE" w:rsidRDefault="0020730E" w:rsidP="0020730E">
      <w:pPr>
        <w:widowControl w:val="0"/>
        <w:autoSpaceDE w:val="0"/>
        <w:autoSpaceDN w:val="0"/>
        <w:ind w:firstLine="540"/>
        <w:jc w:val="both"/>
        <w:rPr>
          <w:sz w:val="28"/>
          <w:szCs w:val="20"/>
        </w:rPr>
      </w:pPr>
      <w:r w:rsidRPr="008227CE">
        <w:rPr>
          <w:sz w:val="28"/>
          <w:szCs w:val="20"/>
        </w:rPr>
        <w:t>с оплатой товаров, выполнения работ, оказания услуг.</w:t>
      </w:r>
    </w:p>
    <w:p w:rsidR="002D368F" w:rsidRDefault="0020730E" w:rsidP="0020730E">
      <w:pPr>
        <w:pStyle w:val="ConsPlusNormal"/>
        <w:ind w:firstLine="539"/>
        <w:jc w:val="both"/>
      </w:pPr>
      <w:r>
        <w:t>4</w:t>
      </w:r>
      <w:r w:rsidR="002D368F">
        <w:t>. Средства субсидии не могут использоваться:</w:t>
      </w:r>
    </w:p>
    <w:p w:rsidR="002D368F" w:rsidRDefault="00772423" w:rsidP="003949CD">
      <w:pPr>
        <w:pStyle w:val="ConsPlusNormal"/>
        <w:ind w:firstLine="539"/>
        <w:jc w:val="both"/>
      </w:pPr>
      <w:r>
        <w:t xml:space="preserve">1) </w:t>
      </w:r>
      <w:r w:rsidR="002D368F">
        <w:t>на оказание благотворительной, финансовой и имущественной помощи физическим и юридическим лицам;</w:t>
      </w:r>
    </w:p>
    <w:p w:rsidR="002D368F" w:rsidRDefault="00772423" w:rsidP="003949CD">
      <w:pPr>
        <w:pStyle w:val="ConsPlusNormal"/>
        <w:ind w:firstLine="539"/>
        <w:jc w:val="both"/>
      </w:pPr>
      <w:r>
        <w:t xml:space="preserve">2) </w:t>
      </w:r>
      <w:r w:rsidR="002D368F">
        <w:t>на реализацию коммерческих проектов, предполагающих извлечение прибыли;</w:t>
      </w:r>
    </w:p>
    <w:p w:rsidR="002D368F" w:rsidRDefault="00772423" w:rsidP="00F3060B">
      <w:pPr>
        <w:pStyle w:val="ConsPlusNormal"/>
        <w:ind w:firstLine="539"/>
        <w:jc w:val="both"/>
      </w:pPr>
      <w:r>
        <w:t xml:space="preserve">3) </w:t>
      </w:r>
      <w:r w:rsidR="002D368F">
        <w:t>на проведение митингов, демонстраций, шествий и пикетирований;</w:t>
      </w:r>
    </w:p>
    <w:p w:rsidR="002D368F" w:rsidRDefault="00772423" w:rsidP="00F3060B">
      <w:pPr>
        <w:pStyle w:val="ConsPlusNormal"/>
        <w:ind w:firstLine="539"/>
        <w:jc w:val="both"/>
      </w:pPr>
      <w:r>
        <w:t xml:space="preserve">4) </w:t>
      </w:r>
      <w:r w:rsidR="002D368F">
        <w:t>на участие в предвыборных кампаниях;</w:t>
      </w:r>
    </w:p>
    <w:p w:rsidR="002D368F" w:rsidRDefault="00772423" w:rsidP="00F3060B">
      <w:pPr>
        <w:pStyle w:val="ConsPlusNormal"/>
        <w:ind w:firstLine="539"/>
        <w:jc w:val="both"/>
      </w:pPr>
      <w:r>
        <w:t xml:space="preserve">5) </w:t>
      </w:r>
      <w:r w:rsidR="002D368F">
        <w:t>на публикацию монографий;</w:t>
      </w:r>
    </w:p>
    <w:p w:rsidR="002D368F" w:rsidRDefault="00772423" w:rsidP="00F3060B">
      <w:pPr>
        <w:pStyle w:val="ConsPlusNormal"/>
        <w:ind w:firstLine="539"/>
        <w:jc w:val="both"/>
      </w:pPr>
      <w:r>
        <w:t xml:space="preserve">6) </w:t>
      </w:r>
      <w:r w:rsidR="002D368F">
        <w:t>на осуществление религиозной деятельности;</w:t>
      </w:r>
    </w:p>
    <w:p w:rsidR="002D368F" w:rsidRDefault="00772423" w:rsidP="00F3060B">
      <w:pPr>
        <w:pStyle w:val="ConsPlusNormal"/>
        <w:ind w:firstLine="539"/>
        <w:jc w:val="both"/>
      </w:pPr>
      <w:r>
        <w:t xml:space="preserve">7) </w:t>
      </w:r>
      <w:r w:rsidR="002D368F">
        <w:t xml:space="preserve">на осуществление деятельности, не связанной с целями </w:t>
      </w:r>
      <w:r w:rsidR="002D368F">
        <w:lastRenderedPageBreak/>
        <w:t>предоставления субсидии.</w:t>
      </w:r>
    </w:p>
    <w:p w:rsidR="002D368F" w:rsidRDefault="0020730E" w:rsidP="00F3060B">
      <w:pPr>
        <w:pStyle w:val="ConsPlusNormal"/>
        <w:ind w:firstLine="540"/>
        <w:jc w:val="both"/>
      </w:pPr>
      <w:r>
        <w:t>5</w:t>
      </w:r>
      <w:r w:rsidR="002D368F">
        <w:t xml:space="preserve">. Общий объем субсидии, выделяемый из бюджета </w:t>
      </w:r>
      <w:r w:rsidR="003949CD">
        <w:t>района</w:t>
      </w:r>
      <w:r w:rsidR="002D368F">
        <w:t xml:space="preserve"> на предоставление субсидий некоммерческим организациям, определяется решением </w:t>
      </w:r>
      <w:r w:rsidR="003949CD">
        <w:t>Представительного Собрания</w:t>
      </w:r>
      <w:r w:rsidR="002D368F">
        <w:t xml:space="preserve"> о бюджете </w:t>
      </w:r>
      <w:r w:rsidR="003949CD">
        <w:t>района</w:t>
      </w:r>
      <w:r w:rsidR="002D368F">
        <w:t xml:space="preserve"> на соответствующий финансовый год и плановый период.</w:t>
      </w:r>
    </w:p>
    <w:p w:rsidR="003949CD" w:rsidRDefault="0020730E" w:rsidP="00F3060B">
      <w:pPr>
        <w:pStyle w:val="ConsPlusNormal"/>
        <w:ind w:firstLine="540"/>
        <w:jc w:val="both"/>
      </w:pPr>
      <w:r>
        <w:t>6</w:t>
      </w:r>
      <w:r w:rsidR="002D368F">
        <w:t xml:space="preserve">. </w:t>
      </w:r>
      <w:r w:rsidR="003949CD">
        <w:t>Органом местного самоуправления района, осуществляющим функции главного распорядителя бюджетных средств, до которого в соответствии с бюджетным законодательством Российской Федерации</w:t>
      </w:r>
      <w:r w:rsidR="009108C7">
        <w:t>,</w:t>
      </w:r>
      <w:r w:rsidR="003949CD">
        <w:t xml:space="preserve"> как получателя бюджетных средств</w:t>
      </w:r>
      <w:r w:rsidR="009108C7">
        <w:t>,</w:t>
      </w:r>
      <w:r w:rsidR="003949CD">
        <w:t xml:space="preserve"> доведены в установленном порядке лимиты бюджетных обязательств на предоставление субсидий на соответствующий финансовый год</w:t>
      </w:r>
      <w:r w:rsidR="009108C7">
        <w:t>,</w:t>
      </w:r>
      <w:r w:rsidR="003949CD">
        <w:t xml:space="preserve"> является администрация </w:t>
      </w:r>
      <w:proofErr w:type="spellStart"/>
      <w:r w:rsidR="003949CD">
        <w:t>Тарногского</w:t>
      </w:r>
      <w:proofErr w:type="spellEnd"/>
      <w:r w:rsidR="003949CD">
        <w:t xml:space="preserve"> муниципального района (далее - главный распорядитель).</w:t>
      </w:r>
    </w:p>
    <w:p w:rsidR="002D368F" w:rsidRDefault="0020730E" w:rsidP="00F3060B">
      <w:pPr>
        <w:pStyle w:val="ConsPlusNormal"/>
        <w:ind w:firstLine="540"/>
        <w:jc w:val="both"/>
      </w:pPr>
      <w:r>
        <w:t>7</w:t>
      </w:r>
      <w:r w:rsidR="003949CD">
        <w:t xml:space="preserve">. </w:t>
      </w:r>
      <w:r w:rsidR="002D368F">
        <w:t xml:space="preserve">Субсидии некоммерческим организациям предоставляются в </w:t>
      </w:r>
      <w:proofErr w:type="gramStart"/>
      <w:r w:rsidR="002D368F">
        <w:t>пределах</w:t>
      </w:r>
      <w:proofErr w:type="gramEnd"/>
      <w:r w:rsidR="002D368F">
        <w:t xml:space="preserve"> доведенных до главного распорядителя лимитов бюджетных обязательств на предоставление субсидии на текущий финансовый год.</w:t>
      </w:r>
    </w:p>
    <w:p w:rsidR="002D368F" w:rsidRDefault="0020730E" w:rsidP="00F3060B">
      <w:pPr>
        <w:pStyle w:val="ConsPlusNormal"/>
        <w:ind w:firstLine="540"/>
        <w:jc w:val="both"/>
      </w:pPr>
      <w:r>
        <w:t>8</w:t>
      </w:r>
      <w:r w:rsidR="002D368F">
        <w:t xml:space="preserve">. Предоставление субсидий некоммерческим организациям осуществляется по результатам отбора, проводимого в форме конкурса </w:t>
      </w:r>
      <w:r w:rsidR="003949CD">
        <w:t>а</w:t>
      </w:r>
      <w:r w:rsidR="002D368F">
        <w:t xml:space="preserve">дминистрацией </w:t>
      </w:r>
      <w:r w:rsidR="003949CD">
        <w:t>района</w:t>
      </w:r>
      <w:r w:rsidR="002D368F">
        <w:t xml:space="preserve"> при определении некоммерческих организаций - получателей субсидии, исходя из наилучших условий достижения результатов, в </w:t>
      </w:r>
      <w:proofErr w:type="gramStart"/>
      <w:r w:rsidR="002D368F">
        <w:t>целях</w:t>
      </w:r>
      <w:proofErr w:type="gramEnd"/>
      <w:r w:rsidR="002D368F">
        <w:t xml:space="preserve"> достижения которых предоставляется субсидия (далее - результат предоставления субсидии).</w:t>
      </w:r>
    </w:p>
    <w:p w:rsidR="002D368F" w:rsidRDefault="0020730E" w:rsidP="00F3060B">
      <w:pPr>
        <w:pStyle w:val="ConsPlusNormal"/>
        <w:ind w:firstLine="540"/>
        <w:jc w:val="both"/>
      </w:pPr>
      <w:bookmarkStart w:id="1" w:name="P73"/>
      <w:bookmarkEnd w:id="1"/>
      <w:r>
        <w:t>9</w:t>
      </w:r>
      <w:r w:rsidR="002D368F">
        <w:t>. Право на участие в конкурсе и получение субсидии имеют некоммерческие организации:</w:t>
      </w:r>
    </w:p>
    <w:p w:rsidR="002D368F" w:rsidRDefault="00772423" w:rsidP="00F3060B">
      <w:pPr>
        <w:pStyle w:val="ConsPlusNormal"/>
        <w:ind w:firstLine="540"/>
        <w:jc w:val="both"/>
      </w:pPr>
      <w:r>
        <w:t xml:space="preserve">- </w:t>
      </w:r>
      <w:r w:rsidR="002D368F">
        <w:t xml:space="preserve">зарегистрированные в установленном законом порядке в качестве юридического лица на территории </w:t>
      </w:r>
      <w:r w:rsidR="003949CD">
        <w:t>района</w:t>
      </w:r>
      <w:r w:rsidR="002D368F">
        <w:t>;</w:t>
      </w:r>
    </w:p>
    <w:p w:rsidR="002D368F" w:rsidRDefault="00772423" w:rsidP="00F3060B">
      <w:pPr>
        <w:pStyle w:val="ConsPlusNormal"/>
        <w:ind w:firstLine="540"/>
        <w:jc w:val="both"/>
      </w:pPr>
      <w:r>
        <w:t xml:space="preserve">- </w:t>
      </w:r>
      <w:r w:rsidR="002D368F">
        <w:t xml:space="preserve">осуществляющие на территории </w:t>
      </w:r>
      <w:r w:rsidR="003949CD">
        <w:t>района</w:t>
      </w:r>
      <w:r w:rsidR="002D368F">
        <w:t xml:space="preserve"> деятельность, соответствующую видам деятельности, предусмотренным</w:t>
      </w:r>
      <w:r>
        <w:t xml:space="preserve"> пунктами 1 и 2 статьи 31.1. Федерального закона «О некоммерческих организациях» </w:t>
      </w:r>
      <w:r w:rsidR="002D368F">
        <w:t>(с последующими изменениями).</w:t>
      </w:r>
    </w:p>
    <w:p w:rsidR="00FC0030" w:rsidRPr="00FC0030" w:rsidRDefault="0020730E" w:rsidP="00FC0030">
      <w:pPr>
        <w:autoSpaceDE w:val="0"/>
        <w:autoSpaceDN w:val="0"/>
        <w:adjustRightInd w:val="0"/>
        <w:ind w:firstLine="540"/>
        <w:jc w:val="both"/>
        <w:rPr>
          <w:rFonts w:eastAsiaTheme="minorHAnsi"/>
          <w:sz w:val="28"/>
          <w:szCs w:val="28"/>
          <w:lang w:eastAsia="en-US"/>
        </w:rPr>
      </w:pPr>
      <w:bookmarkStart w:id="2" w:name="P78"/>
      <w:bookmarkEnd w:id="2"/>
      <w:r>
        <w:rPr>
          <w:sz w:val="28"/>
          <w:szCs w:val="28"/>
        </w:rPr>
        <w:t>10</w:t>
      </w:r>
      <w:r w:rsidR="002D368F" w:rsidRPr="00FC0030">
        <w:rPr>
          <w:sz w:val="28"/>
          <w:szCs w:val="28"/>
        </w:rPr>
        <w:t xml:space="preserve">. </w:t>
      </w:r>
      <w:r w:rsidR="00FC0030" w:rsidRPr="00FC0030">
        <w:rPr>
          <w:sz w:val="28"/>
          <w:szCs w:val="28"/>
        </w:rPr>
        <w:t>На 1-е число месяца, предшествующего месяцу, в котором планируется проведение конкурса, некоммерческая организация должна соответствовать следующим требованиям:</w:t>
      </w:r>
    </w:p>
    <w:p w:rsidR="002D368F" w:rsidRDefault="00772423" w:rsidP="00F3060B">
      <w:pPr>
        <w:pStyle w:val="ConsPlusNormal"/>
        <w:ind w:firstLine="540"/>
        <w:jc w:val="both"/>
      </w:pPr>
      <w:r>
        <w:t xml:space="preserve">1) </w:t>
      </w:r>
      <w:r w:rsidR="002D368F">
        <w:t>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D368F" w:rsidRDefault="00772423" w:rsidP="00F3060B">
      <w:pPr>
        <w:pStyle w:val="ConsPlusNormal"/>
        <w:ind w:firstLine="540"/>
        <w:jc w:val="both"/>
      </w:pPr>
      <w:r>
        <w:t xml:space="preserve">2) </w:t>
      </w:r>
      <w:r w:rsidR="002D368F">
        <w:t xml:space="preserve">отсутствие просроченной задолженности по возврату в бюджет </w:t>
      </w:r>
      <w:r w:rsidR="00F3060B">
        <w:t>района</w:t>
      </w:r>
      <w:r w:rsidR="002D368F">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F3060B">
        <w:t>района</w:t>
      </w:r>
      <w:r w:rsidR="002D368F">
        <w:t>;</w:t>
      </w:r>
    </w:p>
    <w:p w:rsidR="002D368F" w:rsidRDefault="00772423" w:rsidP="00FC0030">
      <w:pPr>
        <w:autoSpaceDE w:val="0"/>
        <w:autoSpaceDN w:val="0"/>
        <w:adjustRightInd w:val="0"/>
        <w:ind w:firstLine="540"/>
        <w:jc w:val="both"/>
        <w:rPr>
          <w:sz w:val="28"/>
          <w:szCs w:val="28"/>
        </w:rPr>
      </w:pPr>
      <w:r>
        <w:rPr>
          <w:sz w:val="28"/>
          <w:szCs w:val="28"/>
        </w:rPr>
        <w:t xml:space="preserve">3) </w:t>
      </w:r>
      <w:r w:rsidR="002D368F" w:rsidRPr="00FC0030">
        <w:rPr>
          <w:sz w:val="28"/>
          <w:szCs w:val="28"/>
        </w:rPr>
        <w:t>некоммерческая организация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w:t>
      </w:r>
      <w:r w:rsidR="009108C7">
        <w:rPr>
          <w:sz w:val="28"/>
          <w:szCs w:val="28"/>
        </w:rPr>
        <w:t>ё</w:t>
      </w:r>
      <w:r w:rsidR="002D368F" w:rsidRPr="00FC0030">
        <w:rPr>
          <w:sz w:val="28"/>
          <w:szCs w:val="28"/>
        </w:rPr>
        <w:t xml:space="preserve"> не введена процедура </w:t>
      </w:r>
      <w:r w:rsidR="002D368F" w:rsidRPr="00FC0030">
        <w:rPr>
          <w:sz w:val="28"/>
          <w:szCs w:val="28"/>
        </w:rPr>
        <w:lastRenderedPageBreak/>
        <w:t>банкротства</w:t>
      </w:r>
      <w:r w:rsidR="00FC0030" w:rsidRPr="00FC0030">
        <w:rPr>
          <w:sz w:val="28"/>
          <w:szCs w:val="28"/>
        </w:rPr>
        <w:t>,</w:t>
      </w:r>
      <w:r w:rsidR="00FC0030" w:rsidRPr="00FC0030">
        <w:rPr>
          <w:rFonts w:eastAsiaTheme="minorHAnsi"/>
          <w:sz w:val="28"/>
          <w:szCs w:val="28"/>
          <w:lang w:eastAsia="en-US"/>
        </w:rPr>
        <w:t xml:space="preserve"> деятельность участника отбора не приостановлена в порядке, предусмотренном законодательством Российской Федерации</w:t>
      </w:r>
      <w:r w:rsidR="002D368F" w:rsidRPr="00FC0030">
        <w:rPr>
          <w:sz w:val="28"/>
          <w:szCs w:val="28"/>
        </w:rPr>
        <w:t>;</w:t>
      </w:r>
    </w:p>
    <w:p w:rsidR="00661B5D" w:rsidRPr="00661B5D" w:rsidRDefault="00772423" w:rsidP="00661B5D">
      <w:pPr>
        <w:pStyle w:val="ConsPlusNormal"/>
        <w:ind w:firstLine="540"/>
        <w:jc w:val="both"/>
      </w:pPr>
      <w:proofErr w:type="gramStart"/>
      <w:r>
        <w:t xml:space="preserve">4) </w:t>
      </w:r>
      <w:r w:rsidR="00661B5D">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некоммерческой организации;</w:t>
      </w:r>
      <w:proofErr w:type="gramEnd"/>
    </w:p>
    <w:p w:rsidR="002D368F" w:rsidRDefault="00772423" w:rsidP="00F3060B">
      <w:pPr>
        <w:pStyle w:val="ConsPlusNormal"/>
        <w:ind w:firstLine="540"/>
        <w:jc w:val="both"/>
      </w:pPr>
      <w:proofErr w:type="gramStart"/>
      <w:r>
        <w:t xml:space="preserve">5) </w:t>
      </w:r>
      <w:r w:rsidR="002D368F">
        <w:t xml:space="preserve">некоммерческая организация не </w:t>
      </w:r>
      <w:r w:rsidR="00661B5D">
        <w:t xml:space="preserve">должна </w:t>
      </w:r>
      <w:r w:rsidR="002D368F">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D368F">
        <w:t>офшорные</w:t>
      </w:r>
      <w:proofErr w:type="spellEnd"/>
      <w:proofErr w:type="gramEnd"/>
      <w:r w:rsidR="002D368F">
        <w:t xml:space="preserve"> зоны), в совокупности превышает 50 процентов;</w:t>
      </w:r>
    </w:p>
    <w:p w:rsidR="002D368F" w:rsidRDefault="00772423" w:rsidP="00661B5D">
      <w:pPr>
        <w:pStyle w:val="ConsPlusNormal"/>
        <w:ind w:firstLine="540"/>
        <w:jc w:val="both"/>
      </w:pPr>
      <w:r>
        <w:t xml:space="preserve">6) </w:t>
      </w:r>
      <w:r w:rsidR="002D368F">
        <w:t xml:space="preserve">некоммерческая организация не должна получать средства из бюджета </w:t>
      </w:r>
      <w:r w:rsidR="00F3060B">
        <w:t>района</w:t>
      </w:r>
      <w:r w:rsidR="002D368F">
        <w:t xml:space="preserve"> в соответствии с настоящим Порядком, на основании иных муниципальных правовых актов на цели, установленные настоящим Порядком.</w:t>
      </w:r>
    </w:p>
    <w:p w:rsidR="00B03998" w:rsidRPr="0022592B" w:rsidRDefault="002D368F" w:rsidP="00B03998">
      <w:pPr>
        <w:pStyle w:val="ConsPlusNormal"/>
        <w:ind w:firstLine="539"/>
        <w:jc w:val="both"/>
      </w:pPr>
      <w:bookmarkStart w:id="3" w:name="P89"/>
      <w:bookmarkEnd w:id="3"/>
      <w:r>
        <w:t>1</w:t>
      </w:r>
      <w:r w:rsidR="0020730E">
        <w:t>1</w:t>
      </w:r>
      <w:r>
        <w:t xml:space="preserve">. Информационное обеспечение, </w:t>
      </w:r>
      <w:r w:rsidRPr="00772423">
        <w:t>прием и рассмотрение заявок на получение субсидии с прилагаемыми документами</w:t>
      </w:r>
      <w:r>
        <w:t xml:space="preserve"> (далее - заявка) на соответствие требованиям, установленным настоящим Порядком, их отклонение, организация проведения конкурса, расчет субсидии некоммерческим организациям и обеспечение заключения </w:t>
      </w:r>
      <w:r w:rsidR="00EB3590">
        <w:t>соглашений</w:t>
      </w:r>
      <w:r>
        <w:t xml:space="preserve"> о предоставлении субсидий некоммерческим организациям </w:t>
      </w:r>
      <w:r w:rsidRPr="0022592B">
        <w:t xml:space="preserve">осуществляется </w:t>
      </w:r>
      <w:r w:rsidR="00DD194C" w:rsidRPr="0022592B">
        <w:t>администраци</w:t>
      </w:r>
      <w:r w:rsidR="0022592B">
        <w:t>ей</w:t>
      </w:r>
      <w:r w:rsidR="00DD194C" w:rsidRPr="0022592B">
        <w:t xml:space="preserve"> Тарногского муниципального района</w:t>
      </w:r>
      <w:r w:rsidRPr="0022592B">
        <w:t xml:space="preserve"> (далее - уполномоченный орган).</w:t>
      </w:r>
    </w:p>
    <w:p w:rsidR="002D368F" w:rsidRDefault="002D368F" w:rsidP="0020730E">
      <w:pPr>
        <w:pStyle w:val="ConsPlusNormal"/>
        <w:ind w:firstLine="539"/>
        <w:jc w:val="both"/>
      </w:pPr>
      <w:r>
        <w:t>1</w:t>
      </w:r>
      <w:r w:rsidR="0020730E">
        <w:t xml:space="preserve">2. </w:t>
      </w:r>
      <w:r>
        <w:t xml:space="preserve">Уполномоченный орган обеспечивает размещение на едином портале и официальном сайте </w:t>
      </w:r>
      <w:r w:rsidR="00F3060B">
        <w:t>а</w:t>
      </w:r>
      <w:r>
        <w:t xml:space="preserve">дминистрации </w:t>
      </w:r>
      <w:r w:rsidR="00F3060B">
        <w:t>района</w:t>
      </w:r>
      <w:r>
        <w:t xml:space="preserve"> в информационно-телекоммуникационной сети </w:t>
      </w:r>
      <w:r w:rsidR="00F3060B">
        <w:t>«</w:t>
      </w:r>
      <w:r>
        <w:t>Интернет</w:t>
      </w:r>
      <w:r w:rsidR="00F3060B">
        <w:t>»</w:t>
      </w:r>
      <w:r>
        <w:t xml:space="preserve"> объявления о конкурсе в срок не позднее </w:t>
      </w:r>
      <w:r w:rsidR="0022592B">
        <w:t xml:space="preserve">10 </w:t>
      </w:r>
      <w:r w:rsidR="0020730E">
        <w:t>дней с момента принятия решения о бюджете на очередной финансовый год и плановый период</w:t>
      </w:r>
      <w:r>
        <w:t>.</w:t>
      </w:r>
    </w:p>
    <w:p w:rsidR="002D368F" w:rsidRPr="005A5D43" w:rsidRDefault="002D368F" w:rsidP="00BB48E2">
      <w:pPr>
        <w:pStyle w:val="ConsPlusNormal"/>
        <w:ind w:firstLine="539"/>
        <w:jc w:val="both"/>
        <w:rPr>
          <w:szCs w:val="28"/>
        </w:rPr>
      </w:pPr>
      <w:r w:rsidRPr="005A5D43">
        <w:rPr>
          <w:szCs w:val="28"/>
        </w:rPr>
        <w:t>13. В объявлении о конкурсе указываются следующие сведения:</w:t>
      </w:r>
    </w:p>
    <w:p w:rsidR="005A5D43" w:rsidRDefault="002841E6" w:rsidP="005A5D43">
      <w:pPr>
        <w:autoSpaceDE w:val="0"/>
        <w:autoSpaceDN w:val="0"/>
        <w:adjustRightInd w:val="0"/>
        <w:ind w:firstLine="539"/>
        <w:jc w:val="both"/>
        <w:rPr>
          <w:sz w:val="28"/>
          <w:szCs w:val="28"/>
        </w:rPr>
      </w:pPr>
      <w:r>
        <w:rPr>
          <w:sz w:val="28"/>
          <w:szCs w:val="28"/>
        </w:rPr>
        <w:t>а)</w:t>
      </w:r>
      <w:r w:rsidR="00772423">
        <w:rPr>
          <w:sz w:val="28"/>
          <w:szCs w:val="28"/>
        </w:rPr>
        <w:t xml:space="preserve"> </w:t>
      </w:r>
      <w:r w:rsidR="005A5D43">
        <w:rPr>
          <w:sz w:val="28"/>
          <w:szCs w:val="28"/>
        </w:rPr>
        <w:t>срок проведения конкурса;</w:t>
      </w:r>
    </w:p>
    <w:p w:rsidR="00A917D2" w:rsidRPr="0020730E" w:rsidRDefault="002841E6" w:rsidP="0020730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б)</w:t>
      </w:r>
      <w:r w:rsidR="00772423">
        <w:rPr>
          <w:rFonts w:eastAsiaTheme="minorHAnsi"/>
          <w:sz w:val="28"/>
          <w:szCs w:val="28"/>
          <w:lang w:eastAsia="en-US"/>
        </w:rPr>
        <w:t xml:space="preserve"> </w:t>
      </w:r>
      <w:r w:rsidR="005A5D43" w:rsidRPr="005A5D43">
        <w:rPr>
          <w:rFonts w:eastAsiaTheme="minorHAnsi"/>
          <w:sz w:val="28"/>
          <w:szCs w:val="28"/>
          <w:lang w:eastAsia="en-US"/>
        </w:rPr>
        <w:t>дат</w:t>
      </w:r>
      <w:r w:rsidR="005A5D43">
        <w:rPr>
          <w:rFonts w:eastAsiaTheme="minorHAnsi"/>
          <w:sz w:val="28"/>
          <w:szCs w:val="28"/>
          <w:lang w:eastAsia="en-US"/>
        </w:rPr>
        <w:t>ы</w:t>
      </w:r>
      <w:r w:rsidR="005A5D43" w:rsidRPr="005A5D43">
        <w:rPr>
          <w:rFonts w:eastAsiaTheme="minorHAnsi"/>
          <w:sz w:val="28"/>
          <w:szCs w:val="28"/>
          <w:lang w:eastAsia="en-US"/>
        </w:rPr>
        <w:t xml:space="preserve"> начала подачи</w:t>
      </w:r>
      <w:r w:rsidR="005A5D43">
        <w:rPr>
          <w:rFonts w:eastAsiaTheme="minorHAnsi"/>
          <w:sz w:val="28"/>
          <w:szCs w:val="28"/>
          <w:lang w:eastAsia="en-US"/>
        </w:rPr>
        <w:t xml:space="preserve"> или окончания </w:t>
      </w:r>
      <w:r w:rsidR="005A5D43" w:rsidRPr="00772423">
        <w:rPr>
          <w:rFonts w:eastAsiaTheme="minorHAnsi"/>
          <w:sz w:val="28"/>
          <w:szCs w:val="28"/>
          <w:lang w:eastAsia="en-US"/>
        </w:rPr>
        <w:t>приема заявок участников</w:t>
      </w:r>
      <w:r w:rsidR="005A5D43">
        <w:rPr>
          <w:rFonts w:eastAsiaTheme="minorHAnsi"/>
          <w:sz w:val="28"/>
          <w:szCs w:val="28"/>
          <w:lang w:eastAsia="en-US"/>
        </w:rPr>
        <w:t xml:space="preserve"> конкурса, </w:t>
      </w:r>
      <w:proofErr w:type="gramStart"/>
      <w:r w:rsidR="005A5D43">
        <w:rPr>
          <w:rFonts w:eastAsiaTheme="minorHAnsi"/>
          <w:sz w:val="28"/>
          <w:szCs w:val="28"/>
          <w:lang w:eastAsia="en-US"/>
        </w:rPr>
        <w:t>которая</w:t>
      </w:r>
      <w:proofErr w:type="gramEnd"/>
      <w:r w:rsidR="005A5D43">
        <w:rPr>
          <w:rFonts w:eastAsiaTheme="minorHAnsi"/>
          <w:sz w:val="28"/>
          <w:szCs w:val="28"/>
          <w:lang w:eastAsia="en-US"/>
        </w:rPr>
        <w:t xml:space="preserve"> не может быть ранее </w:t>
      </w:r>
      <w:r w:rsidR="0022592B">
        <w:rPr>
          <w:rFonts w:eastAsiaTheme="minorHAnsi"/>
          <w:sz w:val="28"/>
          <w:szCs w:val="28"/>
          <w:lang w:eastAsia="en-US"/>
        </w:rPr>
        <w:t>20</w:t>
      </w:r>
      <w:r w:rsidR="005A5D43">
        <w:rPr>
          <w:rFonts w:eastAsiaTheme="minorHAnsi"/>
          <w:sz w:val="28"/>
          <w:szCs w:val="28"/>
          <w:lang w:eastAsia="en-US"/>
        </w:rPr>
        <w:t>-го календарного дня, следующего за днем размещения объявления о проведении отбор</w:t>
      </w:r>
      <w:r w:rsidR="005A5D43" w:rsidRPr="005A5D43">
        <w:rPr>
          <w:rFonts w:eastAsiaTheme="minorHAnsi"/>
          <w:sz w:val="28"/>
          <w:szCs w:val="28"/>
          <w:lang w:eastAsia="en-US"/>
        </w:rPr>
        <w:t>а</w:t>
      </w:r>
      <w:r w:rsidR="002D368F" w:rsidRPr="005A5D43">
        <w:rPr>
          <w:sz w:val="28"/>
          <w:szCs w:val="28"/>
        </w:rPr>
        <w:t>;</w:t>
      </w:r>
    </w:p>
    <w:p w:rsidR="002D368F" w:rsidRDefault="002841E6" w:rsidP="00A917D2">
      <w:pPr>
        <w:pStyle w:val="ConsPlusNormal"/>
        <w:ind w:firstLine="539"/>
        <w:jc w:val="both"/>
      </w:pPr>
      <w:r>
        <w:t>в)</w:t>
      </w:r>
      <w:r w:rsidR="00772423">
        <w:t xml:space="preserve"> </w:t>
      </w:r>
      <w:r w:rsidR="002D368F">
        <w:t>наименование, место нахождения, почтовый адрес, адрес электронной почты уполномоченного органа, осуществляющего прием заявок;</w:t>
      </w:r>
    </w:p>
    <w:p w:rsidR="002D368F" w:rsidRDefault="002841E6" w:rsidP="00BB48E2">
      <w:pPr>
        <w:pStyle w:val="ConsPlusNormal"/>
        <w:ind w:firstLine="539"/>
        <w:jc w:val="both"/>
      </w:pPr>
      <w:r>
        <w:t>г)</w:t>
      </w:r>
      <w:r w:rsidR="00772423">
        <w:t xml:space="preserve"> </w:t>
      </w:r>
      <w:r w:rsidR="002D368F">
        <w:t>результат предоставления субсидии;</w:t>
      </w:r>
    </w:p>
    <w:p w:rsidR="005A5D43" w:rsidRPr="005A5D43" w:rsidRDefault="002841E6" w:rsidP="005A5D43">
      <w:pPr>
        <w:pStyle w:val="ConsPlusNormal"/>
        <w:ind w:firstLine="539"/>
        <w:jc w:val="both"/>
        <w:rPr>
          <w:szCs w:val="28"/>
        </w:rPr>
      </w:pPr>
      <w:proofErr w:type="spellStart"/>
      <w:r>
        <w:t>д</w:t>
      </w:r>
      <w:proofErr w:type="spellEnd"/>
      <w:r>
        <w:t>)</w:t>
      </w:r>
      <w:r w:rsidR="00772423">
        <w:t xml:space="preserve"> </w:t>
      </w:r>
      <w:r w:rsidR="005A5D43">
        <w:t>доменное имя</w:t>
      </w:r>
      <w:r w:rsidR="002D368F">
        <w:t xml:space="preserve"> и (или) указатель страниц сайта в информационно-</w:t>
      </w:r>
      <w:r w:rsidR="002D368F" w:rsidRPr="005A5D43">
        <w:rPr>
          <w:szCs w:val="28"/>
        </w:rPr>
        <w:t xml:space="preserve">телекоммуникационной сети </w:t>
      </w:r>
      <w:r w:rsidR="00F3060B" w:rsidRPr="005A5D43">
        <w:rPr>
          <w:szCs w:val="28"/>
        </w:rPr>
        <w:t>«</w:t>
      </w:r>
      <w:r w:rsidR="002D368F" w:rsidRPr="005A5D43">
        <w:rPr>
          <w:szCs w:val="28"/>
        </w:rPr>
        <w:t>Интернет</w:t>
      </w:r>
      <w:r w:rsidR="00F3060B" w:rsidRPr="005A5D43">
        <w:rPr>
          <w:szCs w:val="28"/>
        </w:rPr>
        <w:t>»</w:t>
      </w:r>
      <w:r w:rsidR="002D368F" w:rsidRPr="005A5D43">
        <w:rPr>
          <w:szCs w:val="28"/>
        </w:rPr>
        <w:t>, на котором обеспечивается проведение конкурса;</w:t>
      </w:r>
    </w:p>
    <w:p w:rsidR="002D368F" w:rsidRPr="005A5D43" w:rsidRDefault="002841E6" w:rsidP="005A5D43">
      <w:pPr>
        <w:autoSpaceDE w:val="0"/>
        <w:autoSpaceDN w:val="0"/>
        <w:adjustRightInd w:val="0"/>
        <w:ind w:firstLine="539"/>
        <w:jc w:val="both"/>
        <w:rPr>
          <w:rFonts w:eastAsiaTheme="minorHAnsi"/>
          <w:sz w:val="28"/>
          <w:szCs w:val="28"/>
          <w:lang w:eastAsia="en-US"/>
        </w:rPr>
      </w:pPr>
      <w:r>
        <w:rPr>
          <w:sz w:val="28"/>
          <w:szCs w:val="28"/>
        </w:rPr>
        <w:lastRenderedPageBreak/>
        <w:t>е)</w:t>
      </w:r>
      <w:r w:rsidR="00772423">
        <w:rPr>
          <w:sz w:val="28"/>
          <w:szCs w:val="28"/>
        </w:rPr>
        <w:t xml:space="preserve"> </w:t>
      </w:r>
      <w:r w:rsidR="002D368F" w:rsidRPr="005A5D43">
        <w:rPr>
          <w:sz w:val="28"/>
          <w:szCs w:val="28"/>
        </w:rPr>
        <w:t>требования к некоммерческим организациям в соответствии с</w:t>
      </w:r>
      <w:r w:rsidR="005A5D43">
        <w:rPr>
          <w:sz w:val="28"/>
          <w:szCs w:val="28"/>
        </w:rPr>
        <w:t xml:space="preserve"> пунктом 9</w:t>
      </w:r>
      <w:r w:rsidR="002D368F" w:rsidRPr="005A5D43">
        <w:rPr>
          <w:sz w:val="28"/>
          <w:szCs w:val="28"/>
        </w:rPr>
        <w:t xml:space="preserve"> </w:t>
      </w:r>
      <w:r w:rsidR="00EF4A87">
        <w:rPr>
          <w:sz w:val="28"/>
          <w:szCs w:val="28"/>
        </w:rPr>
        <w:t>настоящего Порядка</w:t>
      </w:r>
      <w:r w:rsidR="002D368F" w:rsidRPr="005A5D43">
        <w:rPr>
          <w:sz w:val="28"/>
          <w:szCs w:val="28"/>
        </w:rPr>
        <w:t>;</w:t>
      </w:r>
    </w:p>
    <w:p w:rsidR="002D368F" w:rsidRDefault="002841E6" w:rsidP="00BB48E2">
      <w:pPr>
        <w:pStyle w:val="ConsPlusNormal"/>
        <w:ind w:firstLine="539"/>
        <w:jc w:val="both"/>
      </w:pPr>
      <w:r>
        <w:rPr>
          <w:szCs w:val="28"/>
        </w:rPr>
        <w:t>ж)</w:t>
      </w:r>
      <w:r w:rsidR="00772423">
        <w:rPr>
          <w:szCs w:val="28"/>
        </w:rPr>
        <w:t xml:space="preserve"> </w:t>
      </w:r>
      <w:r w:rsidR="002D368F" w:rsidRPr="005A5D43">
        <w:rPr>
          <w:szCs w:val="28"/>
        </w:rPr>
        <w:t>перечень документов, подлежащих представлению</w:t>
      </w:r>
      <w:r w:rsidR="002D368F">
        <w:t xml:space="preserve"> некоммерческими организациями, определенный</w:t>
      </w:r>
      <w:r w:rsidR="00772423">
        <w:t xml:space="preserve"> пунктом 15</w:t>
      </w:r>
      <w:r w:rsidR="002D368F">
        <w:t xml:space="preserve"> настоящего Порядка;</w:t>
      </w:r>
    </w:p>
    <w:p w:rsidR="002D368F" w:rsidRDefault="002841E6" w:rsidP="00BB48E2">
      <w:pPr>
        <w:pStyle w:val="ConsPlusNormal"/>
        <w:ind w:firstLine="539"/>
        <w:jc w:val="both"/>
      </w:pPr>
      <w:proofErr w:type="spellStart"/>
      <w:r>
        <w:t>з</w:t>
      </w:r>
      <w:proofErr w:type="spellEnd"/>
      <w:r>
        <w:t xml:space="preserve">) </w:t>
      </w:r>
      <w:r w:rsidR="002D368F">
        <w:t>порядок подачи заявок некоммерческими организациями и требования, предъявляемые к форме и содержанию</w:t>
      </w:r>
      <w:r w:rsidR="00772423">
        <w:t xml:space="preserve"> заявок</w:t>
      </w:r>
      <w:r w:rsidR="002D368F">
        <w:t xml:space="preserve">, подаваемых некоммерческими организациями, в соответствии с приложением </w:t>
      </w:r>
      <w:r w:rsidR="00F3060B">
        <w:t>№</w:t>
      </w:r>
      <w:r w:rsidR="002D368F">
        <w:t xml:space="preserve"> 1 к настоящему Порядку;</w:t>
      </w:r>
    </w:p>
    <w:p w:rsidR="002D368F" w:rsidRDefault="002841E6" w:rsidP="00BB48E2">
      <w:pPr>
        <w:pStyle w:val="ConsPlusNormal"/>
        <w:ind w:firstLine="539"/>
        <w:jc w:val="both"/>
      </w:pPr>
      <w:r>
        <w:t xml:space="preserve">и) </w:t>
      </w:r>
      <w:r w:rsidR="002D368F">
        <w:t>порядок отзыва заявок некоммерческими организациями;</w:t>
      </w:r>
    </w:p>
    <w:p w:rsidR="002D368F" w:rsidRDefault="002841E6" w:rsidP="00BB48E2">
      <w:pPr>
        <w:pStyle w:val="ConsPlusNormal"/>
        <w:ind w:firstLine="539"/>
        <w:jc w:val="both"/>
      </w:pPr>
      <w:r>
        <w:t xml:space="preserve">к) </w:t>
      </w:r>
      <w:r w:rsidR="002D368F">
        <w:t>порядок возврата заявок, в том числе определяющий основания для возврата заявок на получение субсидии некоммерческими организациями;</w:t>
      </w:r>
    </w:p>
    <w:p w:rsidR="002D368F" w:rsidRDefault="002841E6" w:rsidP="00BB48E2">
      <w:pPr>
        <w:pStyle w:val="ConsPlusNormal"/>
        <w:ind w:firstLine="539"/>
        <w:jc w:val="both"/>
      </w:pPr>
      <w:r>
        <w:t xml:space="preserve">л) </w:t>
      </w:r>
      <w:r w:rsidR="002D368F">
        <w:t>порядок внесения изменений в заявки некоммерческими организациями;</w:t>
      </w:r>
    </w:p>
    <w:p w:rsidR="00EF4A87" w:rsidRDefault="00F81BFF" w:rsidP="00EF4A87">
      <w:pPr>
        <w:pStyle w:val="ConsPlusNormal"/>
        <w:ind w:firstLine="540"/>
        <w:jc w:val="both"/>
      </w:pPr>
      <w:r>
        <w:t>м)</w:t>
      </w:r>
      <w:r w:rsidR="00EF4A87">
        <w:t xml:space="preserve"> правила рассмотрения и оценки конкурсной документации, включающие:</w:t>
      </w:r>
    </w:p>
    <w:p w:rsidR="00EF4A87" w:rsidRDefault="00EF4A87" w:rsidP="00EF4A87">
      <w:pPr>
        <w:pStyle w:val="ConsPlusNormal"/>
        <w:ind w:firstLine="540"/>
        <w:jc w:val="both"/>
      </w:pPr>
      <w:r>
        <w:t xml:space="preserve">1) порядок рассмотрения </w:t>
      </w:r>
      <w:r w:rsidR="00D95B03">
        <w:t>заявок</w:t>
      </w:r>
      <w:r>
        <w:t xml:space="preserve"> на предмет ее соответствия установленным в объявлении о проведении конкурса требованиям;</w:t>
      </w:r>
    </w:p>
    <w:p w:rsidR="00EF4A87" w:rsidRPr="00D95B03" w:rsidRDefault="00EF4A87" w:rsidP="00D95B03">
      <w:pPr>
        <w:autoSpaceDE w:val="0"/>
        <w:autoSpaceDN w:val="0"/>
        <w:adjustRightInd w:val="0"/>
        <w:ind w:firstLine="540"/>
        <w:jc w:val="both"/>
        <w:rPr>
          <w:rFonts w:eastAsiaTheme="minorHAnsi"/>
          <w:sz w:val="28"/>
          <w:szCs w:val="28"/>
          <w:lang w:eastAsia="en-US"/>
        </w:rPr>
      </w:pPr>
      <w:r w:rsidRPr="00D95B03">
        <w:rPr>
          <w:sz w:val="28"/>
          <w:szCs w:val="28"/>
        </w:rPr>
        <w:t>2) порядок отклонения заяв</w:t>
      </w:r>
      <w:r w:rsidR="00D95B03" w:rsidRPr="00D95B03">
        <w:rPr>
          <w:sz w:val="28"/>
          <w:szCs w:val="28"/>
        </w:rPr>
        <w:t>ок</w:t>
      </w:r>
      <w:r w:rsidRPr="00D95B03">
        <w:rPr>
          <w:sz w:val="28"/>
          <w:szCs w:val="28"/>
        </w:rPr>
        <w:t xml:space="preserve"> о предоставлении субсидии</w:t>
      </w:r>
      <w:r w:rsidR="00D95B03">
        <w:rPr>
          <w:sz w:val="28"/>
          <w:szCs w:val="28"/>
        </w:rPr>
        <w:t>,</w:t>
      </w:r>
      <w:r w:rsidR="00D95B03" w:rsidRPr="00D95B03">
        <w:rPr>
          <w:rFonts w:eastAsiaTheme="minorHAnsi"/>
          <w:sz w:val="28"/>
          <w:szCs w:val="28"/>
          <w:lang w:eastAsia="en-US"/>
        </w:rPr>
        <w:t xml:space="preserve"> а также информаци</w:t>
      </w:r>
      <w:r w:rsidR="00D95B03">
        <w:rPr>
          <w:rFonts w:eastAsiaTheme="minorHAnsi"/>
          <w:sz w:val="28"/>
          <w:szCs w:val="28"/>
          <w:lang w:eastAsia="en-US"/>
        </w:rPr>
        <w:t>я</w:t>
      </w:r>
      <w:r w:rsidR="00D95B03" w:rsidRPr="00D95B03">
        <w:rPr>
          <w:rFonts w:eastAsiaTheme="minorHAnsi"/>
          <w:sz w:val="28"/>
          <w:szCs w:val="28"/>
          <w:lang w:eastAsia="en-US"/>
        </w:rPr>
        <w:t xml:space="preserve"> о причинах их отклонения;</w:t>
      </w:r>
    </w:p>
    <w:p w:rsidR="00EF4A87" w:rsidRDefault="00EF4A87" w:rsidP="00EF4A87">
      <w:pPr>
        <w:pStyle w:val="ConsPlusNormal"/>
        <w:ind w:firstLine="540"/>
        <w:jc w:val="both"/>
      </w:pPr>
      <w:r>
        <w:t xml:space="preserve">3) критерии и сроки оценки </w:t>
      </w:r>
      <w:r w:rsidR="00D95B03">
        <w:t>заявок</w:t>
      </w:r>
      <w:r>
        <w:t xml:space="preserve">, их весовые значения в общей оценке, правила присвоения порядковых номеров </w:t>
      </w:r>
      <w:r w:rsidR="00D95B03">
        <w:t>заявкам участников конкурса</w:t>
      </w:r>
      <w:r>
        <w:t xml:space="preserve"> по результатам оценки (при проведении конкурса);</w:t>
      </w:r>
    </w:p>
    <w:p w:rsidR="00EF4A87" w:rsidRDefault="00EF4A87" w:rsidP="00EF4A87">
      <w:pPr>
        <w:pStyle w:val="ConsPlusNormal"/>
        <w:ind w:firstLine="540"/>
        <w:jc w:val="both"/>
      </w:pPr>
      <w:r>
        <w:t xml:space="preserve">4) сроки размещения на официальном сайте администрации района в информационно-телекоммуникационной сети «Интернет» информации о результатах рассмотрения </w:t>
      </w:r>
      <w:r w:rsidR="00D95B03">
        <w:t>заявок</w:t>
      </w:r>
      <w:r>
        <w:t xml:space="preserve"> на участие в конкурсе;</w:t>
      </w:r>
    </w:p>
    <w:p w:rsidR="002D368F" w:rsidRDefault="00F81BFF" w:rsidP="00BB48E2">
      <w:pPr>
        <w:pStyle w:val="ConsPlusNormal"/>
        <w:ind w:firstLine="539"/>
        <w:jc w:val="both"/>
      </w:pPr>
      <w:proofErr w:type="spellStart"/>
      <w:r>
        <w:t>н</w:t>
      </w:r>
      <w:proofErr w:type="spellEnd"/>
      <w:r w:rsidR="002841E6">
        <w:t xml:space="preserve">) </w:t>
      </w:r>
      <w:r w:rsidR="002D368F">
        <w:t>порядок предоставления некоммерческим организациям разъяснений положений объявления о проведении конкурса, даты начала и окончания срока предоставления указанных разъяснений;</w:t>
      </w:r>
    </w:p>
    <w:p w:rsidR="002D368F" w:rsidRDefault="00F81BFF" w:rsidP="00BB48E2">
      <w:pPr>
        <w:pStyle w:val="ConsPlusNormal"/>
        <w:ind w:firstLine="539"/>
        <w:jc w:val="both"/>
      </w:pPr>
      <w:r>
        <w:t>о</w:t>
      </w:r>
      <w:r w:rsidR="002841E6">
        <w:t xml:space="preserve">) </w:t>
      </w:r>
      <w:r w:rsidR="002D368F">
        <w:t xml:space="preserve">условия признания некоммерческой организации - победителя конкурса уклонившейся от заключения </w:t>
      </w:r>
      <w:r w:rsidR="00EB3590">
        <w:t>соглашения</w:t>
      </w:r>
      <w:r w:rsidR="002D368F">
        <w:t xml:space="preserve"> о предоставлении субсидии;</w:t>
      </w:r>
    </w:p>
    <w:p w:rsidR="002D368F" w:rsidRDefault="00F81BFF" w:rsidP="00BB48E2">
      <w:pPr>
        <w:pStyle w:val="ConsPlusNormal"/>
        <w:ind w:firstLine="539"/>
        <w:jc w:val="both"/>
      </w:pPr>
      <w:proofErr w:type="spellStart"/>
      <w:r>
        <w:t>п</w:t>
      </w:r>
      <w:proofErr w:type="spellEnd"/>
      <w:r w:rsidR="002841E6">
        <w:t xml:space="preserve">) </w:t>
      </w:r>
      <w:r w:rsidR="002D368F">
        <w:t xml:space="preserve">дата размещения результатов конкурса на едином портале и на официальном сайте </w:t>
      </w:r>
      <w:r w:rsidR="00F3060B">
        <w:t>а</w:t>
      </w:r>
      <w:r w:rsidR="002D368F">
        <w:t xml:space="preserve">дминистрации </w:t>
      </w:r>
      <w:r w:rsidR="00F3060B">
        <w:t>района</w:t>
      </w:r>
      <w:r w:rsidR="002D368F">
        <w:t xml:space="preserve"> в информационно-телекоммуникационной сети </w:t>
      </w:r>
      <w:r w:rsidR="00F3060B">
        <w:t>«</w:t>
      </w:r>
      <w:r w:rsidR="002D368F">
        <w:t>Интернет</w:t>
      </w:r>
      <w:r w:rsidR="00F3060B">
        <w:t>»</w:t>
      </w:r>
      <w:r w:rsidR="002D368F">
        <w:t>, которая не может быть позднее 14-го календарного дня, следующего за днем определения некоммерческих организаций - победителей конкурса.</w:t>
      </w:r>
    </w:p>
    <w:p w:rsidR="002D368F" w:rsidRDefault="002D368F" w:rsidP="00BB48E2">
      <w:pPr>
        <w:pStyle w:val="ConsPlusNormal"/>
        <w:ind w:firstLine="539"/>
        <w:jc w:val="both"/>
      </w:pPr>
      <w:r>
        <w:t xml:space="preserve">14. Заявки принимаются уполномоченным органом в течение </w:t>
      </w:r>
      <w:r w:rsidR="0022592B">
        <w:t>2</w:t>
      </w:r>
      <w:r>
        <w:t xml:space="preserve">0 календарных дней, следующих за днем размещения на едином портале и официальном сайте </w:t>
      </w:r>
      <w:r w:rsidR="00F3060B">
        <w:t>а</w:t>
      </w:r>
      <w:r>
        <w:t xml:space="preserve">дминистрации </w:t>
      </w:r>
      <w:r w:rsidR="00F3060B">
        <w:t>района</w:t>
      </w:r>
      <w:r>
        <w:t xml:space="preserve"> в информационно-телекоммуникационной сети </w:t>
      </w:r>
      <w:r w:rsidR="00F3060B">
        <w:t>«</w:t>
      </w:r>
      <w:r>
        <w:t>Интернет</w:t>
      </w:r>
      <w:r w:rsidR="00F3060B">
        <w:t>»</w:t>
      </w:r>
      <w:r>
        <w:t xml:space="preserve"> объявления о конкурсе.</w:t>
      </w:r>
    </w:p>
    <w:p w:rsidR="002D368F" w:rsidRDefault="002D368F" w:rsidP="00BB48E2">
      <w:pPr>
        <w:pStyle w:val="ConsPlusNormal"/>
        <w:ind w:firstLine="539"/>
        <w:jc w:val="both"/>
      </w:pPr>
      <w:bookmarkStart w:id="4" w:name="P115"/>
      <w:bookmarkEnd w:id="4"/>
      <w:r>
        <w:t>15. Для участия в конкурсе некоммерческие организации представляют заявку, содержащую следующие документы:</w:t>
      </w:r>
    </w:p>
    <w:p w:rsidR="002D368F" w:rsidRDefault="002841E6" w:rsidP="00BB48E2">
      <w:pPr>
        <w:pStyle w:val="ConsPlusNormal"/>
        <w:ind w:firstLine="539"/>
        <w:jc w:val="both"/>
      </w:pPr>
      <w:r>
        <w:t xml:space="preserve">1) </w:t>
      </w:r>
      <w:r w:rsidR="00F3060B">
        <w:t xml:space="preserve">заявку </w:t>
      </w:r>
      <w:r w:rsidR="002D368F">
        <w:t xml:space="preserve">на получение субсидии по форме согласно приложению </w:t>
      </w:r>
      <w:r w:rsidR="00F3060B">
        <w:t>№</w:t>
      </w:r>
      <w:r w:rsidR="002D368F">
        <w:t xml:space="preserve"> 1 к настоящему Порядку на бумажном носителе, подписанную руководителем некоммерческой ор</w:t>
      </w:r>
      <w:r w:rsidR="00A917D2">
        <w:t>ганизации</w:t>
      </w:r>
      <w:r w:rsidR="005C0EA4">
        <w:t>;</w:t>
      </w:r>
    </w:p>
    <w:p w:rsidR="002D368F" w:rsidRDefault="002841E6" w:rsidP="00BB48E2">
      <w:pPr>
        <w:pStyle w:val="ConsPlusNormal"/>
        <w:ind w:firstLine="539"/>
        <w:jc w:val="both"/>
      </w:pPr>
      <w:r>
        <w:lastRenderedPageBreak/>
        <w:t xml:space="preserve">2) </w:t>
      </w:r>
      <w:r w:rsidR="002D368F">
        <w:t>заверенную копию устава некоммерческой организации со всеми изменениями;</w:t>
      </w:r>
    </w:p>
    <w:p w:rsidR="002D368F" w:rsidRDefault="006C59BC" w:rsidP="00BB48E2">
      <w:pPr>
        <w:pStyle w:val="ConsPlusNormal"/>
        <w:ind w:firstLine="539"/>
        <w:jc w:val="both"/>
      </w:pPr>
      <w:r>
        <w:t>3</w:t>
      </w:r>
      <w:r w:rsidR="002841E6">
        <w:t xml:space="preserve">) </w:t>
      </w:r>
      <w:r w:rsidR="002D368F">
        <w:t>выписку из Единого государственного реестра юридических лиц, выданную не более чем за 30 дней до дня подачи заявки (допускается представление выписки, полученной с официального сайта Федеральной налоговой службы Российской Федерации, заверенной руководителем некоммерческой организации);</w:t>
      </w:r>
    </w:p>
    <w:p w:rsidR="002D368F" w:rsidRDefault="006C59BC" w:rsidP="00BB48E2">
      <w:pPr>
        <w:pStyle w:val="ConsPlusNormal"/>
        <w:ind w:firstLine="539"/>
        <w:jc w:val="both"/>
      </w:pPr>
      <w:proofErr w:type="gramStart"/>
      <w:r>
        <w:t>4</w:t>
      </w:r>
      <w:r w:rsidR="002841E6">
        <w:t xml:space="preserve">) </w:t>
      </w:r>
      <w:r w:rsidR="002D368F">
        <w:t>выданную уполномоченным налоговым органом справку об исполнении налогоплательщиком обязанности по уплате налогов, сборов, страховых взносов, пеней, штрафов, процентов по состоянию не более чем за 30 дней до дня подачи заявки на получение субсидии (допускается представление указанной справки из личного кабинета налогоплательщика, полученной через информационный ресурс Федеральной налоговой службы России, заверенной руководителем некоммерческой организации);</w:t>
      </w:r>
      <w:proofErr w:type="gramEnd"/>
    </w:p>
    <w:p w:rsidR="002D368F" w:rsidRDefault="006C59BC" w:rsidP="000650FD">
      <w:pPr>
        <w:pStyle w:val="ConsPlusNormal"/>
        <w:ind w:firstLine="539"/>
        <w:jc w:val="both"/>
      </w:pPr>
      <w:r>
        <w:t>5</w:t>
      </w:r>
      <w:r w:rsidR="002841E6">
        <w:t xml:space="preserve">) </w:t>
      </w:r>
      <w:r w:rsidR="002D368F">
        <w:t>справку кредитной организации либо выписку с расчетного счета (допускается представление указанных документов из личного кабинета, полученных через информационный ресурс кредитной организации и заверенных руководителем некоммерческой организации) о состоянии расчетного счета некоммерческой организации;</w:t>
      </w:r>
    </w:p>
    <w:p w:rsidR="002D368F" w:rsidRDefault="006C59BC" w:rsidP="000650FD">
      <w:pPr>
        <w:pStyle w:val="ConsPlusNormal"/>
        <w:ind w:firstLine="540"/>
        <w:jc w:val="both"/>
      </w:pPr>
      <w:r>
        <w:t>6</w:t>
      </w:r>
      <w:r w:rsidR="002841E6">
        <w:t xml:space="preserve">) </w:t>
      </w:r>
      <w:r w:rsidR="002D368F">
        <w:t xml:space="preserve">согласие на публикацию (размещение) в информационно-телекоммуникационной сети </w:t>
      </w:r>
      <w:r w:rsidR="00BB48E2">
        <w:t>«</w:t>
      </w:r>
      <w:r w:rsidR="002D368F">
        <w:t>Интернет</w:t>
      </w:r>
      <w:r w:rsidR="00BB48E2">
        <w:t>»</w:t>
      </w:r>
      <w:r w:rsidR="002D368F">
        <w:t xml:space="preserve"> информации о некоммерческой организации, изъявившей желание участвовать в конкурсе, о подаваемой заявке и иной информации, связанной с конкурсом (данное согласие включено в форму заявки на получение субсидии).</w:t>
      </w:r>
    </w:p>
    <w:p w:rsidR="002D368F" w:rsidRDefault="002D368F" w:rsidP="000650FD">
      <w:pPr>
        <w:pStyle w:val="ConsPlusNormal"/>
        <w:ind w:firstLine="540"/>
        <w:jc w:val="both"/>
      </w:pPr>
      <w:r>
        <w:t>Если представляемые документы содержат персональные данные, должны быть представлены согласия субъектов персональных данных на их обработку.</w:t>
      </w:r>
    </w:p>
    <w:p w:rsidR="002D368F" w:rsidRDefault="002D368F" w:rsidP="000650FD">
      <w:pPr>
        <w:pStyle w:val="ConsPlusNormal"/>
        <w:ind w:firstLine="540"/>
        <w:jc w:val="both"/>
      </w:pPr>
      <w:r>
        <w:t>16. Заявка на получение субсидии подается в уполномоченный орган руководителем некоммерческой организации или членом некоммерческой организации, уполномоченным на подачу документов, или иным лицом, действующим по доверенности.</w:t>
      </w:r>
    </w:p>
    <w:p w:rsidR="002D368F" w:rsidRDefault="002D368F" w:rsidP="000650FD">
      <w:pPr>
        <w:pStyle w:val="ConsPlusNormal"/>
        <w:ind w:firstLine="540"/>
        <w:jc w:val="both"/>
      </w:pPr>
      <w:r>
        <w:t>В период приема заявок уполномоченный орган предоставляет разъяснения положений объявления о конкурсе путем проведения консультаций и семинаров.</w:t>
      </w:r>
    </w:p>
    <w:p w:rsidR="002D368F" w:rsidRDefault="002D368F" w:rsidP="000650FD">
      <w:pPr>
        <w:pStyle w:val="ConsPlusNormal"/>
        <w:ind w:firstLine="540"/>
        <w:jc w:val="both"/>
      </w:pPr>
      <w:r>
        <w:t>17. Некоммерческая организация в рамках проведения конкурса вправе подать только одну заявку.</w:t>
      </w:r>
    </w:p>
    <w:p w:rsidR="002D368F" w:rsidRDefault="002D368F" w:rsidP="000650FD">
      <w:pPr>
        <w:pStyle w:val="ConsPlusNormal"/>
        <w:ind w:firstLine="540"/>
        <w:jc w:val="both"/>
      </w:pPr>
      <w:r>
        <w:t>18. Расходы некоммерческих организаций, связанные с подготовкой и подачей заявки и прилагаемых документов, главным распорядителем не возмещаются.</w:t>
      </w:r>
    </w:p>
    <w:p w:rsidR="002D368F" w:rsidRDefault="002D368F" w:rsidP="000650FD">
      <w:pPr>
        <w:pStyle w:val="ConsPlusNormal"/>
        <w:ind w:firstLine="540"/>
        <w:jc w:val="both"/>
      </w:pPr>
      <w:r>
        <w:t>19. Уполномоченный орган осуществляет регистрацию заявок в день их получения, но не позднее срока, установленного для подачи заявок.</w:t>
      </w:r>
    </w:p>
    <w:p w:rsidR="002D368F" w:rsidRDefault="002D368F" w:rsidP="000650FD">
      <w:pPr>
        <w:pStyle w:val="ConsPlusNormal"/>
        <w:ind w:firstLine="540"/>
        <w:jc w:val="both"/>
      </w:pPr>
      <w:r>
        <w:t>20. Внесение изменений в заявку после ее регистрации не допускается.</w:t>
      </w:r>
    </w:p>
    <w:p w:rsidR="002D368F" w:rsidRDefault="002D368F" w:rsidP="000650FD">
      <w:pPr>
        <w:pStyle w:val="ConsPlusNormal"/>
        <w:ind w:firstLine="540"/>
        <w:jc w:val="both"/>
      </w:pPr>
      <w:r>
        <w:t>Конкурсные документы могут быть отозваны некоммерческими организациями до окончания срока подачи заявок, выдача осуществляется уполномоченным органом в день обращения.</w:t>
      </w:r>
    </w:p>
    <w:p w:rsidR="002D368F" w:rsidRDefault="002D368F" w:rsidP="000650FD">
      <w:pPr>
        <w:pStyle w:val="ConsPlusNormal"/>
        <w:ind w:firstLine="540"/>
        <w:jc w:val="both"/>
      </w:pPr>
      <w:r>
        <w:lastRenderedPageBreak/>
        <w:t>Если заявка была отозвана, некоммерческая организация вправе подать новую заявку в сроки, установленные для подачи заявок.</w:t>
      </w:r>
    </w:p>
    <w:p w:rsidR="002D368F" w:rsidRDefault="002D368F" w:rsidP="000650FD">
      <w:pPr>
        <w:pStyle w:val="ConsPlusNormal"/>
        <w:ind w:firstLine="540"/>
        <w:jc w:val="both"/>
      </w:pPr>
      <w:r>
        <w:t>21. Уполномоченный орган в течение 5 рабочих дней после дня окончания срока приема заявок рассматривает и проверяет заявки на получение субсидии:</w:t>
      </w:r>
    </w:p>
    <w:p w:rsidR="002D368F" w:rsidRDefault="002841E6" w:rsidP="000650FD">
      <w:pPr>
        <w:pStyle w:val="ConsPlusNormal"/>
        <w:ind w:firstLine="540"/>
        <w:jc w:val="both"/>
      </w:pPr>
      <w:r>
        <w:t xml:space="preserve">- </w:t>
      </w:r>
      <w:r w:rsidR="002D368F">
        <w:t>на предмет их соответствия требованиям, установленным</w:t>
      </w:r>
      <w:r>
        <w:t xml:space="preserve"> пунктом 15</w:t>
      </w:r>
      <w:r w:rsidR="002D368F">
        <w:t xml:space="preserve"> настоящего Порядка, а также их достоверность;</w:t>
      </w:r>
    </w:p>
    <w:p w:rsidR="002D368F" w:rsidRDefault="002841E6" w:rsidP="000650FD">
      <w:pPr>
        <w:pStyle w:val="ConsPlusNormal"/>
        <w:ind w:firstLine="540"/>
        <w:jc w:val="both"/>
      </w:pPr>
      <w:r>
        <w:t xml:space="preserve">- </w:t>
      </w:r>
      <w:r w:rsidR="002D368F">
        <w:t>на предмет соответствия некоммерческих организаций требованиям, определенным</w:t>
      </w:r>
      <w:r>
        <w:t xml:space="preserve"> пунктами 8 и 9</w:t>
      </w:r>
      <w:r w:rsidR="002D368F">
        <w:t xml:space="preserve"> настоящего Порядка.</w:t>
      </w:r>
    </w:p>
    <w:p w:rsidR="002D368F" w:rsidRDefault="002D368F" w:rsidP="000650FD">
      <w:pPr>
        <w:pStyle w:val="ConsPlusNormal"/>
        <w:ind w:firstLine="540"/>
        <w:jc w:val="both"/>
      </w:pPr>
      <w:r>
        <w:t>Заявки некоммерческих организаций, рассмотренные уполномоченным органом, некоммерческим организациям не возвращаются.</w:t>
      </w:r>
    </w:p>
    <w:p w:rsidR="002D368F" w:rsidRDefault="002D368F" w:rsidP="000650FD">
      <w:pPr>
        <w:pStyle w:val="ConsPlusNormal"/>
        <w:ind w:firstLine="540"/>
        <w:jc w:val="both"/>
      </w:pPr>
      <w:r>
        <w:t>Проверка некоммерческих организаций и заявок проводится путем анализа и сверки сведений, содержащихся в заявке и в прилагаемых документах, подтверждающих данные сведения, а также путем сверки с информацией, имеющейся в распоряжении уполномоченного органа, в том числе с использованием общедоступной информации, размещенной на официальных ресурсах органов государственной власти, других организаций.</w:t>
      </w:r>
    </w:p>
    <w:p w:rsidR="002D368F" w:rsidRPr="002841E6" w:rsidRDefault="002D368F" w:rsidP="000650FD">
      <w:pPr>
        <w:pStyle w:val="ConsPlusNormal"/>
        <w:ind w:firstLine="540"/>
        <w:jc w:val="both"/>
      </w:pPr>
      <w:r>
        <w:t xml:space="preserve">В случае соответствия некоммерческой организации и заявки требованиям, установленным настоящим Порядком, достоверности заявки, уполномоченный орган не позднее 3 рабочих дней после завершения срока рассмотрения заявок направляет заявку в комиссию по отбору социально значимых проектов социально ориентированных некоммерческих организаций для предоставления субсидии (далее </w:t>
      </w:r>
      <w:r w:rsidRPr="002841E6">
        <w:t>- комиссия).</w:t>
      </w:r>
    </w:p>
    <w:p w:rsidR="002D368F" w:rsidRDefault="002D368F" w:rsidP="000650FD">
      <w:pPr>
        <w:pStyle w:val="ConsPlusNormal"/>
        <w:ind w:firstLine="540"/>
        <w:jc w:val="both"/>
      </w:pPr>
      <w:r>
        <w:t>Некоммерческая организация после передачи ее заявки в комиссию признается участником конкурса.</w:t>
      </w:r>
    </w:p>
    <w:p w:rsidR="002D368F" w:rsidRDefault="002D368F" w:rsidP="000650FD">
      <w:pPr>
        <w:pStyle w:val="ConsPlusNormal"/>
        <w:ind w:firstLine="540"/>
        <w:jc w:val="both"/>
      </w:pPr>
      <w:proofErr w:type="gramStart"/>
      <w:r>
        <w:t>В случае установления оснований для отклонения заявки некоммерческой организации, предусмотренных</w:t>
      </w:r>
      <w:r w:rsidR="002841E6">
        <w:t xml:space="preserve"> пунктом 22</w:t>
      </w:r>
      <w:r>
        <w:t xml:space="preserve"> настоящего Порядка, уполномоченный орган в течение 5 рабочих дней со дня окончания срока рассмотрения заявок (или со дня регистрации заявки, поступившей после даты и времени, определенных для подачи заявок) направляет некоммерческой организации посредством услуг почтовой связи</w:t>
      </w:r>
      <w:r w:rsidR="0022592B">
        <w:t xml:space="preserve"> или электронной почтой</w:t>
      </w:r>
      <w:r>
        <w:t xml:space="preserve"> уведомление об отклонении заявки с указанием причин отклонения.</w:t>
      </w:r>
      <w:proofErr w:type="gramEnd"/>
    </w:p>
    <w:p w:rsidR="002D368F" w:rsidRDefault="002D368F" w:rsidP="000650FD">
      <w:pPr>
        <w:pStyle w:val="ConsPlusNormal"/>
        <w:ind w:firstLine="540"/>
        <w:jc w:val="both"/>
      </w:pPr>
      <w:bookmarkStart w:id="5" w:name="P143"/>
      <w:bookmarkEnd w:id="5"/>
      <w:r>
        <w:t>22. Основаниями для отклонения заявки на получение субсидии некоммерческой организации являются:</w:t>
      </w:r>
    </w:p>
    <w:p w:rsidR="002D368F" w:rsidRDefault="002D368F" w:rsidP="000650FD">
      <w:pPr>
        <w:pStyle w:val="ConsPlusNormal"/>
        <w:ind w:firstLine="540"/>
        <w:jc w:val="both"/>
      </w:pPr>
      <w:r>
        <w:t>несоответствие некоммерческой организации требованиям, установленным</w:t>
      </w:r>
      <w:r w:rsidR="002841E6">
        <w:t xml:space="preserve"> пунктами 8, 9</w:t>
      </w:r>
      <w:r>
        <w:t xml:space="preserve"> настоящего Порядка;</w:t>
      </w:r>
    </w:p>
    <w:p w:rsidR="002D368F" w:rsidRDefault="002D368F" w:rsidP="000650FD">
      <w:pPr>
        <w:pStyle w:val="ConsPlusNormal"/>
        <w:ind w:firstLine="540"/>
        <w:jc w:val="both"/>
      </w:pPr>
      <w:r>
        <w:t>несоответствие представленной некоммерческой организацией заявки</w:t>
      </w:r>
      <w:r w:rsidR="005C0EA4">
        <w:t xml:space="preserve"> и приложенных к ней документов </w:t>
      </w:r>
      <w:r>
        <w:t>требованиям, установленным</w:t>
      </w:r>
      <w:r w:rsidR="002841E6">
        <w:t xml:space="preserve"> пунктом 15</w:t>
      </w:r>
      <w:r>
        <w:t xml:space="preserve"> настоящего Порядка;</w:t>
      </w:r>
    </w:p>
    <w:p w:rsidR="002D368F" w:rsidRDefault="002D368F" w:rsidP="000650FD">
      <w:pPr>
        <w:pStyle w:val="ConsPlusNormal"/>
        <w:ind w:firstLine="540"/>
        <w:jc w:val="both"/>
      </w:pPr>
      <w:r>
        <w:t>недостоверность представленной некоммерческой организацией информации, в том числе информации о месте нахождения и адресе юридического лица;</w:t>
      </w:r>
    </w:p>
    <w:p w:rsidR="002D368F" w:rsidRDefault="002D368F" w:rsidP="000650FD">
      <w:pPr>
        <w:pStyle w:val="ConsPlusNormal"/>
        <w:ind w:firstLine="540"/>
        <w:jc w:val="both"/>
      </w:pPr>
      <w:r>
        <w:t>подача некоммерческой организацией заявки в уполномоченный орган после даты и времени, определенных для подачи заявок.</w:t>
      </w:r>
    </w:p>
    <w:p w:rsidR="0038413C" w:rsidRDefault="002D368F" w:rsidP="0038413C">
      <w:pPr>
        <w:pStyle w:val="ConsPlusNormal"/>
        <w:ind w:firstLine="540"/>
        <w:jc w:val="both"/>
      </w:pPr>
      <w:r>
        <w:lastRenderedPageBreak/>
        <w:t>23. Основаниями для отказа некоммерческим организациям в предоставлении субсидии являются:</w:t>
      </w:r>
    </w:p>
    <w:p w:rsidR="0038413C" w:rsidRDefault="0038413C" w:rsidP="0038413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несоответствие представленных получателем субсидии документов требованиям, определенным в соответствии с пунктом 1</w:t>
      </w:r>
      <w:r w:rsidR="0022592B">
        <w:rPr>
          <w:rFonts w:eastAsiaTheme="minorHAnsi"/>
          <w:sz w:val="28"/>
          <w:szCs w:val="28"/>
          <w:lang w:eastAsia="en-US"/>
        </w:rPr>
        <w:t>4</w:t>
      </w:r>
      <w:r>
        <w:rPr>
          <w:rFonts w:eastAsiaTheme="minorHAnsi"/>
          <w:sz w:val="28"/>
          <w:szCs w:val="28"/>
          <w:lang w:eastAsia="en-US"/>
        </w:rPr>
        <w:t xml:space="preserve"> настоящего Порядка, или непредставление (представление не в полном объеме) указанных документов;</w:t>
      </w:r>
    </w:p>
    <w:p w:rsidR="0038413C" w:rsidRPr="0038413C" w:rsidRDefault="0038413C" w:rsidP="0038413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установление факта недостоверности представленной получателем субсидии информации.</w:t>
      </w:r>
    </w:p>
    <w:p w:rsidR="002D368F" w:rsidRDefault="002D368F" w:rsidP="0038413C">
      <w:pPr>
        <w:pStyle w:val="ConsPlusNormal"/>
        <w:ind w:firstLine="540"/>
        <w:jc w:val="both"/>
      </w:pPr>
      <w:r>
        <w:t xml:space="preserve">24. В целях проведения конкурса в порядке, предусмотренном </w:t>
      </w:r>
      <w:r w:rsidR="002841E6">
        <w:t xml:space="preserve">Положением </w:t>
      </w:r>
      <w:r>
        <w:t xml:space="preserve">о комиссии по отбору социально значимых проектов социально ориентированных некоммерческих организаций для предоставления субсидии (приложение </w:t>
      </w:r>
      <w:r w:rsidR="000650FD">
        <w:t>№</w:t>
      </w:r>
      <w:r>
        <w:t xml:space="preserve"> 2 к настоящему Порядку), создается комиссия.</w:t>
      </w:r>
    </w:p>
    <w:p w:rsidR="002D368F" w:rsidRDefault="002D368F" w:rsidP="002841E6">
      <w:pPr>
        <w:pStyle w:val="ConsPlusNormal"/>
        <w:ind w:firstLine="540"/>
        <w:jc w:val="both"/>
      </w:pPr>
      <w:r>
        <w:t>Комиссия проводит оценку заявок участников конкурса в течение 10 рабочих дней со дня поступления заявок от уполномоченного органа.</w:t>
      </w:r>
    </w:p>
    <w:p w:rsidR="002D368F" w:rsidRDefault="002D368F" w:rsidP="002841E6">
      <w:pPr>
        <w:pStyle w:val="ConsPlusNormal"/>
        <w:ind w:firstLine="540"/>
        <w:jc w:val="both"/>
      </w:pPr>
      <w:r>
        <w:t>Уполномоченный орган осуществляет обеспечение деятельности комиссии.</w:t>
      </w:r>
    </w:p>
    <w:p w:rsidR="00940FB1" w:rsidRPr="00940FB1" w:rsidRDefault="002D368F" w:rsidP="006C59BC">
      <w:pPr>
        <w:autoSpaceDE w:val="0"/>
        <w:autoSpaceDN w:val="0"/>
        <w:adjustRightInd w:val="0"/>
        <w:ind w:firstLine="540"/>
        <w:jc w:val="both"/>
        <w:outlineLvl w:val="0"/>
        <w:rPr>
          <w:rFonts w:eastAsiaTheme="minorHAnsi"/>
          <w:sz w:val="28"/>
          <w:szCs w:val="28"/>
          <w:lang w:eastAsia="en-US"/>
        </w:rPr>
      </w:pPr>
      <w:r w:rsidRPr="00AC4AB4">
        <w:rPr>
          <w:sz w:val="28"/>
          <w:szCs w:val="28"/>
        </w:rPr>
        <w:t>25.</w:t>
      </w:r>
      <w:r w:rsidR="00AC4AB4" w:rsidRPr="008227CE">
        <w:rPr>
          <w:color w:val="000000"/>
          <w:sz w:val="28"/>
          <w:szCs w:val="28"/>
        </w:rPr>
        <w:t xml:space="preserve"> </w:t>
      </w:r>
      <w:r w:rsidR="006C59BC">
        <w:rPr>
          <w:color w:val="000000"/>
          <w:sz w:val="28"/>
          <w:szCs w:val="28"/>
        </w:rPr>
        <w:t>Комиссия оценивает заявки участников конкурса по следующим критериям:</w:t>
      </w:r>
    </w:p>
    <w:tbl>
      <w:tblPr>
        <w:tblW w:w="0" w:type="auto"/>
        <w:tblLayout w:type="fixed"/>
        <w:tblCellMar>
          <w:top w:w="102" w:type="dxa"/>
          <w:left w:w="62" w:type="dxa"/>
          <w:bottom w:w="102" w:type="dxa"/>
          <w:right w:w="62" w:type="dxa"/>
        </w:tblCellMar>
        <w:tblLook w:val="0000"/>
      </w:tblPr>
      <w:tblGrid>
        <w:gridCol w:w="567"/>
        <w:gridCol w:w="4315"/>
        <w:gridCol w:w="4536"/>
      </w:tblGrid>
      <w:tr w:rsidR="00940FB1" w:rsidRPr="00940FB1" w:rsidTr="00C9324F">
        <w:tc>
          <w:tcPr>
            <w:tcW w:w="567" w:type="dxa"/>
            <w:tcBorders>
              <w:top w:val="single" w:sz="4" w:space="0" w:color="auto"/>
              <w:left w:val="single" w:sz="4" w:space="0" w:color="auto"/>
              <w:bottom w:val="single" w:sz="4" w:space="0" w:color="auto"/>
              <w:right w:val="single" w:sz="4" w:space="0" w:color="auto"/>
            </w:tcBorders>
          </w:tcPr>
          <w:p w:rsidR="00940FB1" w:rsidRPr="00940FB1" w:rsidRDefault="006C59BC" w:rsidP="00940FB1">
            <w:pPr>
              <w:autoSpaceDE w:val="0"/>
              <w:autoSpaceDN w:val="0"/>
              <w:adjustRightInd w:val="0"/>
              <w:jc w:val="center"/>
              <w:rPr>
                <w:rFonts w:eastAsiaTheme="minorHAnsi"/>
                <w:szCs w:val="28"/>
                <w:lang w:eastAsia="en-US"/>
              </w:rPr>
            </w:pPr>
            <w:r>
              <w:rPr>
                <w:rFonts w:eastAsiaTheme="minorHAnsi"/>
                <w:sz w:val="28"/>
                <w:szCs w:val="28"/>
                <w:lang w:eastAsia="en-US"/>
              </w:rPr>
              <w:t>№</w:t>
            </w:r>
          </w:p>
          <w:p w:rsidR="00940FB1" w:rsidRPr="00940FB1" w:rsidRDefault="00940FB1" w:rsidP="00940FB1">
            <w:pPr>
              <w:autoSpaceDE w:val="0"/>
              <w:autoSpaceDN w:val="0"/>
              <w:adjustRightInd w:val="0"/>
              <w:jc w:val="center"/>
              <w:rPr>
                <w:rFonts w:eastAsiaTheme="minorHAnsi"/>
                <w:szCs w:val="28"/>
                <w:lang w:eastAsia="en-US"/>
              </w:rPr>
            </w:pPr>
            <w:proofErr w:type="spellStart"/>
            <w:proofErr w:type="gramStart"/>
            <w:r w:rsidRPr="00940FB1">
              <w:rPr>
                <w:rFonts w:eastAsiaTheme="minorHAnsi"/>
                <w:sz w:val="28"/>
                <w:szCs w:val="28"/>
                <w:lang w:eastAsia="en-US"/>
              </w:rPr>
              <w:t>п</w:t>
            </w:r>
            <w:proofErr w:type="spellEnd"/>
            <w:proofErr w:type="gramEnd"/>
            <w:r w:rsidRPr="00940FB1">
              <w:rPr>
                <w:rFonts w:eastAsiaTheme="minorHAnsi"/>
                <w:sz w:val="28"/>
                <w:szCs w:val="28"/>
                <w:lang w:eastAsia="en-US"/>
              </w:rPr>
              <w:t>/</w:t>
            </w:r>
            <w:proofErr w:type="spellStart"/>
            <w:r w:rsidRPr="00940FB1">
              <w:rPr>
                <w:rFonts w:eastAsiaTheme="minorHAnsi"/>
                <w:sz w:val="28"/>
                <w:szCs w:val="28"/>
                <w:lang w:eastAsia="en-US"/>
              </w:rPr>
              <w:t>п</w:t>
            </w:r>
            <w:proofErr w:type="spellEnd"/>
          </w:p>
        </w:tc>
        <w:tc>
          <w:tcPr>
            <w:tcW w:w="4315" w:type="dxa"/>
            <w:tcBorders>
              <w:top w:val="single" w:sz="4" w:space="0" w:color="auto"/>
              <w:left w:val="single" w:sz="4" w:space="0" w:color="auto"/>
              <w:bottom w:val="single" w:sz="4" w:space="0" w:color="auto"/>
              <w:right w:val="single" w:sz="4" w:space="0" w:color="auto"/>
            </w:tcBorders>
          </w:tcPr>
          <w:p w:rsidR="00940FB1" w:rsidRPr="00940FB1" w:rsidRDefault="00940FB1" w:rsidP="00940FB1">
            <w:pPr>
              <w:autoSpaceDE w:val="0"/>
              <w:autoSpaceDN w:val="0"/>
              <w:adjustRightInd w:val="0"/>
              <w:jc w:val="center"/>
              <w:rPr>
                <w:rFonts w:eastAsiaTheme="minorHAnsi"/>
                <w:szCs w:val="28"/>
                <w:lang w:eastAsia="en-US"/>
              </w:rPr>
            </w:pPr>
            <w:r w:rsidRPr="00940FB1">
              <w:rPr>
                <w:rFonts w:eastAsiaTheme="minorHAnsi"/>
                <w:sz w:val="28"/>
                <w:szCs w:val="28"/>
                <w:lang w:eastAsia="en-US"/>
              </w:rPr>
              <w:t>Наименование критерия</w:t>
            </w:r>
          </w:p>
        </w:tc>
        <w:tc>
          <w:tcPr>
            <w:tcW w:w="4536" w:type="dxa"/>
            <w:tcBorders>
              <w:top w:val="single" w:sz="4" w:space="0" w:color="auto"/>
              <w:left w:val="single" w:sz="4" w:space="0" w:color="auto"/>
              <w:bottom w:val="single" w:sz="4" w:space="0" w:color="auto"/>
              <w:right w:val="single" w:sz="4" w:space="0" w:color="auto"/>
            </w:tcBorders>
          </w:tcPr>
          <w:p w:rsidR="00940FB1" w:rsidRPr="00940FB1" w:rsidRDefault="00940FB1" w:rsidP="00940FB1">
            <w:pPr>
              <w:autoSpaceDE w:val="0"/>
              <w:autoSpaceDN w:val="0"/>
              <w:adjustRightInd w:val="0"/>
              <w:jc w:val="center"/>
              <w:rPr>
                <w:rFonts w:eastAsiaTheme="minorHAnsi"/>
                <w:szCs w:val="28"/>
                <w:lang w:eastAsia="en-US"/>
              </w:rPr>
            </w:pPr>
            <w:r w:rsidRPr="00940FB1">
              <w:rPr>
                <w:rFonts w:eastAsiaTheme="minorHAnsi"/>
                <w:sz w:val="28"/>
                <w:szCs w:val="28"/>
                <w:lang w:eastAsia="en-US"/>
              </w:rPr>
              <w:t>Оценка по критерию (баллы)</w:t>
            </w:r>
          </w:p>
        </w:tc>
      </w:tr>
      <w:tr w:rsidR="00940FB1" w:rsidRPr="00940FB1" w:rsidTr="00C9324F">
        <w:tc>
          <w:tcPr>
            <w:tcW w:w="567" w:type="dxa"/>
            <w:tcBorders>
              <w:top w:val="single" w:sz="4" w:space="0" w:color="auto"/>
              <w:left w:val="single" w:sz="4" w:space="0" w:color="auto"/>
              <w:bottom w:val="single" w:sz="4" w:space="0" w:color="auto"/>
              <w:right w:val="single" w:sz="4" w:space="0" w:color="auto"/>
            </w:tcBorders>
          </w:tcPr>
          <w:p w:rsidR="00940FB1" w:rsidRPr="00940FB1" w:rsidRDefault="00940FB1" w:rsidP="00940FB1">
            <w:pPr>
              <w:autoSpaceDE w:val="0"/>
              <w:autoSpaceDN w:val="0"/>
              <w:adjustRightInd w:val="0"/>
              <w:rPr>
                <w:rFonts w:eastAsiaTheme="minorHAnsi"/>
                <w:szCs w:val="28"/>
                <w:lang w:eastAsia="en-US"/>
              </w:rPr>
            </w:pPr>
            <w:r w:rsidRPr="00940FB1">
              <w:rPr>
                <w:rFonts w:eastAsiaTheme="minorHAnsi"/>
                <w:sz w:val="28"/>
                <w:szCs w:val="28"/>
                <w:lang w:eastAsia="en-US"/>
              </w:rPr>
              <w:t>1</w:t>
            </w:r>
          </w:p>
        </w:tc>
        <w:tc>
          <w:tcPr>
            <w:tcW w:w="4315" w:type="dxa"/>
            <w:tcBorders>
              <w:top w:val="single" w:sz="4" w:space="0" w:color="auto"/>
              <w:left w:val="single" w:sz="4" w:space="0" w:color="auto"/>
              <w:bottom w:val="single" w:sz="4" w:space="0" w:color="auto"/>
              <w:right w:val="single" w:sz="4" w:space="0" w:color="auto"/>
            </w:tcBorders>
          </w:tcPr>
          <w:p w:rsidR="00940FB1" w:rsidRPr="00940FB1" w:rsidRDefault="00940FB1" w:rsidP="005C23AC">
            <w:pPr>
              <w:autoSpaceDE w:val="0"/>
              <w:autoSpaceDN w:val="0"/>
              <w:adjustRightInd w:val="0"/>
              <w:jc w:val="both"/>
              <w:rPr>
                <w:rFonts w:eastAsiaTheme="minorHAnsi"/>
                <w:szCs w:val="28"/>
                <w:lang w:eastAsia="en-US"/>
              </w:rPr>
            </w:pPr>
            <w:r w:rsidRPr="00940FB1">
              <w:rPr>
                <w:rFonts w:eastAsiaTheme="minorHAnsi"/>
                <w:sz w:val="28"/>
                <w:szCs w:val="28"/>
                <w:lang w:eastAsia="en-US"/>
              </w:rPr>
              <w:t>Актуальность - социально-экономическое значение, соответствие целям</w:t>
            </w:r>
            <w:r w:rsidR="007E4375">
              <w:rPr>
                <w:rFonts w:eastAsiaTheme="minorHAnsi"/>
                <w:sz w:val="28"/>
                <w:szCs w:val="28"/>
                <w:lang w:eastAsia="en-US"/>
              </w:rPr>
              <w:t xml:space="preserve"> Стратегии</w:t>
            </w:r>
            <w:r w:rsidRPr="00940FB1">
              <w:rPr>
                <w:rFonts w:eastAsiaTheme="minorHAnsi"/>
                <w:sz w:val="28"/>
                <w:szCs w:val="28"/>
                <w:lang w:eastAsia="en-US"/>
              </w:rPr>
              <w:t xml:space="preserve"> социально-экономического развития </w:t>
            </w:r>
            <w:r>
              <w:rPr>
                <w:rFonts w:eastAsiaTheme="minorHAnsi"/>
                <w:sz w:val="28"/>
                <w:szCs w:val="28"/>
                <w:lang w:eastAsia="en-US"/>
              </w:rPr>
              <w:t xml:space="preserve">Тарногского </w:t>
            </w:r>
            <w:r w:rsidRPr="00940FB1">
              <w:rPr>
                <w:rFonts w:eastAsiaTheme="minorHAnsi"/>
                <w:sz w:val="28"/>
                <w:szCs w:val="28"/>
                <w:lang w:eastAsia="en-US"/>
              </w:rPr>
              <w:t xml:space="preserve">муниципального </w:t>
            </w:r>
            <w:r>
              <w:rPr>
                <w:rFonts w:eastAsiaTheme="minorHAnsi"/>
                <w:sz w:val="28"/>
                <w:szCs w:val="28"/>
                <w:lang w:eastAsia="en-US"/>
              </w:rPr>
              <w:t>района</w:t>
            </w:r>
            <w:r w:rsidRPr="00940FB1">
              <w:rPr>
                <w:rFonts w:eastAsiaTheme="minorHAnsi"/>
                <w:sz w:val="28"/>
                <w:szCs w:val="28"/>
                <w:lang w:eastAsia="en-US"/>
              </w:rPr>
              <w:t xml:space="preserve"> на период до 2030 года, утвержденной решением </w:t>
            </w:r>
            <w:r>
              <w:rPr>
                <w:rFonts w:eastAsiaTheme="minorHAnsi"/>
                <w:sz w:val="28"/>
                <w:szCs w:val="28"/>
                <w:lang w:eastAsia="en-US"/>
              </w:rPr>
              <w:t>Представительного Собрания</w:t>
            </w:r>
            <w:r w:rsidRPr="00940FB1">
              <w:rPr>
                <w:rFonts w:eastAsiaTheme="minorHAnsi"/>
                <w:sz w:val="28"/>
                <w:szCs w:val="28"/>
                <w:lang w:eastAsia="en-US"/>
              </w:rPr>
              <w:t xml:space="preserve"> от </w:t>
            </w:r>
            <w:r>
              <w:rPr>
                <w:rFonts w:eastAsiaTheme="minorHAnsi"/>
                <w:sz w:val="28"/>
                <w:szCs w:val="28"/>
                <w:lang w:eastAsia="en-US"/>
              </w:rPr>
              <w:t>24.12.2018</w:t>
            </w:r>
            <w:r w:rsidRPr="00940FB1">
              <w:rPr>
                <w:rFonts w:eastAsiaTheme="minorHAnsi"/>
                <w:sz w:val="28"/>
                <w:szCs w:val="28"/>
                <w:lang w:eastAsia="en-US"/>
              </w:rPr>
              <w:t xml:space="preserve"> года </w:t>
            </w:r>
            <w:r>
              <w:rPr>
                <w:rFonts w:eastAsiaTheme="minorHAnsi"/>
                <w:sz w:val="28"/>
                <w:szCs w:val="28"/>
                <w:lang w:eastAsia="en-US"/>
              </w:rPr>
              <w:t>№ 349</w:t>
            </w:r>
            <w:r w:rsidRPr="00940FB1">
              <w:rPr>
                <w:rFonts w:eastAsiaTheme="minorHAnsi"/>
                <w:sz w:val="28"/>
                <w:szCs w:val="28"/>
                <w:lang w:eastAsia="en-US"/>
              </w:rPr>
              <w:t xml:space="preserve"> (далее - Стратегия)</w:t>
            </w:r>
          </w:p>
        </w:tc>
        <w:tc>
          <w:tcPr>
            <w:tcW w:w="4536" w:type="dxa"/>
            <w:tcBorders>
              <w:top w:val="single" w:sz="4" w:space="0" w:color="auto"/>
              <w:left w:val="single" w:sz="4" w:space="0" w:color="auto"/>
              <w:bottom w:val="single" w:sz="4" w:space="0" w:color="auto"/>
              <w:right w:val="single" w:sz="4" w:space="0" w:color="auto"/>
            </w:tcBorders>
          </w:tcPr>
          <w:p w:rsidR="00940FB1" w:rsidRPr="00940FB1" w:rsidRDefault="00940FB1" w:rsidP="005C23AC">
            <w:pPr>
              <w:autoSpaceDE w:val="0"/>
              <w:autoSpaceDN w:val="0"/>
              <w:adjustRightInd w:val="0"/>
              <w:jc w:val="both"/>
              <w:rPr>
                <w:rFonts w:eastAsiaTheme="minorHAnsi"/>
                <w:szCs w:val="28"/>
                <w:lang w:eastAsia="en-US"/>
              </w:rPr>
            </w:pPr>
            <w:r w:rsidRPr="00940FB1">
              <w:rPr>
                <w:rFonts w:eastAsiaTheme="minorHAnsi"/>
                <w:sz w:val="28"/>
                <w:szCs w:val="28"/>
                <w:lang w:eastAsia="en-US"/>
              </w:rPr>
              <w:t>соответствие проекта двум и более стратегическим инициативам приоритетов Стратегии - 15 баллов;</w:t>
            </w:r>
          </w:p>
          <w:p w:rsidR="00940FB1" w:rsidRPr="00940FB1" w:rsidRDefault="00940FB1" w:rsidP="005C23AC">
            <w:pPr>
              <w:autoSpaceDE w:val="0"/>
              <w:autoSpaceDN w:val="0"/>
              <w:adjustRightInd w:val="0"/>
              <w:jc w:val="both"/>
              <w:rPr>
                <w:rFonts w:eastAsiaTheme="minorHAnsi"/>
                <w:szCs w:val="28"/>
                <w:lang w:eastAsia="en-US"/>
              </w:rPr>
            </w:pPr>
            <w:r w:rsidRPr="00940FB1">
              <w:rPr>
                <w:rFonts w:eastAsiaTheme="minorHAnsi"/>
                <w:sz w:val="28"/>
                <w:szCs w:val="28"/>
                <w:lang w:eastAsia="en-US"/>
              </w:rPr>
              <w:t>соответствие проекта одному направлению приоритетов Стратегии - 10 баллов;</w:t>
            </w:r>
          </w:p>
          <w:p w:rsidR="00940FB1" w:rsidRPr="00940FB1" w:rsidRDefault="00940FB1" w:rsidP="005C23AC">
            <w:pPr>
              <w:autoSpaceDE w:val="0"/>
              <w:autoSpaceDN w:val="0"/>
              <w:adjustRightInd w:val="0"/>
              <w:jc w:val="both"/>
              <w:rPr>
                <w:rFonts w:eastAsiaTheme="minorHAnsi"/>
                <w:szCs w:val="28"/>
                <w:lang w:eastAsia="en-US"/>
              </w:rPr>
            </w:pPr>
            <w:r w:rsidRPr="00940FB1">
              <w:rPr>
                <w:rFonts w:eastAsiaTheme="minorHAnsi"/>
                <w:sz w:val="28"/>
                <w:szCs w:val="28"/>
                <w:lang w:eastAsia="en-US"/>
              </w:rPr>
              <w:t>несоответствие проекта ни одному из направлений приоритетов Стратегии - 0 баллов</w:t>
            </w:r>
          </w:p>
        </w:tc>
      </w:tr>
      <w:tr w:rsidR="00940FB1" w:rsidRPr="00940FB1" w:rsidTr="00C9324F">
        <w:tc>
          <w:tcPr>
            <w:tcW w:w="567" w:type="dxa"/>
            <w:tcBorders>
              <w:top w:val="single" w:sz="4" w:space="0" w:color="auto"/>
              <w:left w:val="single" w:sz="4" w:space="0" w:color="auto"/>
              <w:bottom w:val="single" w:sz="4" w:space="0" w:color="auto"/>
              <w:right w:val="single" w:sz="4" w:space="0" w:color="auto"/>
            </w:tcBorders>
          </w:tcPr>
          <w:p w:rsidR="00940FB1" w:rsidRPr="00940FB1" w:rsidRDefault="00940FB1" w:rsidP="00940FB1">
            <w:pPr>
              <w:autoSpaceDE w:val="0"/>
              <w:autoSpaceDN w:val="0"/>
              <w:adjustRightInd w:val="0"/>
              <w:rPr>
                <w:rFonts w:eastAsiaTheme="minorHAnsi"/>
                <w:szCs w:val="28"/>
                <w:lang w:eastAsia="en-US"/>
              </w:rPr>
            </w:pPr>
            <w:r>
              <w:rPr>
                <w:rFonts w:eastAsiaTheme="minorHAnsi"/>
                <w:sz w:val="28"/>
                <w:szCs w:val="28"/>
                <w:lang w:eastAsia="en-US"/>
              </w:rPr>
              <w:t>2</w:t>
            </w:r>
          </w:p>
        </w:tc>
        <w:tc>
          <w:tcPr>
            <w:tcW w:w="4315" w:type="dxa"/>
            <w:tcBorders>
              <w:top w:val="single" w:sz="4" w:space="0" w:color="auto"/>
              <w:left w:val="single" w:sz="4" w:space="0" w:color="auto"/>
              <w:bottom w:val="single" w:sz="4" w:space="0" w:color="auto"/>
              <w:right w:val="single" w:sz="4" w:space="0" w:color="auto"/>
            </w:tcBorders>
          </w:tcPr>
          <w:p w:rsidR="00940FB1" w:rsidRPr="00940FB1" w:rsidRDefault="007E4375" w:rsidP="005C23AC">
            <w:pPr>
              <w:autoSpaceDE w:val="0"/>
              <w:autoSpaceDN w:val="0"/>
              <w:adjustRightInd w:val="0"/>
              <w:jc w:val="both"/>
              <w:rPr>
                <w:rFonts w:eastAsiaTheme="minorHAnsi"/>
                <w:szCs w:val="28"/>
                <w:lang w:eastAsia="en-US"/>
              </w:rPr>
            </w:pPr>
            <w:r>
              <w:rPr>
                <w:color w:val="000000"/>
                <w:sz w:val="28"/>
                <w:szCs w:val="28"/>
              </w:rPr>
              <w:t>К</w:t>
            </w:r>
            <w:r w:rsidR="00940FB1" w:rsidRPr="008227CE">
              <w:rPr>
                <w:color w:val="000000"/>
                <w:sz w:val="28"/>
                <w:szCs w:val="28"/>
              </w:rPr>
              <w:t>оличество и наименование</w:t>
            </w:r>
            <w:r w:rsidR="00914249">
              <w:rPr>
                <w:color w:val="000000"/>
                <w:sz w:val="28"/>
                <w:szCs w:val="28"/>
              </w:rPr>
              <w:t xml:space="preserve"> первичных организаций </w:t>
            </w:r>
            <w:r w:rsidR="00940FB1" w:rsidRPr="008227CE">
              <w:rPr>
                <w:color w:val="000000"/>
                <w:sz w:val="28"/>
                <w:szCs w:val="28"/>
              </w:rPr>
              <w:t xml:space="preserve"> </w:t>
            </w:r>
            <w:r w:rsidR="00175C67">
              <w:rPr>
                <w:color w:val="000000"/>
                <w:sz w:val="28"/>
                <w:szCs w:val="28"/>
              </w:rPr>
              <w:t xml:space="preserve">в </w:t>
            </w:r>
            <w:r w:rsidR="00940FB1">
              <w:rPr>
                <w:color w:val="000000"/>
                <w:sz w:val="28"/>
                <w:szCs w:val="28"/>
              </w:rPr>
              <w:t xml:space="preserve">сельских </w:t>
            </w:r>
            <w:r w:rsidR="006C59BC">
              <w:rPr>
                <w:color w:val="000000"/>
                <w:sz w:val="28"/>
                <w:szCs w:val="28"/>
              </w:rPr>
              <w:t>поселени</w:t>
            </w:r>
            <w:r w:rsidR="00175C67">
              <w:rPr>
                <w:color w:val="000000"/>
                <w:sz w:val="28"/>
                <w:szCs w:val="28"/>
              </w:rPr>
              <w:t>ях</w:t>
            </w:r>
            <w:r w:rsidR="006C59BC">
              <w:rPr>
                <w:color w:val="000000"/>
                <w:sz w:val="28"/>
                <w:szCs w:val="28"/>
              </w:rPr>
              <w:t xml:space="preserve"> </w:t>
            </w:r>
            <w:r w:rsidR="00940FB1" w:rsidRPr="008227CE">
              <w:rPr>
                <w:color w:val="000000"/>
                <w:sz w:val="28"/>
                <w:szCs w:val="28"/>
              </w:rPr>
              <w:t xml:space="preserve">Тарногского муниципального района, на территории которых осуществляет деятельность </w:t>
            </w:r>
            <w:r>
              <w:rPr>
                <w:color w:val="000000"/>
                <w:sz w:val="28"/>
                <w:szCs w:val="28"/>
              </w:rPr>
              <w:t>некоммерческая</w:t>
            </w:r>
            <w:r w:rsidR="00940FB1" w:rsidRPr="008227CE">
              <w:rPr>
                <w:color w:val="000000"/>
                <w:sz w:val="28"/>
                <w:szCs w:val="28"/>
              </w:rPr>
              <w:t xml:space="preserve"> организаци</w:t>
            </w:r>
            <w:r>
              <w:rPr>
                <w:color w:val="000000"/>
                <w:sz w:val="28"/>
                <w:szCs w:val="28"/>
              </w:rPr>
              <w:t>я</w:t>
            </w:r>
          </w:p>
        </w:tc>
        <w:tc>
          <w:tcPr>
            <w:tcW w:w="4536" w:type="dxa"/>
            <w:tcBorders>
              <w:top w:val="single" w:sz="4" w:space="0" w:color="auto"/>
              <w:left w:val="single" w:sz="4" w:space="0" w:color="auto"/>
              <w:bottom w:val="single" w:sz="4" w:space="0" w:color="auto"/>
              <w:right w:val="single" w:sz="4" w:space="0" w:color="auto"/>
            </w:tcBorders>
          </w:tcPr>
          <w:p w:rsidR="00940FB1" w:rsidRPr="00940FB1" w:rsidRDefault="00940FB1" w:rsidP="005C23AC">
            <w:pPr>
              <w:autoSpaceDE w:val="0"/>
              <w:autoSpaceDN w:val="0"/>
              <w:adjustRightInd w:val="0"/>
              <w:jc w:val="both"/>
              <w:rPr>
                <w:rFonts w:eastAsiaTheme="minorHAnsi"/>
                <w:szCs w:val="28"/>
                <w:lang w:eastAsia="en-US"/>
              </w:rPr>
            </w:pPr>
            <w:r>
              <w:rPr>
                <w:rFonts w:eastAsiaTheme="minorHAnsi"/>
                <w:sz w:val="28"/>
                <w:szCs w:val="28"/>
                <w:lang w:eastAsia="en-US"/>
              </w:rPr>
              <w:t xml:space="preserve">1 балл </w:t>
            </w:r>
            <w:r w:rsidR="00914249">
              <w:rPr>
                <w:rFonts w:eastAsiaTheme="minorHAnsi"/>
                <w:sz w:val="28"/>
                <w:szCs w:val="28"/>
                <w:lang w:eastAsia="en-US"/>
              </w:rPr>
              <w:t>за кажд</w:t>
            </w:r>
            <w:r w:rsidR="00175C67">
              <w:rPr>
                <w:rFonts w:eastAsiaTheme="minorHAnsi"/>
                <w:sz w:val="28"/>
                <w:szCs w:val="28"/>
                <w:lang w:eastAsia="en-US"/>
              </w:rPr>
              <w:t>ую</w:t>
            </w:r>
            <w:r w:rsidR="00914249">
              <w:rPr>
                <w:rFonts w:eastAsiaTheme="minorHAnsi"/>
                <w:sz w:val="28"/>
                <w:szCs w:val="28"/>
                <w:lang w:eastAsia="en-US"/>
              </w:rPr>
              <w:t xml:space="preserve"> первичную организацию </w:t>
            </w:r>
            <w:r w:rsidR="00DA5970">
              <w:rPr>
                <w:rFonts w:eastAsiaTheme="minorHAnsi"/>
                <w:sz w:val="28"/>
                <w:szCs w:val="28"/>
                <w:lang w:eastAsia="en-US"/>
              </w:rPr>
              <w:t>в сельском поселении</w:t>
            </w:r>
          </w:p>
        </w:tc>
      </w:tr>
      <w:tr w:rsidR="00940FB1" w:rsidRPr="00940FB1" w:rsidTr="00C9324F">
        <w:tc>
          <w:tcPr>
            <w:tcW w:w="567" w:type="dxa"/>
            <w:tcBorders>
              <w:top w:val="single" w:sz="4" w:space="0" w:color="auto"/>
              <w:left w:val="single" w:sz="4" w:space="0" w:color="auto"/>
              <w:bottom w:val="single" w:sz="4" w:space="0" w:color="auto"/>
              <w:right w:val="single" w:sz="4" w:space="0" w:color="auto"/>
            </w:tcBorders>
          </w:tcPr>
          <w:p w:rsidR="00940FB1" w:rsidRPr="00940FB1" w:rsidRDefault="00940FB1" w:rsidP="00940FB1">
            <w:pPr>
              <w:autoSpaceDE w:val="0"/>
              <w:autoSpaceDN w:val="0"/>
              <w:adjustRightInd w:val="0"/>
              <w:rPr>
                <w:rFonts w:eastAsiaTheme="minorHAnsi"/>
                <w:szCs w:val="28"/>
                <w:lang w:eastAsia="en-US"/>
              </w:rPr>
            </w:pPr>
            <w:r>
              <w:rPr>
                <w:rFonts w:eastAsiaTheme="minorHAnsi"/>
                <w:sz w:val="28"/>
                <w:szCs w:val="28"/>
                <w:lang w:eastAsia="en-US"/>
              </w:rPr>
              <w:t>3</w:t>
            </w:r>
          </w:p>
        </w:tc>
        <w:tc>
          <w:tcPr>
            <w:tcW w:w="4315" w:type="dxa"/>
            <w:tcBorders>
              <w:top w:val="single" w:sz="4" w:space="0" w:color="auto"/>
              <w:left w:val="single" w:sz="4" w:space="0" w:color="auto"/>
              <w:bottom w:val="single" w:sz="4" w:space="0" w:color="auto"/>
              <w:right w:val="single" w:sz="4" w:space="0" w:color="auto"/>
            </w:tcBorders>
          </w:tcPr>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Возможность продолжения реализации проекта после использования средств субсидии (срок полезного использования)</w:t>
            </w:r>
          </w:p>
        </w:tc>
        <w:tc>
          <w:tcPr>
            <w:tcW w:w="4536" w:type="dxa"/>
            <w:tcBorders>
              <w:top w:val="single" w:sz="4" w:space="0" w:color="auto"/>
              <w:left w:val="single" w:sz="4" w:space="0" w:color="auto"/>
              <w:bottom w:val="single" w:sz="4" w:space="0" w:color="auto"/>
              <w:right w:val="single" w:sz="4" w:space="0" w:color="auto"/>
            </w:tcBorders>
          </w:tcPr>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наличие возможности продолжения реализации проекта более 2-х лет после использования средств субсидии - 10 баллов;</w:t>
            </w:r>
          </w:p>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 xml:space="preserve">наличие возможности продолжения </w:t>
            </w:r>
            <w:r w:rsidRPr="00940FB1">
              <w:rPr>
                <w:rFonts w:eastAsiaTheme="minorHAnsi"/>
                <w:sz w:val="28"/>
                <w:szCs w:val="28"/>
                <w:lang w:eastAsia="en-US"/>
              </w:rPr>
              <w:lastRenderedPageBreak/>
              <w:t>реализации проекта в течение 2-х лет после использования средств субсидии - 5 баллов;</w:t>
            </w:r>
          </w:p>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отсутствие возможности продолжения реализации проекта после использования средств субсидии - 8 баллов</w:t>
            </w:r>
          </w:p>
        </w:tc>
      </w:tr>
      <w:tr w:rsidR="00940FB1" w:rsidRPr="00940FB1" w:rsidTr="00C9324F">
        <w:tc>
          <w:tcPr>
            <w:tcW w:w="567" w:type="dxa"/>
            <w:tcBorders>
              <w:top w:val="single" w:sz="4" w:space="0" w:color="auto"/>
              <w:left w:val="single" w:sz="4" w:space="0" w:color="auto"/>
              <w:bottom w:val="single" w:sz="4" w:space="0" w:color="auto"/>
              <w:right w:val="single" w:sz="4" w:space="0" w:color="auto"/>
            </w:tcBorders>
          </w:tcPr>
          <w:p w:rsidR="00940FB1" w:rsidRPr="00940FB1" w:rsidRDefault="00940FB1" w:rsidP="00940FB1">
            <w:pPr>
              <w:autoSpaceDE w:val="0"/>
              <w:autoSpaceDN w:val="0"/>
              <w:adjustRightInd w:val="0"/>
              <w:rPr>
                <w:rFonts w:eastAsiaTheme="minorHAnsi"/>
                <w:szCs w:val="28"/>
                <w:lang w:eastAsia="en-US"/>
              </w:rPr>
            </w:pPr>
            <w:r>
              <w:rPr>
                <w:rFonts w:eastAsiaTheme="minorHAnsi"/>
                <w:sz w:val="28"/>
                <w:szCs w:val="28"/>
                <w:lang w:eastAsia="en-US"/>
              </w:rPr>
              <w:lastRenderedPageBreak/>
              <w:t>4</w:t>
            </w:r>
          </w:p>
        </w:tc>
        <w:tc>
          <w:tcPr>
            <w:tcW w:w="4315" w:type="dxa"/>
            <w:tcBorders>
              <w:top w:val="single" w:sz="4" w:space="0" w:color="auto"/>
              <w:left w:val="single" w:sz="4" w:space="0" w:color="auto"/>
              <w:bottom w:val="single" w:sz="4" w:space="0" w:color="auto"/>
              <w:right w:val="single" w:sz="4" w:space="0" w:color="auto"/>
            </w:tcBorders>
          </w:tcPr>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Масштабность проекта - количество участников проекта</w:t>
            </w:r>
          </w:p>
        </w:tc>
        <w:tc>
          <w:tcPr>
            <w:tcW w:w="4536" w:type="dxa"/>
            <w:tcBorders>
              <w:top w:val="single" w:sz="4" w:space="0" w:color="auto"/>
              <w:left w:val="single" w:sz="4" w:space="0" w:color="auto"/>
              <w:bottom w:val="single" w:sz="4" w:space="0" w:color="auto"/>
              <w:right w:val="single" w:sz="4" w:space="0" w:color="auto"/>
            </w:tcBorders>
          </w:tcPr>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200 участников и более - 5 баллов;</w:t>
            </w:r>
          </w:p>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от 150 до 199 участников - 4 балла;</w:t>
            </w:r>
          </w:p>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от 100 до 149 участников - 3 балла;</w:t>
            </w:r>
          </w:p>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от 50 до 99 участников - 2 балла;</w:t>
            </w:r>
          </w:p>
          <w:p w:rsidR="00940FB1" w:rsidRPr="00940FB1" w:rsidRDefault="00940FB1" w:rsidP="00E0383D">
            <w:pPr>
              <w:autoSpaceDE w:val="0"/>
              <w:autoSpaceDN w:val="0"/>
              <w:adjustRightInd w:val="0"/>
              <w:jc w:val="both"/>
              <w:rPr>
                <w:rFonts w:eastAsiaTheme="minorHAnsi"/>
                <w:szCs w:val="28"/>
                <w:lang w:eastAsia="en-US"/>
              </w:rPr>
            </w:pPr>
            <w:r w:rsidRPr="00940FB1">
              <w:rPr>
                <w:rFonts w:eastAsiaTheme="minorHAnsi"/>
                <w:sz w:val="28"/>
                <w:szCs w:val="28"/>
                <w:lang w:eastAsia="en-US"/>
              </w:rPr>
              <w:t>до 49 участников - 1 балл</w:t>
            </w:r>
          </w:p>
        </w:tc>
      </w:tr>
      <w:tr w:rsidR="00940FB1" w:rsidRPr="00940FB1" w:rsidTr="00C9324F">
        <w:tc>
          <w:tcPr>
            <w:tcW w:w="567" w:type="dxa"/>
            <w:tcBorders>
              <w:top w:val="single" w:sz="4" w:space="0" w:color="auto"/>
              <w:left w:val="single" w:sz="4" w:space="0" w:color="auto"/>
              <w:bottom w:val="single" w:sz="4" w:space="0" w:color="auto"/>
              <w:right w:val="single" w:sz="4" w:space="0" w:color="auto"/>
            </w:tcBorders>
          </w:tcPr>
          <w:p w:rsidR="00940FB1" w:rsidRPr="00940FB1" w:rsidRDefault="00940FB1" w:rsidP="00940FB1">
            <w:pPr>
              <w:autoSpaceDE w:val="0"/>
              <w:autoSpaceDN w:val="0"/>
              <w:adjustRightInd w:val="0"/>
              <w:rPr>
                <w:rFonts w:eastAsiaTheme="minorHAnsi"/>
                <w:szCs w:val="28"/>
                <w:lang w:eastAsia="en-US"/>
              </w:rPr>
            </w:pPr>
            <w:r>
              <w:rPr>
                <w:rFonts w:eastAsiaTheme="minorHAnsi"/>
                <w:sz w:val="28"/>
                <w:szCs w:val="28"/>
                <w:lang w:eastAsia="en-US"/>
              </w:rPr>
              <w:t>5</w:t>
            </w:r>
          </w:p>
        </w:tc>
        <w:tc>
          <w:tcPr>
            <w:tcW w:w="4315" w:type="dxa"/>
            <w:tcBorders>
              <w:top w:val="single" w:sz="4" w:space="0" w:color="auto"/>
              <w:left w:val="single" w:sz="4" w:space="0" w:color="auto"/>
              <w:bottom w:val="single" w:sz="4" w:space="0" w:color="auto"/>
              <w:right w:val="single" w:sz="4" w:space="0" w:color="auto"/>
            </w:tcBorders>
          </w:tcPr>
          <w:p w:rsidR="00940FB1" w:rsidRPr="00940FB1" w:rsidRDefault="007E4375" w:rsidP="00E0383D">
            <w:pPr>
              <w:autoSpaceDE w:val="0"/>
              <w:autoSpaceDN w:val="0"/>
              <w:adjustRightInd w:val="0"/>
              <w:jc w:val="both"/>
              <w:rPr>
                <w:rFonts w:eastAsiaTheme="minorHAnsi"/>
                <w:szCs w:val="28"/>
                <w:lang w:eastAsia="en-US"/>
              </w:rPr>
            </w:pPr>
            <w:r>
              <w:rPr>
                <w:color w:val="000000"/>
                <w:sz w:val="28"/>
                <w:szCs w:val="28"/>
              </w:rPr>
              <w:t>П</w:t>
            </w:r>
            <w:r w:rsidR="00940FB1" w:rsidRPr="008227CE">
              <w:rPr>
                <w:color w:val="000000"/>
                <w:sz w:val="28"/>
                <w:szCs w:val="28"/>
              </w:rPr>
              <w:t xml:space="preserve">еречень вопросов местного значения Тарногского муниципального района, в реализации которых участвует </w:t>
            </w:r>
            <w:r>
              <w:rPr>
                <w:color w:val="000000"/>
                <w:sz w:val="28"/>
                <w:szCs w:val="28"/>
              </w:rPr>
              <w:t xml:space="preserve">некоммерческая </w:t>
            </w:r>
            <w:r w:rsidR="00940FB1" w:rsidRPr="008227CE">
              <w:rPr>
                <w:color w:val="000000"/>
                <w:sz w:val="28"/>
                <w:szCs w:val="28"/>
              </w:rPr>
              <w:t>организация</w:t>
            </w:r>
          </w:p>
        </w:tc>
        <w:tc>
          <w:tcPr>
            <w:tcW w:w="4536" w:type="dxa"/>
            <w:tcBorders>
              <w:top w:val="single" w:sz="4" w:space="0" w:color="auto"/>
              <w:left w:val="single" w:sz="4" w:space="0" w:color="auto"/>
              <w:bottom w:val="single" w:sz="4" w:space="0" w:color="auto"/>
              <w:right w:val="single" w:sz="4" w:space="0" w:color="auto"/>
            </w:tcBorders>
          </w:tcPr>
          <w:p w:rsidR="00940FB1" w:rsidRPr="00940FB1" w:rsidRDefault="00940FB1" w:rsidP="00E0383D">
            <w:pPr>
              <w:autoSpaceDE w:val="0"/>
              <w:autoSpaceDN w:val="0"/>
              <w:adjustRightInd w:val="0"/>
              <w:jc w:val="both"/>
              <w:rPr>
                <w:rFonts w:eastAsiaTheme="minorHAnsi"/>
                <w:szCs w:val="28"/>
                <w:lang w:eastAsia="en-US"/>
              </w:rPr>
            </w:pPr>
            <w:r>
              <w:rPr>
                <w:rFonts w:eastAsiaTheme="minorHAnsi"/>
                <w:sz w:val="28"/>
                <w:szCs w:val="28"/>
                <w:lang w:eastAsia="en-US"/>
              </w:rPr>
              <w:t>1 балл за каждый вопрос местного значения</w:t>
            </w:r>
          </w:p>
        </w:tc>
      </w:tr>
    </w:tbl>
    <w:p w:rsidR="007E4375" w:rsidRDefault="007E4375" w:rsidP="00C932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Итоговый балл по каждому критерию определяется комиссией коллегиально путем открытого голосования большинством голосов членов комиссии, принявших участие в заседании комиссии.</w:t>
      </w:r>
    </w:p>
    <w:p w:rsidR="007E4375" w:rsidRDefault="007E4375" w:rsidP="007E43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Общий балл по каждой заявке участника конкурса определяется путем сложения итоговых баллов по всем критериям. По итогам общих баллов заявкам участников конкурса присваиваются порядковые номера от наибольшего количества баллов к наименьшему количеству баллов.</w:t>
      </w:r>
    </w:p>
    <w:p w:rsidR="007E4375" w:rsidRDefault="007E4375" w:rsidP="007E43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Победителями конкурса признаются некоммерческие организации, получившие общий балл по проекту, выше или равный 31 баллу (средний балл по критериям, рассчитанный как среднее арифметическое максимального и минимального значений по представленным критериям).</w:t>
      </w:r>
    </w:p>
    <w:p w:rsidR="007E4375" w:rsidRDefault="007E4375" w:rsidP="007E43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Комиссия в течение 2 рабочих дней со дня заседания комиссии оформляет свое решение протоколом и направляет подписанный членами комиссии - участниками заседания комиссии протокол и рассмотренные заявки некоммерческих организаций в уполномоченный орган.</w:t>
      </w:r>
    </w:p>
    <w:p w:rsidR="002D368F" w:rsidRDefault="007E4375" w:rsidP="007E4375">
      <w:pPr>
        <w:pStyle w:val="ConsPlusNormal"/>
        <w:ind w:firstLine="708"/>
        <w:jc w:val="both"/>
      </w:pPr>
      <w:r>
        <w:t xml:space="preserve"> </w:t>
      </w:r>
      <w:r w:rsidR="002D368F">
        <w:t>26. Уполномоченный орган на основании решения комиссии рассчитывает размер субсидии победителям конкурса.</w:t>
      </w:r>
    </w:p>
    <w:p w:rsidR="00AC4AB4" w:rsidRPr="00AC4AB4" w:rsidRDefault="002D368F" w:rsidP="00AC4AB4">
      <w:pPr>
        <w:pStyle w:val="ConsPlusNormal"/>
        <w:ind w:firstLine="708"/>
        <w:jc w:val="both"/>
      </w:pPr>
      <w:r>
        <w:t xml:space="preserve">Размер субсидии из бюджета </w:t>
      </w:r>
      <w:r w:rsidR="000650FD">
        <w:t>района</w:t>
      </w:r>
      <w:r>
        <w:t>, представляемый победителю конкурса, рассчитывается по следующей формуле:</w:t>
      </w:r>
    </w:p>
    <w:p w:rsidR="00AC4AB4" w:rsidRPr="008227CE" w:rsidRDefault="00AC4AB4" w:rsidP="00AC4AB4">
      <w:pPr>
        <w:jc w:val="center"/>
        <w:rPr>
          <w:rFonts w:eastAsia="Calibri"/>
          <w:sz w:val="28"/>
          <w:szCs w:val="22"/>
          <w:lang w:eastAsia="en-US"/>
        </w:rPr>
      </w:pPr>
      <w:proofErr w:type="gramStart"/>
      <w:r w:rsidRPr="007B170D">
        <w:rPr>
          <w:rFonts w:eastAsia="Calibri"/>
          <w:sz w:val="28"/>
          <w:szCs w:val="22"/>
          <w:lang w:eastAsia="en-US"/>
        </w:rPr>
        <w:t>С</w:t>
      </w:r>
      <w:proofErr w:type="gramEnd"/>
      <w:r w:rsidRPr="007B170D">
        <w:rPr>
          <w:rFonts w:eastAsia="Calibri"/>
          <w:sz w:val="20"/>
          <w:szCs w:val="20"/>
          <w:lang w:eastAsia="en-US"/>
        </w:rPr>
        <w:t xml:space="preserve"> </w:t>
      </w:r>
      <w:r w:rsidRPr="007B170D">
        <w:rPr>
          <w:rFonts w:eastAsia="Calibri"/>
          <w:sz w:val="22"/>
          <w:szCs w:val="22"/>
          <w:vertAlign w:val="subscript"/>
          <w:lang w:eastAsia="en-US"/>
        </w:rPr>
        <w:t xml:space="preserve">СО НКО </w:t>
      </w:r>
      <w:proofErr w:type="spellStart"/>
      <w:r w:rsidRPr="007B170D">
        <w:rPr>
          <w:rFonts w:eastAsia="Calibri"/>
          <w:sz w:val="22"/>
          <w:szCs w:val="22"/>
          <w:vertAlign w:val="subscript"/>
          <w:lang w:val="en-US" w:eastAsia="en-US"/>
        </w:rPr>
        <w:t>i</w:t>
      </w:r>
      <w:proofErr w:type="spellEnd"/>
      <w:r w:rsidRPr="007B170D">
        <w:rPr>
          <w:rFonts w:eastAsia="Calibri"/>
          <w:sz w:val="28"/>
          <w:szCs w:val="22"/>
          <w:lang w:eastAsia="en-US"/>
        </w:rPr>
        <w:t xml:space="preserve"> =</w:t>
      </w:r>
      <w:r w:rsidRPr="007B170D">
        <w:rPr>
          <w:rFonts w:eastAsia="Calibri"/>
          <w:position w:val="-24"/>
          <w:sz w:val="28"/>
          <w:szCs w:val="22"/>
          <w:lang w:eastAsia="en-US"/>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9pt" o:ole="">
            <v:imagedata r:id="rId6" o:title=""/>
          </v:shape>
          <o:OLEObject Type="Embed" ProgID="Equation.3" ShapeID="_x0000_i1025" DrawAspect="Content" ObjectID="_1698160657" r:id="rId7"/>
        </w:object>
      </w:r>
      <w:r w:rsidRPr="007B170D">
        <w:rPr>
          <w:rFonts w:eastAsia="Calibri"/>
          <w:sz w:val="28"/>
          <w:szCs w:val="22"/>
          <w:lang w:eastAsia="en-US"/>
        </w:rPr>
        <w:t xml:space="preserve">× </w:t>
      </w:r>
      <w:proofErr w:type="spellStart"/>
      <w:r w:rsidRPr="007B170D">
        <w:rPr>
          <w:rFonts w:eastAsia="Calibri"/>
          <w:sz w:val="28"/>
          <w:szCs w:val="22"/>
          <w:lang w:eastAsia="en-US"/>
        </w:rPr>
        <w:t>Ob</w:t>
      </w:r>
      <w:proofErr w:type="spellEnd"/>
      <w:r w:rsidRPr="007B170D">
        <w:rPr>
          <w:rFonts w:eastAsia="Calibri"/>
          <w:sz w:val="28"/>
          <w:szCs w:val="22"/>
          <w:lang w:eastAsia="en-US"/>
        </w:rPr>
        <w:t xml:space="preserve"> </w:t>
      </w:r>
      <w:r w:rsidRPr="007B170D">
        <w:rPr>
          <w:rFonts w:eastAsia="Calibri"/>
          <w:sz w:val="22"/>
          <w:szCs w:val="22"/>
          <w:vertAlign w:val="subscript"/>
          <w:lang w:eastAsia="en-US"/>
        </w:rPr>
        <w:t xml:space="preserve">СО НКО </w:t>
      </w:r>
      <w:proofErr w:type="spellStart"/>
      <w:r w:rsidRPr="007B170D">
        <w:rPr>
          <w:rFonts w:eastAsia="Calibri"/>
          <w:sz w:val="22"/>
          <w:szCs w:val="22"/>
          <w:vertAlign w:val="subscript"/>
          <w:lang w:eastAsia="en-US"/>
        </w:rPr>
        <w:t>i</w:t>
      </w:r>
      <w:proofErr w:type="spellEnd"/>
    </w:p>
    <w:p w:rsidR="00AC4AB4" w:rsidRPr="008227CE" w:rsidRDefault="00AC4AB4" w:rsidP="00AC4AB4">
      <w:pPr>
        <w:jc w:val="both"/>
        <w:rPr>
          <w:rFonts w:eastAsia="Calibri"/>
          <w:sz w:val="28"/>
          <w:szCs w:val="22"/>
          <w:lang w:eastAsia="en-US"/>
        </w:rPr>
      </w:pPr>
    </w:p>
    <w:p w:rsidR="00AC4AB4" w:rsidRPr="008227CE" w:rsidRDefault="00AC4AB4" w:rsidP="00AC4AB4">
      <w:pPr>
        <w:jc w:val="both"/>
        <w:rPr>
          <w:rFonts w:eastAsia="Calibri"/>
          <w:sz w:val="28"/>
          <w:szCs w:val="22"/>
          <w:lang w:eastAsia="en-US"/>
        </w:rPr>
      </w:pPr>
      <w:proofErr w:type="gramStart"/>
      <w:r w:rsidRPr="008227CE">
        <w:rPr>
          <w:rFonts w:eastAsia="Calibri"/>
          <w:sz w:val="28"/>
          <w:szCs w:val="22"/>
          <w:lang w:eastAsia="en-US"/>
        </w:rPr>
        <w:t>С</w:t>
      </w:r>
      <w:proofErr w:type="gramEnd"/>
      <w:r w:rsidRPr="008227CE">
        <w:rPr>
          <w:rFonts w:eastAsia="Calibri"/>
          <w:sz w:val="28"/>
          <w:szCs w:val="22"/>
          <w:lang w:eastAsia="en-US"/>
        </w:rPr>
        <w:t xml:space="preserve"> </w:t>
      </w:r>
      <w:proofErr w:type="gramStart"/>
      <w:r w:rsidRPr="008227CE">
        <w:rPr>
          <w:rFonts w:eastAsia="Calibri"/>
          <w:sz w:val="20"/>
          <w:szCs w:val="20"/>
          <w:lang w:eastAsia="en-US"/>
        </w:rPr>
        <w:t>СО</w:t>
      </w:r>
      <w:proofErr w:type="gramEnd"/>
      <w:r w:rsidRPr="008227CE">
        <w:rPr>
          <w:rFonts w:eastAsia="Calibri"/>
          <w:sz w:val="20"/>
          <w:szCs w:val="20"/>
          <w:lang w:eastAsia="en-US"/>
        </w:rPr>
        <w:t xml:space="preserve"> НКО </w:t>
      </w:r>
      <w:proofErr w:type="spellStart"/>
      <w:r w:rsidRPr="008227CE">
        <w:rPr>
          <w:rFonts w:eastAsia="Calibri"/>
          <w:sz w:val="20"/>
          <w:szCs w:val="20"/>
          <w:lang w:val="en-US" w:eastAsia="en-US"/>
        </w:rPr>
        <w:t>i</w:t>
      </w:r>
      <w:proofErr w:type="spellEnd"/>
      <w:r w:rsidRPr="008227CE">
        <w:rPr>
          <w:rFonts w:eastAsia="Calibri"/>
          <w:sz w:val="28"/>
          <w:szCs w:val="22"/>
          <w:lang w:eastAsia="en-US"/>
        </w:rPr>
        <w:t xml:space="preserve"> - объем субсидии i-той социально ориентированной некоммерческой организации; </w:t>
      </w:r>
    </w:p>
    <w:p w:rsidR="00AC4AB4" w:rsidRPr="008227CE" w:rsidRDefault="00AC4AB4" w:rsidP="00AC4AB4">
      <w:pPr>
        <w:jc w:val="both"/>
        <w:rPr>
          <w:rFonts w:eastAsia="Calibri"/>
          <w:sz w:val="28"/>
          <w:szCs w:val="22"/>
          <w:lang w:eastAsia="en-US"/>
        </w:rPr>
      </w:pPr>
    </w:p>
    <w:p w:rsidR="00AC4AB4" w:rsidRPr="008227CE" w:rsidRDefault="00AC4AB4" w:rsidP="00AC4AB4">
      <w:pPr>
        <w:jc w:val="both"/>
        <w:rPr>
          <w:rFonts w:eastAsia="Calibri"/>
          <w:sz w:val="28"/>
          <w:szCs w:val="22"/>
          <w:lang w:eastAsia="en-US"/>
        </w:rPr>
      </w:pPr>
      <w:r w:rsidRPr="008227CE">
        <w:rPr>
          <w:rFonts w:eastAsia="Calibri"/>
          <w:sz w:val="28"/>
          <w:szCs w:val="22"/>
          <w:lang w:eastAsia="en-US"/>
        </w:rPr>
        <w:lastRenderedPageBreak/>
        <w:t xml:space="preserve">V - объем бюджетных ассигнований, предусмотренных на предоставление субсидий решением Представительного Собрания Тарногского муниципального района о бюджете на соответствующий финансовый год и плановый период; </w:t>
      </w:r>
    </w:p>
    <w:p w:rsidR="00AC4AB4" w:rsidRPr="008227CE" w:rsidRDefault="00AC4AB4" w:rsidP="00AC4AB4">
      <w:pPr>
        <w:jc w:val="both"/>
        <w:rPr>
          <w:rFonts w:eastAsia="Calibri"/>
          <w:sz w:val="28"/>
          <w:szCs w:val="22"/>
          <w:lang w:eastAsia="en-US"/>
        </w:rPr>
      </w:pPr>
    </w:p>
    <w:p w:rsidR="00AC4AB4" w:rsidRPr="008227CE" w:rsidRDefault="00AC4AB4" w:rsidP="00AC4AB4">
      <w:pPr>
        <w:jc w:val="both"/>
        <w:rPr>
          <w:rFonts w:eastAsia="Calibri"/>
          <w:sz w:val="28"/>
          <w:szCs w:val="22"/>
          <w:lang w:eastAsia="en-US"/>
        </w:rPr>
      </w:pPr>
      <w:proofErr w:type="spellStart"/>
      <w:r w:rsidRPr="008227CE">
        <w:rPr>
          <w:rFonts w:eastAsia="Calibri"/>
          <w:sz w:val="28"/>
          <w:szCs w:val="22"/>
          <w:lang w:eastAsia="en-US"/>
        </w:rPr>
        <w:t>Ob</w:t>
      </w:r>
      <w:proofErr w:type="spellEnd"/>
      <w:r w:rsidRPr="008227CE">
        <w:rPr>
          <w:rFonts w:eastAsia="Calibri"/>
          <w:sz w:val="28"/>
          <w:szCs w:val="22"/>
          <w:lang w:eastAsia="en-US"/>
        </w:rPr>
        <w:t xml:space="preserve"> </w:t>
      </w:r>
      <w:r w:rsidRPr="008227CE">
        <w:rPr>
          <w:rFonts w:eastAsia="Calibri"/>
          <w:sz w:val="20"/>
          <w:szCs w:val="20"/>
          <w:lang w:eastAsia="en-US"/>
        </w:rPr>
        <w:t>СО НКО</w:t>
      </w:r>
      <w:r w:rsidRPr="008227CE">
        <w:rPr>
          <w:rFonts w:eastAsia="Calibri"/>
          <w:sz w:val="28"/>
          <w:szCs w:val="22"/>
          <w:lang w:eastAsia="en-US"/>
        </w:rPr>
        <w:t xml:space="preserve"> – сумма общих баллов всех социально ориентированных некоммерческих организаций; </w:t>
      </w:r>
    </w:p>
    <w:p w:rsidR="00AC4AB4" w:rsidRPr="008227CE" w:rsidRDefault="00AC4AB4" w:rsidP="00AC4AB4">
      <w:pPr>
        <w:jc w:val="both"/>
        <w:rPr>
          <w:rFonts w:eastAsia="Calibri"/>
          <w:sz w:val="28"/>
          <w:szCs w:val="22"/>
          <w:lang w:eastAsia="en-US"/>
        </w:rPr>
      </w:pPr>
    </w:p>
    <w:p w:rsidR="00AC4AB4" w:rsidRPr="008227CE" w:rsidRDefault="00AC4AB4" w:rsidP="00AC4AB4">
      <w:pPr>
        <w:jc w:val="both"/>
        <w:rPr>
          <w:rFonts w:eastAsia="Calibri"/>
          <w:sz w:val="28"/>
          <w:szCs w:val="22"/>
          <w:lang w:eastAsia="en-US"/>
        </w:rPr>
      </w:pPr>
      <w:proofErr w:type="spellStart"/>
      <w:r w:rsidRPr="008227CE">
        <w:rPr>
          <w:rFonts w:eastAsia="Calibri"/>
          <w:sz w:val="28"/>
          <w:szCs w:val="22"/>
          <w:lang w:eastAsia="en-US"/>
        </w:rPr>
        <w:t>Ob</w:t>
      </w:r>
      <w:proofErr w:type="spellEnd"/>
      <w:r w:rsidRPr="008227CE">
        <w:rPr>
          <w:rFonts w:eastAsia="Calibri"/>
          <w:sz w:val="28"/>
          <w:szCs w:val="22"/>
          <w:lang w:eastAsia="en-US"/>
        </w:rPr>
        <w:t xml:space="preserve"> </w:t>
      </w:r>
      <w:r w:rsidRPr="008227CE">
        <w:rPr>
          <w:rFonts w:eastAsia="Calibri"/>
          <w:sz w:val="20"/>
          <w:szCs w:val="20"/>
          <w:lang w:eastAsia="en-US"/>
        </w:rPr>
        <w:t xml:space="preserve">СО НКО </w:t>
      </w:r>
      <w:proofErr w:type="spellStart"/>
      <w:r w:rsidRPr="008227CE">
        <w:rPr>
          <w:rFonts w:eastAsia="Calibri"/>
          <w:sz w:val="20"/>
          <w:szCs w:val="20"/>
          <w:lang w:eastAsia="en-US"/>
        </w:rPr>
        <w:t>i</w:t>
      </w:r>
      <w:proofErr w:type="spellEnd"/>
      <w:r w:rsidRPr="008227CE">
        <w:rPr>
          <w:rFonts w:eastAsia="Calibri"/>
          <w:sz w:val="28"/>
          <w:szCs w:val="22"/>
          <w:lang w:eastAsia="en-US"/>
        </w:rPr>
        <w:t xml:space="preserve"> – общий набранный  балл i-той социально ориентированной некоммерческой организации</w:t>
      </w:r>
      <w:r>
        <w:rPr>
          <w:rFonts w:eastAsia="Calibri"/>
          <w:sz w:val="28"/>
          <w:szCs w:val="22"/>
          <w:lang w:eastAsia="en-US"/>
        </w:rPr>
        <w:t>.</w:t>
      </w:r>
    </w:p>
    <w:p w:rsidR="00AC4AB4" w:rsidRPr="008227CE" w:rsidRDefault="00AC4AB4" w:rsidP="00AC4AB4">
      <w:pPr>
        <w:jc w:val="both"/>
        <w:rPr>
          <w:rFonts w:eastAsia="Calibri"/>
          <w:sz w:val="28"/>
          <w:szCs w:val="22"/>
          <w:lang w:eastAsia="en-US"/>
        </w:rPr>
      </w:pPr>
    </w:p>
    <w:p w:rsidR="00AC4AB4" w:rsidRPr="008227CE" w:rsidRDefault="00AC4AB4" w:rsidP="00AC4AB4">
      <w:pPr>
        <w:jc w:val="both"/>
        <w:rPr>
          <w:rFonts w:eastAsia="Calibri"/>
          <w:sz w:val="28"/>
          <w:szCs w:val="22"/>
          <w:lang w:eastAsia="en-US"/>
        </w:rPr>
      </w:pPr>
      <w:r w:rsidRPr="008227CE">
        <w:rPr>
          <w:rFonts w:eastAsia="Calibri"/>
          <w:sz w:val="28"/>
          <w:szCs w:val="22"/>
          <w:lang w:eastAsia="en-US"/>
        </w:rPr>
        <w:t xml:space="preserve">          В случае</w:t>
      </w:r>
      <w:proofErr w:type="gramStart"/>
      <w:r w:rsidR="00E0383D">
        <w:rPr>
          <w:rFonts w:eastAsia="Calibri"/>
          <w:sz w:val="28"/>
          <w:szCs w:val="22"/>
          <w:lang w:eastAsia="en-US"/>
        </w:rPr>
        <w:t>,</w:t>
      </w:r>
      <w:proofErr w:type="gramEnd"/>
      <w:r w:rsidRPr="008227CE">
        <w:rPr>
          <w:rFonts w:eastAsia="Calibri"/>
          <w:sz w:val="28"/>
          <w:szCs w:val="22"/>
          <w:lang w:eastAsia="en-US"/>
        </w:rPr>
        <w:t xml:space="preserve"> если запрашиваемый социально ориентированной некоммерческой организацией объем субсидии меньше, чем рассчитанный в соответствии с настоящим пунктом, субсидия социально ориентированной некоммерческой организации предоставляется в запрашиваемом объеме. В случае если  запрашиваемый объем субсидии б</w:t>
      </w:r>
      <w:r>
        <w:rPr>
          <w:rFonts w:eastAsia="Calibri"/>
          <w:sz w:val="28"/>
          <w:szCs w:val="22"/>
          <w:lang w:eastAsia="en-US"/>
        </w:rPr>
        <w:t>ольше  чем рассчитанный, заявка</w:t>
      </w:r>
      <w:r w:rsidRPr="008227CE">
        <w:rPr>
          <w:rFonts w:eastAsia="Calibri"/>
          <w:sz w:val="28"/>
          <w:szCs w:val="22"/>
          <w:lang w:eastAsia="en-US"/>
        </w:rPr>
        <w:t xml:space="preserve"> рассматривается на Представительном Собрании Тарногского муниципального района.</w:t>
      </w:r>
    </w:p>
    <w:p w:rsidR="002D368F" w:rsidRDefault="002D368F" w:rsidP="002841E6">
      <w:pPr>
        <w:pStyle w:val="ConsPlusNormal"/>
        <w:ind w:firstLine="708"/>
        <w:jc w:val="both"/>
      </w:pPr>
      <w:r>
        <w:t>27. Уполномоченный орган не позднее 5 рабочих дней со дня получения протокола комиссии направляет победителям конкурса посредством электронной связи уведомления о предоставлении субсидии с указанием ее размера.</w:t>
      </w:r>
    </w:p>
    <w:p w:rsidR="002D368F" w:rsidRDefault="002D368F" w:rsidP="002841E6">
      <w:pPr>
        <w:pStyle w:val="ConsPlusNormal"/>
        <w:ind w:firstLine="708"/>
        <w:jc w:val="both"/>
      </w:pPr>
      <w:r>
        <w:t>Если предоставляемый некоммерческой организации размер субсидии рассчитан в объеме меньшем, чем запрашивался, в уведомлении указывается о возможности уменьшения значений количественных показателей, на достижение которых направлен проект, и (или) количества мероприятий, указанных в заявке.</w:t>
      </w:r>
    </w:p>
    <w:p w:rsidR="002D368F" w:rsidRDefault="002D368F" w:rsidP="002841E6">
      <w:pPr>
        <w:pStyle w:val="ConsPlusNormal"/>
        <w:ind w:firstLine="708"/>
        <w:jc w:val="both"/>
      </w:pPr>
      <w:r>
        <w:t>В случае непризнания некоммерческой организации участником конкурса или победителем конкурса</w:t>
      </w:r>
      <w:r w:rsidR="00E0383D">
        <w:t>,</w:t>
      </w:r>
      <w:r>
        <w:t xml:space="preserve"> уполномоченный орган не позднее 5 рабочих дней со дня получения протокола комиссии уведомляет некоммерческую организацию посредством услуг почтовой связи об отказе в предоставлении субсидии с указанием причин отказа.</w:t>
      </w:r>
    </w:p>
    <w:p w:rsidR="002D368F" w:rsidRDefault="002D368F" w:rsidP="002841E6">
      <w:pPr>
        <w:pStyle w:val="ConsPlusNormal"/>
        <w:ind w:firstLine="708"/>
        <w:jc w:val="both"/>
      </w:pPr>
      <w:r>
        <w:t>28. В случае согласия с решением комиссии некоммерческая организация в течение 5 рабочих дней со дня получения уведомления направляет в уполномоченный орган уточненную информацию по проекту, содержащую актуализированную смету на реализацию проекта, скорректированные календарный план и показатели результативности проекта с учетом сохранения цели и результатов проекта.</w:t>
      </w:r>
    </w:p>
    <w:p w:rsidR="002D368F" w:rsidRDefault="002D368F" w:rsidP="002841E6">
      <w:pPr>
        <w:pStyle w:val="ConsPlusNormal"/>
        <w:ind w:firstLine="708"/>
        <w:jc w:val="both"/>
      </w:pPr>
      <w:r>
        <w:t>Решение некоммерческой организации - победителя конкурса об исключении из проекта части мероприятий или об уменьшении значений показателей, указанных в заявке, подлежит согласованию комиссией.</w:t>
      </w:r>
    </w:p>
    <w:p w:rsidR="002D368F" w:rsidRDefault="002D368F" w:rsidP="002841E6">
      <w:pPr>
        <w:pStyle w:val="ConsPlusNormal"/>
        <w:ind w:firstLine="708"/>
        <w:jc w:val="both"/>
      </w:pPr>
      <w:r>
        <w:t>29. В случае несогласия с размером предоставляемой субсидии некоммерческая организация направляет в уполномоченный орган заявление в произвольной форме об отказе от получения субсидии не позднее 5 рабочих дней со дня получения уведомления.</w:t>
      </w:r>
    </w:p>
    <w:p w:rsidR="002D368F" w:rsidRDefault="002D368F" w:rsidP="002841E6">
      <w:pPr>
        <w:pStyle w:val="ConsPlusNormal"/>
        <w:ind w:firstLine="708"/>
        <w:jc w:val="both"/>
      </w:pPr>
      <w:r>
        <w:lastRenderedPageBreak/>
        <w:t xml:space="preserve">При отказе некоммерческой организации от получения субсидии </w:t>
      </w:r>
      <w:r w:rsidR="00EB3590">
        <w:t>соглашение</w:t>
      </w:r>
      <w:r>
        <w:t xml:space="preserve"> о предоставлении субсидии с некоммерческой организацией не заключается, субсидия не предоставляется.</w:t>
      </w:r>
    </w:p>
    <w:p w:rsidR="002D368F" w:rsidRDefault="002D368F" w:rsidP="002841E6">
      <w:pPr>
        <w:pStyle w:val="ConsPlusNormal"/>
        <w:ind w:firstLine="708"/>
        <w:jc w:val="both"/>
      </w:pPr>
      <w:r>
        <w:t xml:space="preserve">30. Уполномоченный орган в течение 20 рабочих со дня получения протокола комиссии разрабатывает и обеспечивает согласование проекта постановления </w:t>
      </w:r>
      <w:r w:rsidR="00AC4147">
        <w:t>а</w:t>
      </w:r>
      <w:r>
        <w:t xml:space="preserve">дминистрации </w:t>
      </w:r>
      <w:r w:rsidR="00AC4147">
        <w:t>района</w:t>
      </w:r>
      <w:r>
        <w:t xml:space="preserve"> о предоставлении из бюджета </w:t>
      </w:r>
      <w:r w:rsidR="00AC4147">
        <w:t>района</w:t>
      </w:r>
      <w:r>
        <w:t xml:space="preserve"> субсидий некоммерческим организациям.</w:t>
      </w:r>
    </w:p>
    <w:p w:rsidR="002D368F" w:rsidRDefault="002D368F" w:rsidP="002841E6">
      <w:pPr>
        <w:pStyle w:val="ConsPlusNormal"/>
        <w:ind w:firstLine="708"/>
        <w:jc w:val="both"/>
      </w:pPr>
      <w:r>
        <w:t xml:space="preserve">Уполномоченный орган не позднее 30 календарных дней со дня принятия постановления </w:t>
      </w:r>
      <w:r w:rsidR="00E0383D">
        <w:t xml:space="preserve">администрации </w:t>
      </w:r>
      <w:r w:rsidR="00AC4147">
        <w:t>района</w:t>
      </w:r>
      <w:r>
        <w:t xml:space="preserve"> о предоставлении субсидии некоммерческим организациям размещает на едином портале, а также на официальном сайте </w:t>
      </w:r>
      <w:r w:rsidR="00AC4147">
        <w:t>а</w:t>
      </w:r>
      <w:r>
        <w:t xml:space="preserve">дминистрации </w:t>
      </w:r>
      <w:r w:rsidR="00AC4147">
        <w:t>района</w:t>
      </w:r>
      <w:r>
        <w:t xml:space="preserve"> в информационно-телекоммуникационной сети </w:t>
      </w:r>
      <w:r w:rsidR="00AC4147">
        <w:t>«</w:t>
      </w:r>
      <w:r>
        <w:t>Интернет</w:t>
      </w:r>
      <w:r w:rsidR="00AC4147">
        <w:t>»</w:t>
      </w:r>
      <w:r>
        <w:t xml:space="preserve"> информацию о результатах рассмотрения заявок некоммерческих организаций.</w:t>
      </w:r>
    </w:p>
    <w:p w:rsidR="002D368F" w:rsidRDefault="002D368F" w:rsidP="002841E6">
      <w:pPr>
        <w:pStyle w:val="ConsPlusNormal"/>
        <w:ind w:firstLine="708"/>
        <w:jc w:val="both"/>
      </w:pPr>
      <w:r>
        <w:t>Информация включает в себя следующие сведения:</w:t>
      </w:r>
    </w:p>
    <w:p w:rsidR="002D368F" w:rsidRDefault="002841E6" w:rsidP="002841E6">
      <w:pPr>
        <w:pStyle w:val="ConsPlusNormal"/>
        <w:ind w:firstLine="708"/>
        <w:jc w:val="both"/>
      </w:pPr>
      <w:r>
        <w:t xml:space="preserve">- </w:t>
      </w:r>
      <w:r w:rsidR="002D368F">
        <w:t>дату, время и место рассмотрения заявок уполномоченным органом;</w:t>
      </w:r>
    </w:p>
    <w:p w:rsidR="002D368F" w:rsidRDefault="002841E6" w:rsidP="002841E6">
      <w:pPr>
        <w:pStyle w:val="ConsPlusNormal"/>
        <w:ind w:firstLine="708"/>
        <w:jc w:val="both"/>
      </w:pPr>
      <w:r>
        <w:t xml:space="preserve">- </w:t>
      </w:r>
      <w:r w:rsidR="002D368F">
        <w:t>дату, время и место оценки заявок комиссией;</w:t>
      </w:r>
    </w:p>
    <w:p w:rsidR="002D368F" w:rsidRDefault="002841E6" w:rsidP="002841E6">
      <w:pPr>
        <w:pStyle w:val="ConsPlusNormal"/>
        <w:ind w:firstLine="708"/>
        <w:jc w:val="both"/>
      </w:pPr>
      <w:r>
        <w:t xml:space="preserve">- </w:t>
      </w:r>
      <w:r w:rsidR="002D368F">
        <w:t>информацию о некоммерческих организациях, заявки которых были рассмотрены;</w:t>
      </w:r>
    </w:p>
    <w:p w:rsidR="002D368F" w:rsidRDefault="002841E6" w:rsidP="002841E6">
      <w:pPr>
        <w:pStyle w:val="ConsPlusNormal"/>
        <w:ind w:firstLine="708"/>
        <w:jc w:val="both"/>
      </w:pPr>
      <w:r>
        <w:t xml:space="preserve">- </w:t>
      </w:r>
      <w:r w:rsidR="002D368F">
        <w:t>информацию о некоммерческих организациях, заявки которых были отклонены, с указанием причин их отклонения, в том числе положений объявления о конкурсе, которым не соответствуют такие заявки;</w:t>
      </w:r>
    </w:p>
    <w:p w:rsidR="002D368F" w:rsidRDefault="002841E6" w:rsidP="002841E6">
      <w:pPr>
        <w:pStyle w:val="ConsPlusNormal"/>
        <w:ind w:firstLine="708"/>
        <w:jc w:val="both"/>
      </w:pPr>
      <w:r>
        <w:t xml:space="preserve">- </w:t>
      </w:r>
      <w:r w:rsidR="002D368F">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принятое на основании результатов оценки решение о присвоении заявкам порядковых номеров;</w:t>
      </w:r>
    </w:p>
    <w:p w:rsidR="002D368F" w:rsidRDefault="002841E6" w:rsidP="002841E6">
      <w:pPr>
        <w:pStyle w:val="ConsPlusNormal"/>
        <w:ind w:firstLine="708"/>
        <w:jc w:val="both"/>
      </w:pPr>
      <w:r>
        <w:t xml:space="preserve">- </w:t>
      </w:r>
      <w:r w:rsidR="002D368F">
        <w:t xml:space="preserve">наименование получателей субсидии, с которыми заключаются </w:t>
      </w:r>
      <w:r w:rsidR="00EB3590">
        <w:t>соглашения</w:t>
      </w:r>
      <w:r w:rsidR="002D368F">
        <w:t>, и размеры предоставляемых им субсидий.</w:t>
      </w:r>
    </w:p>
    <w:p w:rsidR="002D368F" w:rsidRDefault="002D368F" w:rsidP="002841E6">
      <w:pPr>
        <w:pStyle w:val="ConsPlusNormal"/>
        <w:ind w:firstLine="708"/>
        <w:jc w:val="both"/>
      </w:pPr>
      <w:r>
        <w:t xml:space="preserve">31. Предоставление субсидий некоммерческим организациям осуществляется на основании </w:t>
      </w:r>
      <w:r w:rsidR="0000797B">
        <w:t>соглашения</w:t>
      </w:r>
      <w:r>
        <w:t xml:space="preserve"> о предоставлении субсидии (далее - </w:t>
      </w:r>
      <w:r w:rsidR="0000797B">
        <w:t>соглашения</w:t>
      </w:r>
      <w:r>
        <w:t xml:space="preserve">), заключенного между главным распорядителем в лице руководителя уполномоченного органа и некоммерческой организацией - победителем конкурса (далее - получатель субсидии) в соответствии с принятым постановлением </w:t>
      </w:r>
      <w:r w:rsidR="00AC4147">
        <w:t>а</w:t>
      </w:r>
      <w:r>
        <w:t xml:space="preserve">дминистрации </w:t>
      </w:r>
      <w:r w:rsidR="00AC4147">
        <w:t>района</w:t>
      </w:r>
      <w:r>
        <w:t>.</w:t>
      </w:r>
    </w:p>
    <w:p w:rsidR="002D368F" w:rsidRDefault="002D368F" w:rsidP="002841E6">
      <w:pPr>
        <w:pStyle w:val="ConsPlusNormal"/>
        <w:ind w:firstLine="708"/>
        <w:jc w:val="both"/>
      </w:pPr>
      <w:r>
        <w:t xml:space="preserve">32. Уполномоченный орган обеспечивает заключение </w:t>
      </w:r>
      <w:r w:rsidR="0000797B">
        <w:t>соглашений</w:t>
      </w:r>
      <w:r>
        <w:t xml:space="preserve"> с некоммерческими организациями в течение 30 календарных дней со дня </w:t>
      </w:r>
      <w:r w:rsidR="00344049">
        <w:t>принятия</w:t>
      </w:r>
      <w:r w:rsidR="007E4375">
        <w:t xml:space="preserve"> постановления администрации района о предоставлении из бюджета района субсидий некоммерческим организациям</w:t>
      </w:r>
      <w:r>
        <w:t>.</w:t>
      </w:r>
    </w:p>
    <w:p w:rsidR="002D368F" w:rsidRDefault="0000797B" w:rsidP="002841E6">
      <w:pPr>
        <w:pStyle w:val="ConsPlusNormal"/>
        <w:ind w:firstLine="708"/>
        <w:jc w:val="both"/>
      </w:pPr>
      <w:proofErr w:type="gramStart"/>
      <w:r>
        <w:t>Соглашение</w:t>
      </w:r>
      <w:r w:rsidR="002D368F">
        <w:t xml:space="preserve"> и дополнительные соглашения к нему заключаются в соответствии с типовыми формами, утвержденн</w:t>
      </w:r>
      <w:r w:rsidR="00AC2137">
        <w:t>ой</w:t>
      </w:r>
      <w:r w:rsidR="00115CAB">
        <w:t xml:space="preserve"> </w:t>
      </w:r>
      <w:r w:rsidR="00115CAB">
        <w:rPr>
          <w:szCs w:val="28"/>
        </w:rPr>
        <w:t>р</w:t>
      </w:r>
      <w:r w:rsidR="00115CAB" w:rsidRPr="00C75F50">
        <w:rPr>
          <w:szCs w:val="28"/>
        </w:rPr>
        <w:t>аспоряжением финансового управления администрации Тарногского муниципаль</w:t>
      </w:r>
      <w:r w:rsidR="00AC2137">
        <w:rPr>
          <w:szCs w:val="28"/>
        </w:rPr>
        <w:t>ного района от 16.10.2017 № 56</w:t>
      </w:r>
      <w:r w:rsidR="00115CAB" w:rsidRPr="00C75F50">
        <w:rPr>
          <w:szCs w:val="28"/>
        </w:rPr>
        <w:t xml:space="preserve"> </w:t>
      </w:r>
      <w:r w:rsidR="00115CAB">
        <w:t>«</w:t>
      </w:r>
      <w:r w:rsidR="002D368F">
        <w:t xml:space="preserve">Об утверждении </w:t>
      </w:r>
      <w:r w:rsidR="00115CAB">
        <w:t>Т</w:t>
      </w:r>
      <w:r w:rsidR="002D368F">
        <w:t xml:space="preserve">иповой формы соглашения (договора) о предоставлении из бюджета </w:t>
      </w:r>
      <w:r w:rsidR="00115CAB">
        <w:t>района</w:t>
      </w:r>
      <w:r w:rsidR="002D368F">
        <w:t xml:space="preserve"> субсидии </w:t>
      </w:r>
      <w:r w:rsidR="00115CAB">
        <w:t xml:space="preserve">юридическим лицам (за исключением государственных </w:t>
      </w:r>
      <w:r w:rsidR="002D368F">
        <w:t>(муниципальны</w:t>
      </w:r>
      <w:r w:rsidR="00115CAB">
        <w:t>х</w:t>
      </w:r>
      <w:r w:rsidR="002D368F">
        <w:t>) учреждени</w:t>
      </w:r>
      <w:r w:rsidR="00115CAB">
        <w:t>й), индивидуальным предпринимателям, физическим лицам – производителям товаров, работ, услуг»</w:t>
      </w:r>
      <w:r w:rsidR="002D368F">
        <w:t xml:space="preserve"> (с последующими изменениями).</w:t>
      </w:r>
      <w:proofErr w:type="gramEnd"/>
    </w:p>
    <w:p w:rsidR="002D368F" w:rsidRDefault="002D368F" w:rsidP="002841E6">
      <w:pPr>
        <w:pStyle w:val="ConsPlusNormal"/>
        <w:ind w:firstLine="708"/>
        <w:jc w:val="both"/>
      </w:pPr>
      <w:proofErr w:type="gramStart"/>
      <w:r>
        <w:lastRenderedPageBreak/>
        <w:t xml:space="preserve">Обязательным условием, включаемым в </w:t>
      </w:r>
      <w:r w:rsidR="0000797B">
        <w:t>соглашение</w:t>
      </w:r>
      <w:r>
        <w:t xml:space="preserve">, является согласие получателя субсидии на осуществление главным распорядителем и </w:t>
      </w:r>
      <w:r w:rsidR="00EE5839">
        <w:t>финансовым управлением администрации района</w:t>
      </w:r>
      <w:r>
        <w:t xml:space="preserve"> проверок соблюдения получателем субсидии условий, целей и порядка предоставления субсидии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w:t>
      </w:r>
      <w:proofErr w:type="gramEnd"/>
      <w:r>
        <w:t xml:space="preserve">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некоммерческим организациям.</w:t>
      </w:r>
    </w:p>
    <w:p w:rsidR="002D368F" w:rsidRDefault="002D368F" w:rsidP="002841E6">
      <w:pPr>
        <w:pStyle w:val="ConsPlusNormal"/>
        <w:ind w:firstLine="708"/>
        <w:jc w:val="both"/>
      </w:pPr>
      <w:r>
        <w:t xml:space="preserve">Получатель субсидии признается уклонившимся от заключения </w:t>
      </w:r>
      <w:r w:rsidR="00EB3590">
        <w:t>соглашения</w:t>
      </w:r>
      <w:r>
        <w:t xml:space="preserve"> в случае направления не позднее 5 рабочих дней со дня получения уведомления о предоставлении субсидии письменного уведомления об отказе заключения </w:t>
      </w:r>
      <w:r w:rsidR="0000797B">
        <w:t>соглашения</w:t>
      </w:r>
      <w:r>
        <w:t xml:space="preserve">. Субсидия уклонившейся от заключения </w:t>
      </w:r>
      <w:r w:rsidR="0000797B">
        <w:t>соглашения</w:t>
      </w:r>
      <w:r>
        <w:t xml:space="preserve"> некоммерческой организации не предоставляется.</w:t>
      </w:r>
    </w:p>
    <w:p w:rsidR="002D368F" w:rsidRDefault="002D368F" w:rsidP="002841E6">
      <w:pPr>
        <w:pStyle w:val="ConsPlusNormal"/>
        <w:ind w:firstLine="708"/>
        <w:jc w:val="both"/>
      </w:pPr>
      <w:proofErr w:type="gramStart"/>
      <w:r>
        <w:t>В случае уменьшения главному распорядителю</w:t>
      </w:r>
      <w:r w:rsidR="00B073D5">
        <w:t>,</w:t>
      </w:r>
      <w:r>
        <w:t xml:space="preserve"> как получателю бюджетных средств</w:t>
      </w:r>
      <w:r w:rsidR="00B073D5">
        <w:t>,</w:t>
      </w:r>
      <w:r>
        <w:t xml:space="preserve"> ранее доведенных лимитов бюджетных обязательств на соответствующий финансовый год, приводящее к невозможности предоставления субсидии получателям субсидий в размерах, определенных в </w:t>
      </w:r>
      <w:r w:rsidR="0000797B">
        <w:t>соглашениях</w:t>
      </w:r>
      <w:r>
        <w:t xml:space="preserve">, уполномоченный орган в течение 5 рабочих дней со дня доведения указанных лимитов направляет получателям субсидий уведомления о необходимости заключения дополнительных соглашений к </w:t>
      </w:r>
      <w:r w:rsidR="0000797B">
        <w:t>соглашениям</w:t>
      </w:r>
      <w:r>
        <w:t xml:space="preserve"> об уменьшении размера субсидии.</w:t>
      </w:r>
      <w:proofErr w:type="gramEnd"/>
      <w:r>
        <w:t xml:space="preserve"> При этом сумма субсидии, значения количественных показателей и (или) количество мероприятий, необходимые для достижения результата предоставления субсидии, уменьшаются пропорционально для всех получателей субсидии.</w:t>
      </w:r>
    </w:p>
    <w:p w:rsidR="0096712C" w:rsidRDefault="002D368F" w:rsidP="002841E6">
      <w:pPr>
        <w:pStyle w:val="ConsPlusNormal"/>
        <w:ind w:firstLine="708"/>
        <w:jc w:val="both"/>
      </w:pPr>
      <w:proofErr w:type="gramStart"/>
      <w:r>
        <w:t xml:space="preserve">Условия о согласовании новых условий </w:t>
      </w:r>
      <w:r w:rsidR="0000797B">
        <w:t>соглашения</w:t>
      </w:r>
      <w:r>
        <w:t xml:space="preserve"> в связи с уменьшением размера субсидии или о расторжении </w:t>
      </w:r>
      <w:r w:rsidR="0000797B">
        <w:t>соглашения</w:t>
      </w:r>
      <w:r>
        <w:t xml:space="preserve"> при </w:t>
      </w:r>
      <w:proofErr w:type="spellStart"/>
      <w:r>
        <w:t>недостижении</w:t>
      </w:r>
      <w:proofErr w:type="spellEnd"/>
      <w:r>
        <w:t xml:space="preserve"> согласия по новым условиям</w:t>
      </w:r>
      <w:r w:rsidR="007A59C1">
        <w:t>,</w:t>
      </w:r>
      <w:r>
        <w:t xml:space="preserve"> включаются в </w:t>
      </w:r>
      <w:r w:rsidR="00EB3590">
        <w:t>соглашение</w:t>
      </w:r>
      <w:r>
        <w:t xml:space="preserve"> путем заключения дополнительного соглашения к </w:t>
      </w:r>
      <w:r w:rsidR="0000797B">
        <w:t>соглашению</w:t>
      </w:r>
      <w:r w:rsidR="00EB3590">
        <w:t>,</w:t>
      </w:r>
      <w:r>
        <w:t xml:space="preserve"> </w:t>
      </w:r>
      <w:r w:rsidR="00EB3590">
        <w:t>утвержденно</w:t>
      </w:r>
      <w:r w:rsidR="007A59C1">
        <w:t>му</w:t>
      </w:r>
      <w:r w:rsidR="00EB3590">
        <w:t xml:space="preserve"> </w:t>
      </w:r>
      <w:r w:rsidR="00EB3590">
        <w:rPr>
          <w:szCs w:val="28"/>
        </w:rPr>
        <w:t>р</w:t>
      </w:r>
      <w:r w:rsidR="00EB3590" w:rsidRPr="00C75F50">
        <w:rPr>
          <w:szCs w:val="28"/>
        </w:rPr>
        <w:t>аспоряжением финансового управления администрации Тарногского муниципаль</w:t>
      </w:r>
      <w:r w:rsidR="00EB3590">
        <w:rPr>
          <w:szCs w:val="28"/>
        </w:rPr>
        <w:t>ного района от 16.10.2017 № 56</w:t>
      </w:r>
      <w:r w:rsidR="00EB3590" w:rsidRPr="00C75F50">
        <w:rPr>
          <w:szCs w:val="28"/>
        </w:rPr>
        <w:t xml:space="preserve"> </w:t>
      </w:r>
      <w:r w:rsidR="00EB3590">
        <w:t>«Об утверждении Типовой формы соглашения (договора) о предоставлении из бюджета района субсидии юридическим лицам (за исключением государственных (муниципальных</w:t>
      </w:r>
      <w:proofErr w:type="gramEnd"/>
      <w:r w:rsidR="00EB3590">
        <w:t>) учреждений), индивидуальным предпринимателям, физическим лицам – производителям товаров, работ, услуг» (с последующими изменениями)</w:t>
      </w:r>
      <w:r w:rsidR="0096712C">
        <w:t xml:space="preserve">. </w:t>
      </w:r>
    </w:p>
    <w:p w:rsidR="002D368F" w:rsidRDefault="002D368F" w:rsidP="002841E6">
      <w:pPr>
        <w:pStyle w:val="ConsPlusNormal"/>
        <w:ind w:firstLine="708"/>
        <w:jc w:val="both"/>
      </w:pPr>
      <w:r>
        <w:t xml:space="preserve">В случае согласия получателя субсидии на новые условия уполномоченный орган в течение 20 рабочих дней со дня получения такого согласия в письменной форме обеспечивает заключение дополнительного соглашения к </w:t>
      </w:r>
      <w:r w:rsidR="0000797B">
        <w:t>соглашению</w:t>
      </w:r>
      <w:r>
        <w:t>.</w:t>
      </w:r>
    </w:p>
    <w:p w:rsidR="002D368F" w:rsidRDefault="002D368F" w:rsidP="002841E6">
      <w:pPr>
        <w:pStyle w:val="ConsPlusNormal"/>
        <w:ind w:firstLine="708"/>
        <w:jc w:val="both"/>
      </w:pPr>
      <w:r>
        <w:t xml:space="preserve">В случае несогласия получателя субсидии с условием об уменьшении размера субсидии уполномоченный орган в течение 20 рабочих дней со дня </w:t>
      </w:r>
      <w:r>
        <w:lastRenderedPageBreak/>
        <w:t xml:space="preserve">получения такой информации в письменной форме обеспечивает заключение соглашения о расторжении </w:t>
      </w:r>
      <w:r w:rsidR="0000797B">
        <w:t>соглашения</w:t>
      </w:r>
      <w:r>
        <w:t>.</w:t>
      </w:r>
    </w:p>
    <w:p w:rsidR="002D368F" w:rsidRDefault="002D368F" w:rsidP="0000797B">
      <w:pPr>
        <w:pStyle w:val="ConsPlusNormal"/>
        <w:ind w:firstLine="708"/>
        <w:jc w:val="both"/>
      </w:pPr>
      <w:r>
        <w:t xml:space="preserve">33. Результат предоставления субсидии определяется степенью соответствия фактически достигнутых результатов при реализации проекта заявленным качественным и количественным показателям, планируемым некоммерческой организацией при реализации проекта, значения которых устанавливаются в </w:t>
      </w:r>
      <w:r w:rsidR="0000797B">
        <w:t>соглашении</w:t>
      </w:r>
      <w:r>
        <w:t>.</w:t>
      </w:r>
    </w:p>
    <w:p w:rsidR="002D368F" w:rsidRDefault="002D368F" w:rsidP="002841E6">
      <w:pPr>
        <w:pStyle w:val="ConsPlusNormal"/>
        <w:ind w:firstLine="708"/>
        <w:jc w:val="both"/>
      </w:pPr>
      <w:r>
        <w:t>Достижением результата предоставления субсидии является реализация показателей проекта в полном объеме.</w:t>
      </w:r>
    </w:p>
    <w:p w:rsidR="002D368F" w:rsidRDefault="002D368F" w:rsidP="002841E6">
      <w:pPr>
        <w:pStyle w:val="ConsPlusNormal"/>
        <w:ind w:firstLine="708"/>
        <w:jc w:val="both"/>
      </w:pPr>
      <w:r>
        <w:t xml:space="preserve">Результат предоставления субсидии и значения показателей, необходимые для достижения результата предоставления субсидии, указываются в </w:t>
      </w:r>
      <w:r w:rsidR="0000797B">
        <w:t>соглашении</w:t>
      </w:r>
      <w:r>
        <w:t xml:space="preserve"> в соответствии с информацией, содержащейся в заявке некоммерческой организации.</w:t>
      </w:r>
    </w:p>
    <w:p w:rsidR="00AC4AB4" w:rsidRDefault="002D368F" w:rsidP="00C07F34">
      <w:pPr>
        <w:pStyle w:val="ConsPlusNormal"/>
        <w:ind w:firstLine="708"/>
        <w:jc w:val="both"/>
      </w:pPr>
      <w:r>
        <w:t xml:space="preserve">34. </w:t>
      </w:r>
      <w:r w:rsidR="00AC4AB4">
        <w:rPr>
          <w:rFonts w:eastAsiaTheme="minorHAnsi"/>
          <w:szCs w:val="28"/>
          <w:lang w:eastAsia="en-US"/>
        </w:rPr>
        <w:t>Уполномоченный орган перечисляет получателю субсидии денежные средства в объеме и сроки (периодичность), определенные Соглашением, в пределах утвержденных лимитов бюджетных обязательств по указанным в Соглашении банковским реквизитам.</w:t>
      </w:r>
    </w:p>
    <w:p w:rsidR="002D368F" w:rsidRDefault="002D368F" w:rsidP="00EB3590">
      <w:pPr>
        <w:pStyle w:val="ConsPlusNormal"/>
        <w:ind w:firstLine="708"/>
        <w:jc w:val="both"/>
      </w:pPr>
      <w:r>
        <w:t>35. Уполномоченный орган вносит сведения о некоммерческих организациях - получателях субсидии в муниципальный реестр социально ориентированных некоммерческих организаций - получателей финансовой поддержки.</w:t>
      </w:r>
    </w:p>
    <w:p w:rsidR="002D368F" w:rsidRDefault="002D368F" w:rsidP="002841E6">
      <w:pPr>
        <w:pStyle w:val="ConsPlusNormal"/>
        <w:ind w:firstLine="708"/>
        <w:jc w:val="both"/>
      </w:pPr>
      <w:r>
        <w:t>36. Некоммерческая организация - получатель субсидии обязана вести бухгалтерский учет и бухгалтерскую отчетность в соответствии с действующим законодательством, обеспечивая раздельный учет по</w:t>
      </w:r>
      <w:r w:rsidR="00AA07D1">
        <w:t xml:space="preserve"> </w:t>
      </w:r>
      <w:r>
        <w:t>средств</w:t>
      </w:r>
      <w:r w:rsidR="00AA07D1">
        <w:t>а</w:t>
      </w:r>
      <w:r>
        <w:t>м, полученным в виде субсидии, и за счет собственных средств.</w:t>
      </w:r>
    </w:p>
    <w:p w:rsidR="002D368F" w:rsidRDefault="002D368F" w:rsidP="002841E6">
      <w:pPr>
        <w:pStyle w:val="ConsPlusNormal"/>
        <w:ind w:firstLine="708"/>
        <w:jc w:val="both"/>
      </w:pPr>
      <w:r>
        <w:t xml:space="preserve">37. </w:t>
      </w:r>
      <w:proofErr w:type="gramStart"/>
      <w:r>
        <w:t>Получатель субсидии представляет уполномоченному органу</w:t>
      </w:r>
      <w:r w:rsidR="00EB3590">
        <w:t xml:space="preserve"> отчет</w:t>
      </w:r>
      <w:r>
        <w:t xml:space="preserve"> о достижении значений результатов предоставления субсидии (далее - отчет) по форме, утвержденной </w:t>
      </w:r>
      <w:r w:rsidR="0096712C">
        <w:rPr>
          <w:szCs w:val="28"/>
        </w:rPr>
        <w:t>р</w:t>
      </w:r>
      <w:r w:rsidR="0096712C" w:rsidRPr="00C75F50">
        <w:rPr>
          <w:szCs w:val="28"/>
        </w:rPr>
        <w:t xml:space="preserve">аспоряжением финансового управления администрации Тарногского муниципального района от 16.10.2017 № 56,  </w:t>
      </w:r>
      <w:r w:rsidR="0096712C">
        <w:t xml:space="preserve">«Об утверждении Типовой формы соглашения (договора) о предоставлении из бюджета района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r>
        <w:t>(с последующими изменениями).</w:t>
      </w:r>
      <w:proofErr w:type="gramEnd"/>
    </w:p>
    <w:p w:rsidR="002D368F" w:rsidRDefault="002D368F" w:rsidP="002841E6">
      <w:pPr>
        <w:pStyle w:val="ConsPlusNormal"/>
        <w:ind w:firstLine="708"/>
        <w:jc w:val="both"/>
      </w:pPr>
      <w:r>
        <w:t>Отчет предоставляется в уполномоченный орган в течение 20 рабочих дней со дня окончания реализации проекта, но не позднее 15 декабря года предоставления субсидии. К отчету прилагаются заверенные надлежащим образом копии подтверждающих документов, в том числе фактически понесенных получателем субсидии затрат.</w:t>
      </w:r>
    </w:p>
    <w:p w:rsidR="002D368F" w:rsidRDefault="002D368F" w:rsidP="002841E6">
      <w:pPr>
        <w:pStyle w:val="ConsPlusNormal"/>
        <w:ind w:firstLine="708"/>
        <w:jc w:val="both"/>
      </w:pPr>
      <w:r>
        <w:t xml:space="preserve">Главный распорядитель вправе установить в </w:t>
      </w:r>
      <w:r w:rsidR="00EB3590">
        <w:t>соглашении</w:t>
      </w:r>
      <w:r>
        <w:t xml:space="preserve"> сроки и формы предоставления дополнительной отчетности.</w:t>
      </w:r>
    </w:p>
    <w:p w:rsidR="002D368F" w:rsidRDefault="002D368F" w:rsidP="002841E6">
      <w:pPr>
        <w:pStyle w:val="ConsPlusNormal"/>
        <w:ind w:firstLine="708"/>
        <w:jc w:val="both"/>
      </w:pPr>
      <w:r>
        <w:t xml:space="preserve">38. Главный распорядитель бюджетных средств и (или) </w:t>
      </w:r>
      <w:r w:rsidR="00EE5839">
        <w:t xml:space="preserve">финансовое управление администрации района </w:t>
      </w:r>
      <w:r>
        <w:t>проводят проверки соблюдения условий, целей и порядка предоставления субсидии получателями субсидии.</w:t>
      </w:r>
    </w:p>
    <w:p w:rsidR="002D368F" w:rsidRDefault="002D368F" w:rsidP="002841E6">
      <w:pPr>
        <w:pStyle w:val="ConsPlusNormal"/>
        <w:ind w:firstLine="708"/>
        <w:jc w:val="both"/>
      </w:pPr>
      <w:r>
        <w:t xml:space="preserve">Уполномоченный орган осуществляет проверку документов, связанных </w:t>
      </w:r>
      <w:r>
        <w:lastRenderedPageBreak/>
        <w:t xml:space="preserve">с выполнением </w:t>
      </w:r>
      <w:r w:rsidR="00EB3590">
        <w:t>соглашений</w:t>
      </w:r>
      <w:r>
        <w:t>.</w:t>
      </w:r>
    </w:p>
    <w:p w:rsidR="002D368F" w:rsidRDefault="002D368F" w:rsidP="002841E6">
      <w:pPr>
        <w:pStyle w:val="ConsPlusNormal"/>
        <w:ind w:firstLine="708"/>
        <w:jc w:val="both"/>
      </w:pPr>
      <w:bookmarkStart w:id="6" w:name="P284"/>
      <w:bookmarkEnd w:id="6"/>
      <w:r>
        <w:t xml:space="preserve">39. Получатели субсидии несут ответственность за соблюдение условий, целей и порядка предоставления субсидии в соответствии с действующим законодательством и заключенным </w:t>
      </w:r>
      <w:r w:rsidR="00EB3590">
        <w:t>соглашением</w:t>
      </w:r>
      <w:r>
        <w:t>.</w:t>
      </w:r>
    </w:p>
    <w:p w:rsidR="002D368F" w:rsidRDefault="002D368F" w:rsidP="002841E6">
      <w:pPr>
        <w:pStyle w:val="ConsPlusNormal"/>
        <w:ind w:firstLine="708"/>
        <w:jc w:val="both"/>
      </w:pPr>
      <w:r>
        <w:t xml:space="preserve">40. Выплаченные получателям субсидий суммы субсидий подлежат возврату в бюджет </w:t>
      </w:r>
      <w:r w:rsidR="0096712C">
        <w:t>района</w:t>
      </w:r>
      <w:r>
        <w:t xml:space="preserve"> в полном объеме в следующих случаях:</w:t>
      </w:r>
    </w:p>
    <w:p w:rsidR="002D368F" w:rsidRDefault="002841E6" w:rsidP="002841E6">
      <w:pPr>
        <w:pStyle w:val="ConsPlusNormal"/>
        <w:ind w:firstLine="708"/>
        <w:jc w:val="both"/>
      </w:pPr>
      <w:r>
        <w:t xml:space="preserve">- </w:t>
      </w:r>
      <w:r w:rsidR="002D368F">
        <w:t>нецелевого использования предоставленной субсидии;</w:t>
      </w:r>
    </w:p>
    <w:p w:rsidR="002D368F" w:rsidRDefault="002841E6" w:rsidP="002841E6">
      <w:pPr>
        <w:pStyle w:val="ConsPlusNormal"/>
        <w:ind w:firstLine="708"/>
        <w:jc w:val="both"/>
      </w:pPr>
      <w:r>
        <w:t xml:space="preserve">- </w:t>
      </w:r>
      <w:r w:rsidR="002D368F">
        <w:t>представления недостоверной отчетности о достижении значений результатов предоставления субсидии или непредставления</w:t>
      </w:r>
      <w:r w:rsidR="00522DBF">
        <w:t xml:space="preserve"> отчетности</w:t>
      </w:r>
      <w:r w:rsidR="002D368F">
        <w:t>;</w:t>
      </w:r>
    </w:p>
    <w:p w:rsidR="002D368F" w:rsidRDefault="002841E6" w:rsidP="002841E6">
      <w:pPr>
        <w:pStyle w:val="ConsPlusNormal"/>
        <w:ind w:firstLine="708"/>
        <w:jc w:val="both"/>
      </w:pPr>
      <w:r>
        <w:t xml:space="preserve">- </w:t>
      </w:r>
      <w:r w:rsidR="002D368F">
        <w:t xml:space="preserve">нарушения условий предоставления субсидии, предусмотренных настоящим Порядком и </w:t>
      </w:r>
      <w:r w:rsidR="00EB3590">
        <w:t>соглашением</w:t>
      </w:r>
      <w:r w:rsidR="002D368F">
        <w:t>;</w:t>
      </w:r>
    </w:p>
    <w:p w:rsidR="002D368F" w:rsidRDefault="002841E6" w:rsidP="002841E6">
      <w:pPr>
        <w:pStyle w:val="ConsPlusNormal"/>
        <w:ind w:firstLine="708"/>
        <w:jc w:val="both"/>
      </w:pPr>
      <w:r>
        <w:t xml:space="preserve">- </w:t>
      </w:r>
      <w:proofErr w:type="spellStart"/>
      <w:r w:rsidR="002D368F">
        <w:t>недостижения</w:t>
      </w:r>
      <w:proofErr w:type="spellEnd"/>
      <w:r w:rsidR="002D368F">
        <w:t xml:space="preserve"> значений результатов предоставления субсидии, установленных </w:t>
      </w:r>
      <w:r w:rsidR="00EB3590">
        <w:t>соглашением</w:t>
      </w:r>
      <w:r w:rsidR="002D368F">
        <w:t>;</w:t>
      </w:r>
    </w:p>
    <w:p w:rsidR="002D368F" w:rsidRDefault="002841E6" w:rsidP="002841E6">
      <w:pPr>
        <w:pStyle w:val="ConsPlusNormal"/>
        <w:ind w:firstLine="708"/>
        <w:jc w:val="both"/>
      </w:pPr>
      <w:r>
        <w:t xml:space="preserve">- </w:t>
      </w:r>
      <w:r w:rsidR="002D368F">
        <w:t xml:space="preserve">неисполнения или ненадлежащего исполнения получателем субсидии обязанностей, предусмотренных </w:t>
      </w:r>
      <w:r w:rsidR="00EB3590">
        <w:t>соглашением</w:t>
      </w:r>
      <w:r w:rsidR="002D368F">
        <w:t>;</w:t>
      </w:r>
    </w:p>
    <w:p w:rsidR="002D368F" w:rsidRDefault="002841E6" w:rsidP="002841E6">
      <w:pPr>
        <w:pStyle w:val="ConsPlusNormal"/>
        <w:ind w:firstLine="708"/>
        <w:jc w:val="both"/>
      </w:pPr>
      <w:r>
        <w:t xml:space="preserve">- </w:t>
      </w:r>
      <w:r w:rsidR="002D368F">
        <w:t xml:space="preserve">установления по итогам проверок, проведенных главным распорядителем, уполномоченным органом и (или) </w:t>
      </w:r>
      <w:r w:rsidR="00EE5839">
        <w:t>финансовым управлением администрации района</w:t>
      </w:r>
      <w:r w:rsidR="002D368F">
        <w:t>, факта нарушения условий, целей и порядка предоставления субсидий.</w:t>
      </w:r>
    </w:p>
    <w:p w:rsidR="002D368F" w:rsidRDefault="002D368F" w:rsidP="002841E6">
      <w:pPr>
        <w:pStyle w:val="ConsPlusNormal"/>
        <w:ind w:firstLine="708"/>
        <w:jc w:val="both"/>
      </w:pPr>
      <w:r>
        <w:t xml:space="preserve">41. Возврат в бюджет </w:t>
      </w:r>
      <w:r w:rsidR="0096712C">
        <w:t>района</w:t>
      </w:r>
      <w:r>
        <w:t xml:space="preserve"> субсидии осуществляется получателем субсидии в течение 7 рабочих дней со дня предъявления уполномоченным органом или </w:t>
      </w:r>
      <w:r w:rsidR="00EE5839">
        <w:t>финансовым управлением администрации района</w:t>
      </w:r>
      <w:r>
        <w:t xml:space="preserve"> соответствующего требования.</w:t>
      </w:r>
    </w:p>
    <w:p w:rsidR="002D368F" w:rsidRDefault="002D368F" w:rsidP="002841E6">
      <w:pPr>
        <w:pStyle w:val="ConsPlusNormal"/>
        <w:ind w:firstLine="708"/>
        <w:jc w:val="both"/>
      </w:pPr>
      <w:r>
        <w:t>42. В случае наличия по завершении реализации проекта неиспользованных средств субсидии</w:t>
      </w:r>
      <w:r w:rsidR="0007325F">
        <w:t>,</w:t>
      </w:r>
      <w:r>
        <w:t xml:space="preserve"> указанные средства возвращаются получателем субсидии в бюджет </w:t>
      </w:r>
      <w:r w:rsidR="00B81EDC">
        <w:t>района</w:t>
      </w:r>
      <w:r>
        <w:t xml:space="preserve"> до дня сдачи отчета в уполномоченный орган.</w:t>
      </w:r>
    </w:p>
    <w:p w:rsidR="002D368F" w:rsidRDefault="002D368F" w:rsidP="002841E6">
      <w:pPr>
        <w:pStyle w:val="ConsPlusNormal"/>
        <w:ind w:firstLine="708"/>
        <w:jc w:val="both"/>
      </w:pPr>
      <w:bookmarkStart w:id="7" w:name="P297"/>
      <w:bookmarkEnd w:id="7"/>
      <w:r>
        <w:t xml:space="preserve">43. Если возврат субсидии (остатка субсидии) осуществляется в конце года предоставления субсидии, то он должен быть осуществлен в пределах сроков, предусмотренных порядком завершения финансового года, утвержденным постановлением </w:t>
      </w:r>
      <w:r w:rsidR="00B81EDC">
        <w:t>а</w:t>
      </w:r>
      <w:r>
        <w:t xml:space="preserve">дминистрации </w:t>
      </w:r>
      <w:r w:rsidR="00B81EDC">
        <w:t>района</w:t>
      </w:r>
      <w:r>
        <w:t>.</w:t>
      </w:r>
    </w:p>
    <w:p w:rsidR="002D368F" w:rsidRDefault="002D368F" w:rsidP="002841E6">
      <w:pPr>
        <w:pStyle w:val="ConsPlusNormal"/>
        <w:ind w:firstLine="708"/>
        <w:jc w:val="both"/>
      </w:pPr>
      <w:r>
        <w:t xml:space="preserve">44. В случае нарушения порядка и сроков возврата субсидий в бюджет </w:t>
      </w:r>
      <w:r w:rsidR="00B81EDC">
        <w:t>района</w:t>
      </w:r>
      <w:r>
        <w:t>, установленных</w:t>
      </w:r>
      <w:r w:rsidR="00EB3590">
        <w:t xml:space="preserve"> пунктами 39-43</w:t>
      </w:r>
      <w:r>
        <w:t xml:space="preserve"> настоящего Порядка, уполномоченный орган принимает меры к их взысканию в судебном порядке.</w:t>
      </w:r>
    </w:p>
    <w:p w:rsidR="006C59BC" w:rsidRDefault="006C59BC"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rsidP="00C9324F">
      <w:pPr>
        <w:pStyle w:val="ConsPlusNormal"/>
        <w:outlineLvl w:val="1"/>
      </w:pPr>
    </w:p>
    <w:p w:rsidR="00523F0B" w:rsidRDefault="00523F0B">
      <w:pPr>
        <w:pStyle w:val="ConsPlusNormal"/>
        <w:jc w:val="right"/>
        <w:outlineLvl w:val="1"/>
      </w:pPr>
    </w:p>
    <w:p w:rsidR="002D368F" w:rsidRDefault="002D368F">
      <w:pPr>
        <w:pStyle w:val="ConsPlusNormal"/>
        <w:jc w:val="right"/>
        <w:outlineLvl w:val="1"/>
      </w:pPr>
      <w:r>
        <w:lastRenderedPageBreak/>
        <w:t xml:space="preserve">Приложение </w:t>
      </w:r>
      <w:r w:rsidR="000C5DEB">
        <w:t>№</w:t>
      </w:r>
      <w:r>
        <w:t xml:space="preserve"> 1</w:t>
      </w:r>
    </w:p>
    <w:p w:rsidR="002D368F" w:rsidRDefault="002D368F" w:rsidP="00523F0B">
      <w:pPr>
        <w:pStyle w:val="ConsPlusNormal"/>
        <w:jc w:val="right"/>
      </w:pPr>
      <w:r>
        <w:t>к Порядку</w:t>
      </w:r>
      <w:r w:rsidR="00523F0B">
        <w:t xml:space="preserve"> </w:t>
      </w:r>
      <w:r>
        <w:t>определения объема и предоставления</w:t>
      </w:r>
    </w:p>
    <w:p w:rsidR="002D368F" w:rsidRDefault="002D368F" w:rsidP="00523F0B">
      <w:pPr>
        <w:pStyle w:val="ConsPlusNormal"/>
        <w:jc w:val="right"/>
      </w:pPr>
      <w:r>
        <w:t xml:space="preserve">субсидий социально </w:t>
      </w:r>
      <w:proofErr w:type="gramStart"/>
      <w:r>
        <w:t>ориентированным</w:t>
      </w:r>
      <w:proofErr w:type="gramEnd"/>
      <w:r>
        <w:t xml:space="preserve"> некоммерческим</w:t>
      </w:r>
    </w:p>
    <w:p w:rsidR="002D368F" w:rsidRDefault="00EE5839" w:rsidP="00523F0B">
      <w:pPr>
        <w:pStyle w:val="ConsPlusNormal"/>
        <w:jc w:val="right"/>
      </w:pPr>
      <w:r>
        <w:t>организациям</w:t>
      </w:r>
      <w:r w:rsidR="002D368F">
        <w:t xml:space="preserve"> форма</w:t>
      </w:r>
    </w:p>
    <w:p w:rsidR="003C57C7" w:rsidRDefault="003C57C7" w:rsidP="003C57C7">
      <w:pPr>
        <w:pStyle w:val="ConsPlusNormal"/>
        <w:jc w:val="center"/>
      </w:pPr>
      <w:r>
        <w:t>ЗАЯВКА</w:t>
      </w:r>
    </w:p>
    <w:p w:rsidR="007E4375" w:rsidRPr="001F6823" w:rsidRDefault="003C57C7" w:rsidP="001F6823">
      <w:pPr>
        <w:pStyle w:val="ConsPlusNormal"/>
        <w:jc w:val="center"/>
      </w:pPr>
      <w:r>
        <w:t>на получение субсидии</w:t>
      </w:r>
    </w:p>
    <w:tbl>
      <w:tblPr>
        <w:tblW w:w="0" w:type="auto"/>
        <w:tblLayout w:type="fixed"/>
        <w:tblCellMar>
          <w:top w:w="102" w:type="dxa"/>
          <w:left w:w="62" w:type="dxa"/>
          <w:bottom w:w="102" w:type="dxa"/>
          <w:right w:w="62" w:type="dxa"/>
        </w:tblCellMar>
        <w:tblLook w:val="0000"/>
      </w:tblPr>
      <w:tblGrid>
        <w:gridCol w:w="6725"/>
        <w:gridCol w:w="2693"/>
      </w:tblGrid>
      <w:tr w:rsidR="007E4375" w:rsidRPr="007E4375" w:rsidTr="001F6823">
        <w:tc>
          <w:tcPr>
            <w:tcW w:w="672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1. Регистрационный номер заявки</w:t>
            </w:r>
          </w:p>
          <w:p w:rsidR="007E4375" w:rsidRPr="007E4375" w:rsidRDefault="007E4375">
            <w:pPr>
              <w:autoSpaceDE w:val="0"/>
              <w:autoSpaceDN w:val="0"/>
              <w:adjustRightInd w:val="0"/>
              <w:rPr>
                <w:rFonts w:eastAsiaTheme="minorHAnsi"/>
                <w:lang w:eastAsia="en-US"/>
              </w:rPr>
            </w:pPr>
            <w:r w:rsidRPr="007E4375">
              <w:rPr>
                <w:rFonts w:eastAsiaTheme="minorHAnsi"/>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672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2. Дата и время получения заявки</w:t>
            </w:r>
          </w:p>
          <w:p w:rsidR="007E4375" w:rsidRPr="007E4375" w:rsidRDefault="007E4375">
            <w:pPr>
              <w:autoSpaceDE w:val="0"/>
              <w:autoSpaceDN w:val="0"/>
              <w:adjustRightInd w:val="0"/>
              <w:rPr>
                <w:rFonts w:eastAsiaTheme="minorHAnsi"/>
                <w:lang w:eastAsia="en-US"/>
              </w:rPr>
            </w:pPr>
            <w:r w:rsidRPr="007E4375">
              <w:rPr>
                <w:rFonts w:eastAsiaTheme="minorHAnsi"/>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tcPr>
          <w:p w:rsidR="007E4375" w:rsidRPr="007E4375" w:rsidRDefault="002A2F46">
            <w:pPr>
              <w:autoSpaceDE w:val="0"/>
              <w:autoSpaceDN w:val="0"/>
              <w:adjustRightInd w:val="0"/>
              <w:rPr>
                <w:rFonts w:eastAsiaTheme="minorHAnsi"/>
                <w:lang w:eastAsia="en-US"/>
              </w:rPr>
            </w:pPr>
            <w:r>
              <w:rPr>
                <w:rFonts w:eastAsiaTheme="minorHAnsi"/>
                <w:lang w:eastAsia="en-US"/>
              </w:rPr>
              <w:t>«</w:t>
            </w:r>
            <w:r w:rsidR="007E4375" w:rsidRPr="007E4375">
              <w:rPr>
                <w:rFonts w:eastAsiaTheme="minorHAnsi"/>
                <w:lang w:eastAsia="en-US"/>
              </w:rPr>
              <w:t>__</w:t>
            </w:r>
            <w:r>
              <w:rPr>
                <w:rFonts w:eastAsiaTheme="minorHAnsi"/>
                <w:lang w:eastAsia="en-US"/>
              </w:rPr>
              <w:t>»</w:t>
            </w:r>
            <w:r w:rsidR="007E4375" w:rsidRPr="007E4375">
              <w:rPr>
                <w:rFonts w:eastAsiaTheme="minorHAnsi"/>
                <w:lang w:eastAsia="en-US"/>
              </w:rPr>
              <w:t>___________ 20__ г.</w:t>
            </w:r>
          </w:p>
          <w:p w:rsidR="007E4375" w:rsidRPr="007E4375" w:rsidRDefault="007E4375">
            <w:pPr>
              <w:autoSpaceDE w:val="0"/>
              <w:autoSpaceDN w:val="0"/>
              <w:adjustRightInd w:val="0"/>
              <w:rPr>
                <w:rFonts w:eastAsiaTheme="minorHAnsi"/>
                <w:lang w:eastAsia="en-US"/>
              </w:rPr>
            </w:pPr>
            <w:r w:rsidRPr="007E4375">
              <w:rPr>
                <w:rFonts w:eastAsiaTheme="minorHAnsi"/>
                <w:lang w:eastAsia="en-US"/>
              </w:rPr>
              <w:t>____ час</w:t>
            </w:r>
            <w:proofErr w:type="gramStart"/>
            <w:r w:rsidRPr="007E4375">
              <w:rPr>
                <w:rFonts w:eastAsiaTheme="minorHAnsi"/>
                <w:lang w:eastAsia="en-US"/>
              </w:rPr>
              <w:t>.</w:t>
            </w:r>
            <w:proofErr w:type="gramEnd"/>
            <w:r w:rsidRPr="007E4375">
              <w:rPr>
                <w:rFonts w:eastAsiaTheme="minorHAnsi"/>
                <w:lang w:eastAsia="en-US"/>
              </w:rPr>
              <w:t xml:space="preserve"> ____ </w:t>
            </w:r>
            <w:proofErr w:type="gramStart"/>
            <w:r w:rsidRPr="007E4375">
              <w:rPr>
                <w:rFonts w:eastAsiaTheme="minorHAnsi"/>
                <w:lang w:eastAsia="en-US"/>
              </w:rPr>
              <w:t>м</w:t>
            </w:r>
            <w:proofErr w:type="gramEnd"/>
            <w:r w:rsidRPr="007E4375">
              <w:rPr>
                <w:rFonts w:eastAsiaTheme="minorHAnsi"/>
                <w:lang w:eastAsia="en-US"/>
              </w:rPr>
              <w:t>ин.</w:t>
            </w:r>
          </w:p>
        </w:tc>
      </w:tr>
      <w:tr w:rsidR="007E4375" w:rsidRPr="007E4375" w:rsidTr="001F6823">
        <w:tc>
          <w:tcPr>
            <w:tcW w:w="672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3. Наименование социально ориентированной организации, подающей заявку (далее - СОНКО)</w:t>
            </w:r>
          </w:p>
        </w:tc>
        <w:tc>
          <w:tcPr>
            <w:tcW w:w="269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672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4. Наименование социально значимого проекта (далее - Проект)</w:t>
            </w:r>
          </w:p>
        </w:tc>
        <w:tc>
          <w:tcPr>
            <w:tcW w:w="269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6725" w:type="dxa"/>
            <w:tcBorders>
              <w:top w:val="single" w:sz="4" w:space="0" w:color="auto"/>
              <w:left w:val="single" w:sz="4" w:space="0" w:color="auto"/>
              <w:bottom w:val="single" w:sz="4" w:space="0" w:color="auto"/>
              <w:right w:val="single" w:sz="4" w:space="0" w:color="auto"/>
            </w:tcBorders>
          </w:tcPr>
          <w:p w:rsidR="007E4375" w:rsidRPr="007E4375" w:rsidRDefault="007E4375" w:rsidP="007E4375">
            <w:pPr>
              <w:autoSpaceDE w:val="0"/>
              <w:autoSpaceDN w:val="0"/>
              <w:adjustRightInd w:val="0"/>
              <w:rPr>
                <w:rFonts w:eastAsiaTheme="minorHAnsi"/>
                <w:lang w:eastAsia="en-US"/>
              </w:rPr>
            </w:pPr>
            <w:r w:rsidRPr="007E4375">
              <w:rPr>
                <w:rFonts w:eastAsiaTheme="minorHAnsi"/>
                <w:lang w:eastAsia="en-US"/>
              </w:rPr>
              <w:t xml:space="preserve">5. Направление </w:t>
            </w:r>
            <w:r>
              <w:rPr>
                <w:rFonts w:eastAsiaTheme="minorHAnsi"/>
                <w:lang w:eastAsia="en-US"/>
              </w:rPr>
              <w:t>Проекта</w:t>
            </w:r>
          </w:p>
        </w:tc>
        <w:tc>
          <w:tcPr>
            <w:tcW w:w="269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bl>
    <w:p w:rsidR="007E4375" w:rsidRDefault="007E4375" w:rsidP="001F682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Информация о социально ориентированной некоммерческой организации, участвующей в конкурсе по отбору социально значимых проектов социально ориентированных некоммерческих организаций, для предоставления субсидии</w:t>
      </w:r>
    </w:p>
    <w:tbl>
      <w:tblPr>
        <w:tblW w:w="0" w:type="auto"/>
        <w:tblLayout w:type="fixed"/>
        <w:tblCellMar>
          <w:top w:w="102" w:type="dxa"/>
          <w:left w:w="62" w:type="dxa"/>
          <w:bottom w:w="102" w:type="dxa"/>
          <w:right w:w="62" w:type="dxa"/>
        </w:tblCellMar>
        <w:tblLook w:val="0000"/>
      </w:tblPr>
      <w:tblGrid>
        <w:gridCol w:w="5449"/>
        <w:gridCol w:w="142"/>
        <w:gridCol w:w="2551"/>
        <w:gridCol w:w="1276"/>
      </w:tblGrid>
      <w:tr w:rsidR="007E4375" w:rsidRPr="007E4375" w:rsidTr="001F6823">
        <w:tc>
          <w:tcPr>
            <w:tcW w:w="5449"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1. Полное наименование СОНКО - заявителя</w:t>
            </w:r>
          </w:p>
          <w:p w:rsidR="007E4375" w:rsidRPr="007E4375" w:rsidRDefault="007E4375">
            <w:pPr>
              <w:autoSpaceDE w:val="0"/>
              <w:autoSpaceDN w:val="0"/>
              <w:adjustRightInd w:val="0"/>
              <w:rPr>
                <w:rFonts w:eastAsiaTheme="minorHAnsi"/>
                <w:lang w:eastAsia="en-US"/>
              </w:rPr>
            </w:pPr>
            <w:r w:rsidRPr="007E4375">
              <w:rPr>
                <w:rFonts w:eastAsiaTheme="minorHAnsi"/>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449"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2. Сокращенное наименование СОНКО</w:t>
            </w:r>
          </w:p>
          <w:p w:rsidR="007E4375" w:rsidRPr="007E4375" w:rsidRDefault="007E4375">
            <w:pPr>
              <w:autoSpaceDE w:val="0"/>
              <w:autoSpaceDN w:val="0"/>
              <w:adjustRightInd w:val="0"/>
              <w:rPr>
                <w:rFonts w:eastAsiaTheme="minorHAnsi"/>
                <w:lang w:eastAsia="en-US"/>
              </w:rPr>
            </w:pPr>
            <w:r w:rsidRPr="007E4375">
              <w:rPr>
                <w:rFonts w:eastAsiaTheme="minorHAnsi"/>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449"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3. Организационно-правовая форма СОНКО (согласно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449" w:type="dxa"/>
            <w:vMerge w:val="restart"/>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4. Реквизиты:</w:t>
            </w:r>
          </w:p>
        </w:tc>
        <w:tc>
          <w:tcPr>
            <w:tcW w:w="2693"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ИНН</w:t>
            </w:r>
          </w:p>
        </w:tc>
        <w:tc>
          <w:tcPr>
            <w:tcW w:w="12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449" w:type="dxa"/>
            <w:vMerge/>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КПП</w:t>
            </w:r>
          </w:p>
        </w:tc>
        <w:tc>
          <w:tcPr>
            <w:tcW w:w="12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449" w:type="dxa"/>
            <w:vMerge/>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ОГРН</w:t>
            </w:r>
          </w:p>
        </w:tc>
        <w:tc>
          <w:tcPr>
            <w:tcW w:w="12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449" w:type="dxa"/>
            <w:vMerge/>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Дата создания (число, месяц, год)</w:t>
            </w:r>
          </w:p>
        </w:tc>
        <w:tc>
          <w:tcPr>
            <w:tcW w:w="12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449" w:type="dxa"/>
            <w:vMerge/>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Дата государственной регистрации (число, месяц, год)</w:t>
            </w:r>
          </w:p>
        </w:tc>
        <w:tc>
          <w:tcPr>
            <w:tcW w:w="12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9418" w:type="dxa"/>
            <w:gridSpan w:val="4"/>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5. Контактная информация</w:t>
            </w: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Адрес места нахождения (с почтовым индексом)</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lastRenderedPageBreak/>
              <w:t>Телефон (с кодом населенного пункта) при нал</w:t>
            </w:r>
            <w:r w:rsidR="006C59BC">
              <w:rPr>
                <w:rFonts w:eastAsiaTheme="minorHAnsi"/>
                <w:lang w:eastAsia="en-US"/>
              </w:rPr>
              <w:t>ичии</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 xml:space="preserve">Факс (с кодом </w:t>
            </w:r>
            <w:r w:rsidR="006C59BC">
              <w:rPr>
                <w:rFonts w:eastAsiaTheme="minorHAnsi"/>
                <w:lang w:eastAsia="en-US"/>
              </w:rPr>
              <w:t>населенного пункта)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6C59BC">
            <w:pPr>
              <w:autoSpaceDE w:val="0"/>
              <w:autoSpaceDN w:val="0"/>
              <w:adjustRightInd w:val="0"/>
              <w:rPr>
                <w:rFonts w:eastAsiaTheme="minorHAnsi"/>
                <w:lang w:eastAsia="en-US"/>
              </w:rPr>
            </w:pPr>
            <w:r>
              <w:rPr>
                <w:rFonts w:eastAsiaTheme="minorHAnsi"/>
                <w:lang w:eastAsia="en-US"/>
              </w:rPr>
              <w:t>Электронная почта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 xml:space="preserve">Адрес сайта в сети </w:t>
            </w:r>
            <w:r>
              <w:rPr>
                <w:rFonts w:eastAsiaTheme="minorHAnsi"/>
                <w:lang w:eastAsia="en-US"/>
              </w:rPr>
              <w:t>«</w:t>
            </w:r>
            <w:r w:rsidRPr="007E4375">
              <w:rPr>
                <w:rFonts w:eastAsiaTheme="minorHAnsi"/>
                <w:lang w:eastAsia="en-US"/>
              </w:rPr>
              <w:t>Интернет</w:t>
            </w:r>
            <w:r>
              <w:rPr>
                <w:rFonts w:eastAsiaTheme="minorHAnsi"/>
                <w:lang w:eastAsia="en-US"/>
              </w:rPr>
              <w:t>»</w:t>
            </w:r>
            <w:r w:rsidRPr="007E4375">
              <w:rPr>
                <w:rFonts w:eastAsiaTheme="minorHAnsi"/>
                <w:lang w:eastAsia="en-US"/>
              </w:rPr>
              <w:t>, сообщества</w:t>
            </w:r>
            <w:r w:rsidR="006C59BC">
              <w:rPr>
                <w:rFonts w:eastAsiaTheme="minorHAnsi"/>
                <w:lang w:eastAsia="en-US"/>
              </w:rPr>
              <w:t xml:space="preserve"> в социальных сетях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 xml:space="preserve">6. </w:t>
            </w:r>
            <w:proofErr w:type="gramStart"/>
            <w:r w:rsidRPr="007E4375">
              <w:rPr>
                <w:rFonts w:eastAsiaTheme="minorHAnsi"/>
                <w:lang w:eastAsia="en-US"/>
              </w:rPr>
              <w:t>Руководитель СОНКО (фамилия, ими, отчество (последнее - при наличии)</w:t>
            </w:r>
            <w:proofErr w:type="gramEnd"/>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7. Должность руководителя (в соответствии с выпиской из Единого государственного реестра юридических лиц)</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9418" w:type="dxa"/>
            <w:gridSpan w:val="4"/>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8. Банковские реквизиты:</w:t>
            </w: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Наименование кредитной организации (банка)</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ИНН банка</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КПП банка</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Корреспондентский счет банка</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БИК</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Расчетный счет</w:t>
            </w:r>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gridSpan w:val="2"/>
            <w:tcBorders>
              <w:top w:val="single" w:sz="4" w:space="0" w:color="auto"/>
              <w:left w:val="single" w:sz="4" w:space="0" w:color="auto"/>
              <w:bottom w:val="single" w:sz="4" w:space="0" w:color="auto"/>
              <w:right w:val="single" w:sz="4" w:space="0" w:color="auto"/>
            </w:tcBorders>
          </w:tcPr>
          <w:p w:rsidR="007E4375" w:rsidRPr="006C59BC" w:rsidRDefault="00CE53E7">
            <w:pPr>
              <w:autoSpaceDE w:val="0"/>
              <w:autoSpaceDN w:val="0"/>
              <w:adjustRightInd w:val="0"/>
              <w:rPr>
                <w:rFonts w:eastAsiaTheme="minorHAnsi"/>
                <w:lang w:eastAsia="en-US"/>
              </w:rPr>
            </w:pPr>
            <w:hyperlink r:id="rId8" w:history="1">
              <w:r w:rsidR="007E4375" w:rsidRPr="006C59BC">
                <w:rPr>
                  <w:rFonts w:eastAsiaTheme="minorHAnsi"/>
                  <w:lang w:eastAsia="en-US"/>
                </w:rPr>
                <w:t>ОКТМО</w:t>
              </w:r>
            </w:hyperlink>
          </w:p>
        </w:tc>
        <w:tc>
          <w:tcPr>
            <w:tcW w:w="3827" w:type="dxa"/>
            <w:gridSpan w:val="2"/>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bl>
    <w:p w:rsidR="007E4375" w:rsidRDefault="007E4375" w:rsidP="001F6823">
      <w:pPr>
        <w:autoSpaceDE w:val="0"/>
        <w:autoSpaceDN w:val="0"/>
        <w:adjustRightInd w:val="0"/>
        <w:jc w:val="both"/>
        <w:rPr>
          <w:rFonts w:eastAsiaTheme="minorHAnsi"/>
          <w:sz w:val="28"/>
          <w:szCs w:val="28"/>
          <w:lang w:eastAsia="en-US"/>
        </w:rPr>
      </w:pPr>
      <w:r>
        <w:rPr>
          <w:rFonts w:eastAsiaTheme="minorHAnsi"/>
          <w:sz w:val="28"/>
          <w:szCs w:val="28"/>
          <w:lang w:eastAsia="en-US"/>
        </w:rPr>
        <w:t>2. Информация о Проекте</w:t>
      </w:r>
    </w:p>
    <w:tbl>
      <w:tblPr>
        <w:tblW w:w="0" w:type="auto"/>
        <w:tblLayout w:type="fixed"/>
        <w:tblCellMar>
          <w:top w:w="102" w:type="dxa"/>
          <w:left w:w="62" w:type="dxa"/>
          <w:bottom w:w="102" w:type="dxa"/>
          <w:right w:w="62" w:type="dxa"/>
        </w:tblCellMar>
        <w:tblLook w:val="0000"/>
      </w:tblPr>
      <w:tblGrid>
        <w:gridCol w:w="5591"/>
        <w:gridCol w:w="3827"/>
      </w:tblGrid>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Наименование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Цель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Задачи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Актуальность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Срок реализации Проекта с указанием даты начала и конца периода его реализации</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Описание Проекта</w:t>
            </w:r>
          </w:p>
          <w:p w:rsidR="007E4375" w:rsidRPr="007E4375" w:rsidRDefault="007E4375">
            <w:pPr>
              <w:autoSpaceDE w:val="0"/>
              <w:autoSpaceDN w:val="0"/>
              <w:adjustRightInd w:val="0"/>
              <w:rPr>
                <w:rFonts w:eastAsiaTheme="minorHAnsi"/>
                <w:lang w:eastAsia="en-US"/>
              </w:rPr>
            </w:pPr>
            <w:r w:rsidRPr="007E4375">
              <w:rPr>
                <w:rFonts w:eastAsiaTheme="minorHAnsi"/>
                <w:lang w:eastAsia="en-US"/>
              </w:rPr>
              <w:t>(возможно дополнение до 5 слайдов)</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rsidP="007E4375">
            <w:pPr>
              <w:autoSpaceDE w:val="0"/>
              <w:autoSpaceDN w:val="0"/>
              <w:adjustRightInd w:val="0"/>
              <w:rPr>
                <w:rFonts w:eastAsiaTheme="minorHAnsi"/>
                <w:lang w:eastAsia="en-US"/>
              </w:rPr>
            </w:pPr>
            <w:r w:rsidRPr="007E4375">
              <w:rPr>
                <w:rFonts w:eastAsiaTheme="minorHAnsi"/>
                <w:lang w:eastAsia="en-US"/>
              </w:rPr>
              <w:t>Планируемые показатели (количественные и качественные) при достижении результатов Проекта - результаты предоставления субсидии</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Общая сумма расходов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Запрашиваемый объем субсидии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lastRenderedPageBreak/>
              <w:t>Доля собственных средств СОНКО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Информационное сопровождение Проекта</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59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Возможность продолжения реализации Проекта после использования средств субсидии</w:t>
            </w:r>
          </w:p>
        </w:tc>
        <w:tc>
          <w:tcPr>
            <w:tcW w:w="382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bl>
    <w:p w:rsidR="007E4375" w:rsidRDefault="007E4375" w:rsidP="001F6823">
      <w:pPr>
        <w:autoSpaceDE w:val="0"/>
        <w:autoSpaceDN w:val="0"/>
        <w:adjustRightInd w:val="0"/>
        <w:jc w:val="both"/>
        <w:rPr>
          <w:rFonts w:eastAsiaTheme="minorHAnsi"/>
          <w:sz w:val="28"/>
          <w:szCs w:val="28"/>
          <w:lang w:eastAsia="en-US"/>
        </w:rPr>
      </w:pPr>
      <w:r>
        <w:rPr>
          <w:rFonts w:eastAsiaTheme="minorHAnsi"/>
          <w:sz w:val="28"/>
          <w:szCs w:val="28"/>
          <w:lang w:eastAsia="en-US"/>
        </w:rPr>
        <w:t>3. Календарный план Проекта</w:t>
      </w:r>
    </w:p>
    <w:tbl>
      <w:tblPr>
        <w:tblW w:w="0" w:type="auto"/>
        <w:tblLayout w:type="fixed"/>
        <w:tblCellMar>
          <w:top w:w="102" w:type="dxa"/>
          <w:left w:w="62" w:type="dxa"/>
          <w:bottom w:w="102" w:type="dxa"/>
          <w:right w:w="62" w:type="dxa"/>
        </w:tblCellMar>
        <w:tblLook w:val="0000"/>
      </w:tblPr>
      <w:tblGrid>
        <w:gridCol w:w="567"/>
        <w:gridCol w:w="2381"/>
        <w:gridCol w:w="2643"/>
        <w:gridCol w:w="2233"/>
        <w:gridCol w:w="1594"/>
      </w:tblGrid>
      <w:tr w:rsidR="007E4375" w:rsidRPr="007E4375" w:rsidTr="001F6823">
        <w:tc>
          <w:tcPr>
            <w:tcW w:w="56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Pr>
                <w:rFonts w:eastAsiaTheme="minorHAnsi"/>
                <w:lang w:eastAsia="en-US"/>
              </w:rPr>
              <w:t>№</w:t>
            </w:r>
          </w:p>
          <w:p w:rsidR="007E4375" w:rsidRPr="007E4375" w:rsidRDefault="007E4375">
            <w:pPr>
              <w:autoSpaceDE w:val="0"/>
              <w:autoSpaceDN w:val="0"/>
              <w:adjustRightInd w:val="0"/>
              <w:jc w:val="center"/>
              <w:rPr>
                <w:rFonts w:eastAsiaTheme="minorHAnsi"/>
                <w:lang w:eastAsia="en-US"/>
              </w:rPr>
            </w:pPr>
            <w:proofErr w:type="spellStart"/>
            <w:proofErr w:type="gramStart"/>
            <w:r w:rsidRPr="007E4375">
              <w:rPr>
                <w:rFonts w:eastAsiaTheme="minorHAnsi"/>
                <w:lang w:eastAsia="en-US"/>
              </w:rPr>
              <w:t>п</w:t>
            </w:r>
            <w:proofErr w:type="spellEnd"/>
            <w:proofErr w:type="gramEnd"/>
            <w:r w:rsidRPr="007E4375">
              <w:rPr>
                <w:rFonts w:eastAsiaTheme="minorHAnsi"/>
                <w:lang w:eastAsia="en-US"/>
              </w:rPr>
              <w:t>/</w:t>
            </w:r>
            <w:proofErr w:type="spellStart"/>
            <w:r w:rsidRPr="007E4375">
              <w:rPr>
                <w:rFonts w:eastAsiaTheme="minorHAnsi"/>
                <w:lang w:eastAsia="en-US"/>
              </w:rPr>
              <w:t>п</w:t>
            </w:r>
            <w:proofErr w:type="spellEnd"/>
          </w:p>
        </w:tc>
        <w:tc>
          <w:tcPr>
            <w:tcW w:w="238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Мероприятие</w:t>
            </w:r>
          </w:p>
        </w:tc>
        <w:tc>
          <w:tcPr>
            <w:tcW w:w="264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Целевая аудитория</w:t>
            </w:r>
          </w:p>
        </w:tc>
        <w:tc>
          <w:tcPr>
            <w:tcW w:w="223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Количество участников</w:t>
            </w:r>
          </w:p>
        </w:tc>
        <w:tc>
          <w:tcPr>
            <w:tcW w:w="1594"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Результат</w:t>
            </w:r>
          </w:p>
        </w:tc>
      </w:tr>
      <w:tr w:rsidR="007E4375" w:rsidRPr="007E4375" w:rsidTr="001F6823">
        <w:tc>
          <w:tcPr>
            <w:tcW w:w="56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38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64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23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1594"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567"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38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64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233"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1594"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bl>
    <w:p w:rsidR="007E4375" w:rsidRDefault="007E4375" w:rsidP="001F6823">
      <w:pPr>
        <w:autoSpaceDE w:val="0"/>
        <w:autoSpaceDN w:val="0"/>
        <w:adjustRightInd w:val="0"/>
        <w:jc w:val="both"/>
        <w:rPr>
          <w:rFonts w:eastAsiaTheme="minorHAnsi"/>
          <w:sz w:val="28"/>
          <w:szCs w:val="28"/>
          <w:lang w:eastAsia="en-US"/>
        </w:rPr>
      </w:pPr>
      <w:r>
        <w:rPr>
          <w:rFonts w:eastAsiaTheme="minorHAnsi"/>
          <w:sz w:val="28"/>
          <w:szCs w:val="28"/>
          <w:lang w:eastAsia="en-US"/>
        </w:rPr>
        <w:t>4. Смета Проекта</w:t>
      </w:r>
    </w:p>
    <w:tbl>
      <w:tblPr>
        <w:tblW w:w="0" w:type="auto"/>
        <w:tblLayout w:type="fixed"/>
        <w:tblCellMar>
          <w:top w:w="102" w:type="dxa"/>
          <w:left w:w="62" w:type="dxa"/>
          <w:bottom w:w="102" w:type="dxa"/>
          <w:right w:w="62" w:type="dxa"/>
        </w:tblCellMar>
        <w:tblLook w:val="0000"/>
      </w:tblPr>
      <w:tblGrid>
        <w:gridCol w:w="3515"/>
        <w:gridCol w:w="2076"/>
        <w:gridCol w:w="2126"/>
        <w:gridCol w:w="1701"/>
      </w:tblGrid>
      <w:tr w:rsidR="007E4375" w:rsidRPr="007E4375" w:rsidTr="001F6823">
        <w:tc>
          <w:tcPr>
            <w:tcW w:w="3515" w:type="dxa"/>
            <w:vMerge w:val="restart"/>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Статья расходов</w:t>
            </w:r>
          </w:p>
        </w:tc>
        <w:tc>
          <w:tcPr>
            <w:tcW w:w="5903" w:type="dxa"/>
            <w:gridSpan w:val="3"/>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r w:rsidRPr="007E4375">
              <w:rPr>
                <w:rFonts w:eastAsiaTheme="minorHAnsi"/>
                <w:lang w:eastAsia="en-US"/>
              </w:rPr>
              <w:t>Финансирование Проекта (руб.)</w:t>
            </w:r>
          </w:p>
        </w:tc>
      </w:tr>
      <w:tr w:rsidR="007E4375" w:rsidRPr="007E4375" w:rsidTr="001F6823">
        <w:tc>
          <w:tcPr>
            <w:tcW w:w="3515" w:type="dxa"/>
            <w:vMerge/>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jc w:val="center"/>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запрашиваемый объем субсидии</w:t>
            </w:r>
          </w:p>
        </w:tc>
        <w:tc>
          <w:tcPr>
            <w:tcW w:w="212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объем собственных средств СОНКО</w:t>
            </w:r>
          </w:p>
        </w:tc>
        <w:tc>
          <w:tcPr>
            <w:tcW w:w="170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объем привлеченных средств</w:t>
            </w:r>
          </w:p>
        </w:tc>
      </w:tr>
      <w:tr w:rsidR="007E4375" w:rsidRPr="007E4375" w:rsidTr="001F6823">
        <w:tc>
          <w:tcPr>
            <w:tcW w:w="351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351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351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r w:rsidR="007E4375" w:rsidRPr="007E4375" w:rsidTr="001F6823">
        <w:tc>
          <w:tcPr>
            <w:tcW w:w="3515"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r w:rsidRPr="007E4375">
              <w:rPr>
                <w:rFonts w:eastAsiaTheme="minorHAnsi"/>
                <w:lang w:eastAsia="en-US"/>
              </w:rPr>
              <w:t>Итого:</w:t>
            </w:r>
          </w:p>
        </w:tc>
        <w:tc>
          <w:tcPr>
            <w:tcW w:w="207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7E4375" w:rsidRPr="007E4375" w:rsidRDefault="007E4375">
            <w:pPr>
              <w:autoSpaceDE w:val="0"/>
              <w:autoSpaceDN w:val="0"/>
              <w:adjustRightInd w:val="0"/>
              <w:rPr>
                <w:rFonts w:eastAsiaTheme="minorHAnsi"/>
                <w:lang w:eastAsia="en-US"/>
              </w:rPr>
            </w:pPr>
          </w:p>
        </w:tc>
      </w:tr>
    </w:tbl>
    <w:p w:rsidR="007E4375" w:rsidRDefault="007E4375" w:rsidP="007E4375">
      <w:pPr>
        <w:autoSpaceDE w:val="0"/>
        <w:autoSpaceDN w:val="0"/>
        <w:adjustRightInd w:val="0"/>
        <w:rPr>
          <w:rFonts w:eastAsiaTheme="minorHAnsi"/>
          <w:sz w:val="28"/>
          <w:szCs w:val="28"/>
          <w:lang w:eastAsia="en-US"/>
        </w:rPr>
      </w:pPr>
    </w:p>
    <w:p w:rsidR="001F6823" w:rsidRDefault="007E4375" w:rsidP="001F682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Достоверность информации и прилагаемых документов, подтверждаю.</w:t>
      </w:r>
    </w:p>
    <w:p w:rsidR="001F6823" w:rsidRDefault="007E4375" w:rsidP="001F682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Подтверждаю, что просроченной задолженности по возврату в бюджет района предоставленных ранее субсидий, бюджетных инвестиций и иной просроченной задолженности перед бюджетом района не имеется, организация не находится в стадии банкротства, реорганизации, ликвидации, деятельность организации не приостановлена.</w:t>
      </w:r>
    </w:p>
    <w:p w:rsidR="007E4375" w:rsidRDefault="007E4375" w:rsidP="001F682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Даю согласие на размещение в информационно-телекоммуникационной сети </w:t>
      </w:r>
      <w:r w:rsidR="001F6823">
        <w:rPr>
          <w:rFonts w:eastAsiaTheme="minorHAnsi"/>
          <w:sz w:val="28"/>
          <w:szCs w:val="28"/>
          <w:lang w:eastAsia="en-US"/>
        </w:rPr>
        <w:t>«</w:t>
      </w:r>
      <w:r>
        <w:rPr>
          <w:rFonts w:eastAsiaTheme="minorHAnsi"/>
          <w:sz w:val="28"/>
          <w:szCs w:val="28"/>
          <w:lang w:eastAsia="en-US"/>
        </w:rPr>
        <w:t>Интернет</w:t>
      </w:r>
      <w:r w:rsidR="001F6823">
        <w:rPr>
          <w:rFonts w:eastAsiaTheme="minorHAnsi"/>
          <w:sz w:val="28"/>
          <w:szCs w:val="28"/>
          <w:lang w:eastAsia="en-US"/>
        </w:rPr>
        <w:t>»</w:t>
      </w:r>
      <w:r>
        <w:rPr>
          <w:rFonts w:eastAsiaTheme="minorHAnsi"/>
          <w:sz w:val="28"/>
          <w:szCs w:val="28"/>
          <w:lang w:eastAsia="en-US"/>
        </w:rPr>
        <w:t xml:space="preserve"> информации об СОНКО, о подаваемой заявке и иной информации, связанной с участием СОНКО в конкурсе.</w:t>
      </w:r>
    </w:p>
    <w:p w:rsidR="007E4375" w:rsidRDefault="007E4375" w:rsidP="001F682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Опись приложенных к заявке документов</w:t>
      </w:r>
      <w:r w:rsidR="001F6823">
        <w:rPr>
          <w:rFonts w:eastAsiaTheme="minorHAnsi"/>
          <w:sz w:val="28"/>
          <w:szCs w:val="28"/>
          <w:lang w:eastAsia="en-US"/>
        </w:rPr>
        <w:t xml:space="preserve"> (перечислить): ____________</w:t>
      </w:r>
      <w:r>
        <w:rPr>
          <w:rFonts w:eastAsiaTheme="minorHAnsi"/>
          <w:sz w:val="28"/>
          <w:szCs w:val="28"/>
          <w:lang w:eastAsia="en-US"/>
        </w:rPr>
        <w:t>.</w:t>
      </w:r>
    </w:p>
    <w:tbl>
      <w:tblPr>
        <w:tblW w:w="0" w:type="auto"/>
        <w:tblLayout w:type="fixed"/>
        <w:tblCellMar>
          <w:top w:w="102" w:type="dxa"/>
          <w:left w:w="62" w:type="dxa"/>
          <w:bottom w:w="102" w:type="dxa"/>
          <w:right w:w="62" w:type="dxa"/>
        </w:tblCellMar>
        <w:tblLook w:val="0000"/>
      </w:tblPr>
      <w:tblGrid>
        <w:gridCol w:w="3742"/>
        <w:gridCol w:w="340"/>
        <w:gridCol w:w="1474"/>
        <w:gridCol w:w="340"/>
        <w:gridCol w:w="3118"/>
      </w:tblGrid>
      <w:tr w:rsidR="007E4375">
        <w:tc>
          <w:tcPr>
            <w:tcW w:w="3742" w:type="dxa"/>
            <w:tcBorders>
              <w:bottom w:val="single" w:sz="4" w:space="0" w:color="auto"/>
            </w:tcBorders>
          </w:tcPr>
          <w:p w:rsidR="007E4375" w:rsidRDefault="007E4375">
            <w:pPr>
              <w:autoSpaceDE w:val="0"/>
              <w:autoSpaceDN w:val="0"/>
              <w:adjustRightInd w:val="0"/>
              <w:rPr>
                <w:rFonts w:eastAsiaTheme="minorHAnsi"/>
                <w:szCs w:val="28"/>
                <w:lang w:eastAsia="en-US"/>
              </w:rPr>
            </w:pPr>
          </w:p>
        </w:tc>
        <w:tc>
          <w:tcPr>
            <w:tcW w:w="340" w:type="dxa"/>
          </w:tcPr>
          <w:p w:rsidR="007E4375" w:rsidRDefault="007E4375">
            <w:pPr>
              <w:autoSpaceDE w:val="0"/>
              <w:autoSpaceDN w:val="0"/>
              <w:adjustRightInd w:val="0"/>
              <w:rPr>
                <w:rFonts w:eastAsiaTheme="minorHAnsi"/>
                <w:szCs w:val="28"/>
                <w:lang w:eastAsia="en-US"/>
              </w:rPr>
            </w:pPr>
          </w:p>
        </w:tc>
        <w:tc>
          <w:tcPr>
            <w:tcW w:w="1474" w:type="dxa"/>
            <w:tcBorders>
              <w:bottom w:val="single" w:sz="4" w:space="0" w:color="auto"/>
            </w:tcBorders>
          </w:tcPr>
          <w:p w:rsidR="007E4375" w:rsidRDefault="007E4375">
            <w:pPr>
              <w:autoSpaceDE w:val="0"/>
              <w:autoSpaceDN w:val="0"/>
              <w:adjustRightInd w:val="0"/>
              <w:rPr>
                <w:rFonts w:eastAsiaTheme="minorHAnsi"/>
                <w:szCs w:val="28"/>
                <w:lang w:eastAsia="en-US"/>
              </w:rPr>
            </w:pPr>
          </w:p>
        </w:tc>
        <w:tc>
          <w:tcPr>
            <w:tcW w:w="340" w:type="dxa"/>
          </w:tcPr>
          <w:p w:rsidR="007E4375" w:rsidRDefault="007E4375">
            <w:pPr>
              <w:autoSpaceDE w:val="0"/>
              <w:autoSpaceDN w:val="0"/>
              <w:adjustRightInd w:val="0"/>
              <w:rPr>
                <w:rFonts w:eastAsiaTheme="minorHAnsi"/>
                <w:szCs w:val="28"/>
                <w:lang w:eastAsia="en-US"/>
              </w:rPr>
            </w:pPr>
          </w:p>
        </w:tc>
        <w:tc>
          <w:tcPr>
            <w:tcW w:w="3118" w:type="dxa"/>
            <w:tcBorders>
              <w:bottom w:val="single" w:sz="4" w:space="0" w:color="auto"/>
            </w:tcBorders>
          </w:tcPr>
          <w:p w:rsidR="007E4375" w:rsidRDefault="007E4375">
            <w:pPr>
              <w:autoSpaceDE w:val="0"/>
              <w:autoSpaceDN w:val="0"/>
              <w:adjustRightInd w:val="0"/>
              <w:rPr>
                <w:rFonts w:eastAsiaTheme="minorHAnsi"/>
                <w:szCs w:val="28"/>
                <w:lang w:eastAsia="en-US"/>
              </w:rPr>
            </w:pPr>
          </w:p>
        </w:tc>
      </w:tr>
      <w:tr w:rsidR="007E4375">
        <w:tc>
          <w:tcPr>
            <w:tcW w:w="3742" w:type="dxa"/>
            <w:tcBorders>
              <w:top w:val="single" w:sz="4" w:space="0" w:color="auto"/>
            </w:tcBorders>
          </w:tcPr>
          <w:p w:rsidR="007E4375" w:rsidRPr="001F6823" w:rsidRDefault="007E4375">
            <w:pPr>
              <w:autoSpaceDE w:val="0"/>
              <w:autoSpaceDN w:val="0"/>
              <w:adjustRightInd w:val="0"/>
              <w:rPr>
                <w:rFonts w:eastAsiaTheme="minorHAnsi"/>
                <w:lang w:eastAsia="en-US"/>
              </w:rPr>
            </w:pPr>
            <w:proofErr w:type="gramStart"/>
            <w:r w:rsidRPr="001F6823">
              <w:rPr>
                <w:rFonts w:eastAsiaTheme="minorHAnsi"/>
                <w:lang w:eastAsia="en-US"/>
              </w:rPr>
              <w:t>(наименование должности</w:t>
            </w:r>
            <w:proofErr w:type="gramEnd"/>
          </w:p>
          <w:p w:rsidR="007E4375" w:rsidRPr="001F6823" w:rsidRDefault="007E4375">
            <w:pPr>
              <w:autoSpaceDE w:val="0"/>
              <w:autoSpaceDN w:val="0"/>
              <w:adjustRightInd w:val="0"/>
              <w:rPr>
                <w:rFonts w:eastAsiaTheme="minorHAnsi"/>
                <w:lang w:eastAsia="en-US"/>
              </w:rPr>
            </w:pPr>
            <w:r w:rsidRPr="001F6823">
              <w:rPr>
                <w:rFonts w:eastAsiaTheme="minorHAnsi"/>
                <w:lang w:eastAsia="en-US"/>
              </w:rPr>
              <w:t>руководителя СОНКО)</w:t>
            </w:r>
          </w:p>
        </w:tc>
        <w:tc>
          <w:tcPr>
            <w:tcW w:w="340" w:type="dxa"/>
          </w:tcPr>
          <w:p w:rsidR="007E4375" w:rsidRPr="001F6823" w:rsidRDefault="007E4375">
            <w:pPr>
              <w:autoSpaceDE w:val="0"/>
              <w:autoSpaceDN w:val="0"/>
              <w:adjustRightInd w:val="0"/>
              <w:rPr>
                <w:rFonts w:eastAsiaTheme="minorHAnsi"/>
                <w:lang w:eastAsia="en-US"/>
              </w:rPr>
            </w:pPr>
          </w:p>
        </w:tc>
        <w:tc>
          <w:tcPr>
            <w:tcW w:w="1474" w:type="dxa"/>
            <w:tcBorders>
              <w:top w:val="single" w:sz="4" w:space="0" w:color="auto"/>
            </w:tcBorders>
          </w:tcPr>
          <w:p w:rsidR="007E4375" w:rsidRPr="001F6823" w:rsidRDefault="007E4375">
            <w:pPr>
              <w:autoSpaceDE w:val="0"/>
              <w:autoSpaceDN w:val="0"/>
              <w:adjustRightInd w:val="0"/>
              <w:jc w:val="center"/>
              <w:rPr>
                <w:rFonts w:eastAsiaTheme="minorHAnsi"/>
                <w:lang w:eastAsia="en-US"/>
              </w:rPr>
            </w:pPr>
            <w:r w:rsidRPr="001F6823">
              <w:rPr>
                <w:rFonts w:eastAsiaTheme="minorHAnsi"/>
                <w:lang w:eastAsia="en-US"/>
              </w:rPr>
              <w:t>(подпись)</w:t>
            </w:r>
          </w:p>
        </w:tc>
        <w:tc>
          <w:tcPr>
            <w:tcW w:w="340" w:type="dxa"/>
          </w:tcPr>
          <w:p w:rsidR="007E4375" w:rsidRPr="001F6823" w:rsidRDefault="007E4375">
            <w:pPr>
              <w:autoSpaceDE w:val="0"/>
              <w:autoSpaceDN w:val="0"/>
              <w:adjustRightInd w:val="0"/>
              <w:rPr>
                <w:rFonts w:eastAsiaTheme="minorHAnsi"/>
                <w:lang w:eastAsia="en-US"/>
              </w:rPr>
            </w:pPr>
          </w:p>
        </w:tc>
        <w:tc>
          <w:tcPr>
            <w:tcW w:w="3118" w:type="dxa"/>
            <w:tcBorders>
              <w:top w:val="single" w:sz="4" w:space="0" w:color="auto"/>
            </w:tcBorders>
          </w:tcPr>
          <w:p w:rsidR="007E4375" w:rsidRPr="001F6823" w:rsidRDefault="007E4375">
            <w:pPr>
              <w:autoSpaceDE w:val="0"/>
              <w:autoSpaceDN w:val="0"/>
              <w:adjustRightInd w:val="0"/>
              <w:jc w:val="center"/>
              <w:rPr>
                <w:rFonts w:eastAsiaTheme="minorHAnsi"/>
                <w:lang w:eastAsia="en-US"/>
              </w:rPr>
            </w:pPr>
            <w:r w:rsidRPr="001F6823">
              <w:rPr>
                <w:rFonts w:eastAsiaTheme="minorHAnsi"/>
                <w:lang w:eastAsia="en-US"/>
              </w:rPr>
              <w:t>(фамилия, инициалы)</w:t>
            </w:r>
          </w:p>
        </w:tc>
      </w:tr>
      <w:tr w:rsidR="007E4375">
        <w:tc>
          <w:tcPr>
            <w:tcW w:w="3742" w:type="dxa"/>
          </w:tcPr>
          <w:p w:rsidR="007E4375" w:rsidRPr="001F6823" w:rsidRDefault="00B93449">
            <w:pPr>
              <w:autoSpaceDE w:val="0"/>
              <w:autoSpaceDN w:val="0"/>
              <w:adjustRightInd w:val="0"/>
              <w:rPr>
                <w:rFonts w:eastAsiaTheme="minorHAnsi"/>
                <w:lang w:eastAsia="en-US"/>
              </w:rPr>
            </w:pPr>
            <w:r>
              <w:rPr>
                <w:rFonts w:eastAsiaTheme="minorHAnsi"/>
                <w:lang w:eastAsia="en-US"/>
              </w:rPr>
              <w:t>«</w:t>
            </w:r>
            <w:r w:rsidR="007E4375" w:rsidRPr="001F6823">
              <w:rPr>
                <w:rFonts w:eastAsiaTheme="minorHAnsi"/>
                <w:lang w:eastAsia="en-US"/>
              </w:rPr>
              <w:t>__</w:t>
            </w:r>
            <w:r>
              <w:rPr>
                <w:rFonts w:eastAsiaTheme="minorHAnsi"/>
                <w:lang w:eastAsia="en-US"/>
              </w:rPr>
              <w:t>»</w:t>
            </w:r>
            <w:r w:rsidR="007E4375" w:rsidRPr="001F6823">
              <w:rPr>
                <w:rFonts w:eastAsiaTheme="minorHAnsi"/>
                <w:lang w:eastAsia="en-US"/>
              </w:rPr>
              <w:t>_________________ 20__ г.</w:t>
            </w:r>
          </w:p>
          <w:p w:rsidR="007E4375" w:rsidRPr="001F6823" w:rsidRDefault="007E4375">
            <w:pPr>
              <w:autoSpaceDE w:val="0"/>
              <w:autoSpaceDN w:val="0"/>
              <w:adjustRightInd w:val="0"/>
              <w:rPr>
                <w:rFonts w:eastAsiaTheme="minorHAnsi"/>
                <w:lang w:eastAsia="en-US"/>
              </w:rPr>
            </w:pPr>
            <w:r w:rsidRPr="001F6823">
              <w:rPr>
                <w:rFonts w:eastAsiaTheme="minorHAnsi"/>
                <w:lang w:eastAsia="en-US"/>
              </w:rPr>
              <w:t>М.П. (при наличии)</w:t>
            </w:r>
          </w:p>
        </w:tc>
        <w:tc>
          <w:tcPr>
            <w:tcW w:w="340" w:type="dxa"/>
          </w:tcPr>
          <w:p w:rsidR="007E4375" w:rsidRDefault="007E4375">
            <w:pPr>
              <w:autoSpaceDE w:val="0"/>
              <w:autoSpaceDN w:val="0"/>
              <w:adjustRightInd w:val="0"/>
              <w:rPr>
                <w:rFonts w:eastAsiaTheme="minorHAnsi"/>
                <w:szCs w:val="28"/>
                <w:lang w:eastAsia="en-US"/>
              </w:rPr>
            </w:pPr>
          </w:p>
        </w:tc>
        <w:tc>
          <w:tcPr>
            <w:tcW w:w="1474" w:type="dxa"/>
          </w:tcPr>
          <w:p w:rsidR="007E4375" w:rsidRDefault="007E4375">
            <w:pPr>
              <w:autoSpaceDE w:val="0"/>
              <w:autoSpaceDN w:val="0"/>
              <w:adjustRightInd w:val="0"/>
              <w:rPr>
                <w:rFonts w:eastAsiaTheme="minorHAnsi"/>
                <w:szCs w:val="28"/>
                <w:lang w:eastAsia="en-US"/>
              </w:rPr>
            </w:pPr>
          </w:p>
        </w:tc>
        <w:tc>
          <w:tcPr>
            <w:tcW w:w="340" w:type="dxa"/>
          </w:tcPr>
          <w:p w:rsidR="007E4375" w:rsidRDefault="007E4375">
            <w:pPr>
              <w:autoSpaceDE w:val="0"/>
              <w:autoSpaceDN w:val="0"/>
              <w:adjustRightInd w:val="0"/>
              <w:rPr>
                <w:rFonts w:eastAsiaTheme="minorHAnsi"/>
                <w:szCs w:val="28"/>
                <w:lang w:eastAsia="en-US"/>
              </w:rPr>
            </w:pPr>
          </w:p>
        </w:tc>
        <w:tc>
          <w:tcPr>
            <w:tcW w:w="3118" w:type="dxa"/>
          </w:tcPr>
          <w:p w:rsidR="007E4375" w:rsidRDefault="007E4375">
            <w:pPr>
              <w:autoSpaceDE w:val="0"/>
              <w:autoSpaceDN w:val="0"/>
              <w:adjustRightInd w:val="0"/>
              <w:rPr>
                <w:rFonts w:eastAsiaTheme="minorHAnsi"/>
                <w:szCs w:val="28"/>
                <w:lang w:eastAsia="en-US"/>
              </w:rPr>
            </w:pPr>
          </w:p>
          <w:p w:rsidR="00B93449" w:rsidRDefault="00B93449">
            <w:pPr>
              <w:autoSpaceDE w:val="0"/>
              <w:autoSpaceDN w:val="0"/>
              <w:adjustRightInd w:val="0"/>
              <w:rPr>
                <w:rFonts w:eastAsiaTheme="minorHAnsi"/>
                <w:szCs w:val="28"/>
                <w:lang w:eastAsia="en-US"/>
              </w:rPr>
            </w:pPr>
          </w:p>
          <w:p w:rsidR="00B93449" w:rsidRDefault="00B93449">
            <w:pPr>
              <w:autoSpaceDE w:val="0"/>
              <w:autoSpaceDN w:val="0"/>
              <w:adjustRightInd w:val="0"/>
              <w:rPr>
                <w:rFonts w:eastAsiaTheme="minorHAnsi"/>
                <w:szCs w:val="28"/>
                <w:lang w:eastAsia="en-US"/>
              </w:rPr>
            </w:pPr>
          </w:p>
          <w:p w:rsidR="00B93449" w:rsidRDefault="00B93449">
            <w:pPr>
              <w:autoSpaceDE w:val="0"/>
              <w:autoSpaceDN w:val="0"/>
              <w:adjustRightInd w:val="0"/>
              <w:rPr>
                <w:rFonts w:eastAsiaTheme="minorHAnsi"/>
                <w:szCs w:val="28"/>
                <w:lang w:eastAsia="en-US"/>
              </w:rPr>
            </w:pPr>
          </w:p>
        </w:tc>
      </w:tr>
    </w:tbl>
    <w:p w:rsidR="002D368F" w:rsidRDefault="007E4375" w:rsidP="000C5DEB">
      <w:pPr>
        <w:pStyle w:val="ConsPlusNormal"/>
        <w:jc w:val="right"/>
        <w:outlineLvl w:val="1"/>
      </w:pPr>
      <w:r>
        <w:lastRenderedPageBreak/>
        <w:t xml:space="preserve"> </w:t>
      </w:r>
      <w:r w:rsidR="002D368F">
        <w:t xml:space="preserve">Приложение </w:t>
      </w:r>
      <w:r w:rsidR="00B81EDC">
        <w:t>№</w:t>
      </w:r>
      <w:r w:rsidR="002D368F">
        <w:t xml:space="preserve"> 2</w:t>
      </w:r>
    </w:p>
    <w:p w:rsidR="002D368F" w:rsidRDefault="002D368F" w:rsidP="00257113">
      <w:pPr>
        <w:pStyle w:val="ConsPlusNormal"/>
        <w:jc w:val="right"/>
      </w:pPr>
      <w:r>
        <w:t>к Порядку</w:t>
      </w:r>
      <w:r w:rsidR="00257113">
        <w:t xml:space="preserve"> </w:t>
      </w:r>
      <w:r>
        <w:t>определения объема и предоставления</w:t>
      </w:r>
    </w:p>
    <w:p w:rsidR="00257113" w:rsidRDefault="002D368F" w:rsidP="00257113">
      <w:pPr>
        <w:pStyle w:val="ConsPlusNormal"/>
        <w:jc w:val="right"/>
      </w:pPr>
      <w:r>
        <w:t xml:space="preserve">субсидий социально </w:t>
      </w:r>
      <w:proofErr w:type="gramStart"/>
      <w:r>
        <w:t>ориентированным</w:t>
      </w:r>
      <w:proofErr w:type="gramEnd"/>
      <w:r>
        <w:t xml:space="preserve"> </w:t>
      </w:r>
    </w:p>
    <w:p w:rsidR="002D368F" w:rsidRDefault="002D368F" w:rsidP="00257113">
      <w:pPr>
        <w:pStyle w:val="ConsPlusNormal"/>
        <w:jc w:val="right"/>
      </w:pPr>
      <w:r>
        <w:t>некоммерческим</w:t>
      </w:r>
      <w:r w:rsidR="00257113">
        <w:t xml:space="preserve"> </w:t>
      </w:r>
      <w:r w:rsidR="00DD194C">
        <w:t>организациям</w:t>
      </w:r>
    </w:p>
    <w:p w:rsidR="002D368F" w:rsidRDefault="002D368F" w:rsidP="000C5DEB">
      <w:pPr>
        <w:pStyle w:val="ConsPlusNormal"/>
      </w:pPr>
    </w:p>
    <w:p w:rsidR="002D368F" w:rsidRDefault="00B81EDC" w:rsidP="000C5DEB">
      <w:pPr>
        <w:pStyle w:val="ConsPlusTitle"/>
        <w:jc w:val="center"/>
      </w:pPr>
      <w:bookmarkStart w:id="8" w:name="P493"/>
      <w:bookmarkEnd w:id="8"/>
      <w:r>
        <w:t>Положение</w:t>
      </w:r>
    </w:p>
    <w:p w:rsidR="002D368F" w:rsidRDefault="00B81EDC" w:rsidP="00DD194C">
      <w:pPr>
        <w:pStyle w:val="ConsPlusTitle"/>
        <w:jc w:val="center"/>
      </w:pPr>
      <w:r>
        <w:t>о комиссии по отбору социально значимых</w:t>
      </w:r>
      <w:r w:rsidR="00DD194C">
        <w:t xml:space="preserve"> </w:t>
      </w:r>
      <w:r>
        <w:t>проектов социально ориентированных некоммерческих</w:t>
      </w:r>
      <w:r w:rsidR="00DD194C">
        <w:t xml:space="preserve"> </w:t>
      </w:r>
      <w:r>
        <w:t>организаций для предоставления субсидии</w:t>
      </w:r>
    </w:p>
    <w:p w:rsidR="002D368F" w:rsidRDefault="002D368F" w:rsidP="000C5DEB">
      <w:pPr>
        <w:pStyle w:val="ConsPlusNormal"/>
      </w:pPr>
    </w:p>
    <w:p w:rsidR="002D368F" w:rsidRDefault="002D368F" w:rsidP="000C5DEB">
      <w:pPr>
        <w:pStyle w:val="ConsPlusNormal"/>
        <w:ind w:firstLine="708"/>
        <w:jc w:val="both"/>
      </w:pPr>
      <w:r>
        <w:t>1. В целях проведения конкурсного отбора проектов некоммерческих организаций, предусмотренного Порядком определения объема и предоставления субсидий социально ориентированны</w:t>
      </w:r>
      <w:r w:rsidR="00DD194C">
        <w:t>м некоммерческим организациям,</w:t>
      </w:r>
      <w:r>
        <w:t xml:space="preserve"> создается комиссия по отбору социально значимых проектов социально ориентированных некоммерческих организаций для предоставления субсидии (далее - комиссия).</w:t>
      </w:r>
    </w:p>
    <w:p w:rsidR="002D368F" w:rsidRDefault="002D368F" w:rsidP="000C5DEB">
      <w:pPr>
        <w:pStyle w:val="ConsPlusNormal"/>
        <w:ind w:firstLine="708"/>
        <w:jc w:val="both"/>
      </w:pPr>
      <w:r>
        <w:t>2. Комиссия осуществляет следующие полномочия:</w:t>
      </w:r>
    </w:p>
    <w:p w:rsidR="002D368F" w:rsidRDefault="002D368F" w:rsidP="000C5DEB">
      <w:pPr>
        <w:pStyle w:val="ConsPlusNormal"/>
        <w:ind w:firstLine="708"/>
        <w:jc w:val="both"/>
      </w:pPr>
      <w:r>
        <w:t>рассматривает и оценивает заявки участников конкурса;</w:t>
      </w:r>
    </w:p>
    <w:p w:rsidR="002D368F" w:rsidRDefault="002D368F" w:rsidP="000C5DEB">
      <w:pPr>
        <w:pStyle w:val="ConsPlusNormal"/>
        <w:ind w:firstLine="708"/>
        <w:jc w:val="both"/>
      </w:pPr>
      <w:r>
        <w:t>определяет победителей конкурса;</w:t>
      </w:r>
    </w:p>
    <w:p w:rsidR="002D368F" w:rsidRDefault="002D368F" w:rsidP="000C5DEB">
      <w:pPr>
        <w:pStyle w:val="ConsPlusNormal"/>
        <w:ind w:firstLine="708"/>
        <w:jc w:val="both"/>
      </w:pPr>
      <w:r>
        <w:t>согласовывает решения некоммерческих организаций - победителей конкурса в случае необходимости изменения сметы в связи с уменьшением размера выделяемой субсидии.</w:t>
      </w:r>
    </w:p>
    <w:p w:rsidR="002D368F" w:rsidRDefault="002D368F" w:rsidP="000C5DEB">
      <w:pPr>
        <w:pStyle w:val="ConsPlusNormal"/>
        <w:ind w:firstLine="708"/>
        <w:jc w:val="both"/>
      </w:pPr>
      <w:r>
        <w:t>3. Комиссия является коллегиальным органом. В состав комиссии входят председатель комиссии, заместитель председателя комиссии, секретарь и члены комиссии.</w:t>
      </w:r>
    </w:p>
    <w:p w:rsidR="002D368F" w:rsidRDefault="002D368F" w:rsidP="000C5DEB">
      <w:pPr>
        <w:pStyle w:val="ConsPlusNormal"/>
        <w:ind w:firstLine="708"/>
        <w:jc w:val="both"/>
      </w:pPr>
      <w:r>
        <w:t>В состав комиссии включаются представители:</w:t>
      </w:r>
    </w:p>
    <w:p w:rsidR="006D47BA" w:rsidRDefault="006D47BA" w:rsidP="000C5DEB">
      <w:pPr>
        <w:pStyle w:val="ConsPlusNormal"/>
        <w:ind w:firstLine="708"/>
        <w:jc w:val="both"/>
      </w:pPr>
      <w:r>
        <w:t>администрации района;</w:t>
      </w:r>
    </w:p>
    <w:p w:rsidR="002D368F" w:rsidRDefault="002D368F" w:rsidP="000C5DEB">
      <w:pPr>
        <w:pStyle w:val="ConsPlusNormal"/>
        <w:ind w:firstLine="708"/>
        <w:jc w:val="both"/>
      </w:pPr>
      <w:r>
        <w:t xml:space="preserve">органов </w:t>
      </w:r>
      <w:r w:rsidR="00B81EDC">
        <w:t>а</w:t>
      </w:r>
      <w:r>
        <w:t xml:space="preserve">дминистрации </w:t>
      </w:r>
      <w:r w:rsidR="00B81EDC">
        <w:t>района</w:t>
      </w:r>
      <w:r>
        <w:t>;</w:t>
      </w:r>
    </w:p>
    <w:p w:rsidR="002D368F" w:rsidRDefault="000C5DEB" w:rsidP="000C5DEB">
      <w:pPr>
        <w:pStyle w:val="ConsPlusNormal"/>
        <w:ind w:firstLine="708"/>
        <w:jc w:val="both"/>
      </w:pPr>
      <w:r>
        <w:t>Представительного Собрания</w:t>
      </w:r>
      <w:r w:rsidR="002D368F">
        <w:t>;</w:t>
      </w:r>
    </w:p>
    <w:p w:rsidR="002D368F" w:rsidRDefault="002D368F" w:rsidP="000C5DEB">
      <w:pPr>
        <w:pStyle w:val="ConsPlusNormal"/>
        <w:ind w:firstLine="708"/>
        <w:jc w:val="both"/>
      </w:pPr>
      <w:r>
        <w:t xml:space="preserve">подведомственных органам </w:t>
      </w:r>
      <w:r w:rsidR="000C5DEB">
        <w:t>а</w:t>
      </w:r>
      <w:r>
        <w:t xml:space="preserve">дминистрации </w:t>
      </w:r>
      <w:r w:rsidR="000C5DEB">
        <w:t>района</w:t>
      </w:r>
      <w:r>
        <w:t xml:space="preserve"> муниципальных учреждений.</w:t>
      </w:r>
    </w:p>
    <w:p w:rsidR="002D368F" w:rsidRDefault="002D368F" w:rsidP="000C5DEB">
      <w:pPr>
        <w:pStyle w:val="ConsPlusNormal"/>
        <w:ind w:firstLine="708"/>
        <w:jc w:val="both"/>
      </w:pPr>
      <w:r>
        <w:t>В состав комиссии также могут быть включены представители Общественного совета (по согласованию).</w:t>
      </w:r>
    </w:p>
    <w:p w:rsidR="002D368F" w:rsidRDefault="002D368F" w:rsidP="000C5DEB">
      <w:pPr>
        <w:pStyle w:val="ConsPlusNormal"/>
        <w:ind w:firstLine="708"/>
        <w:jc w:val="both"/>
      </w:pPr>
      <w:r>
        <w:t xml:space="preserve">Число членов комиссии должно быть нечетным и составлять не менее </w:t>
      </w:r>
      <w:r w:rsidR="007773DF">
        <w:t xml:space="preserve">5 </w:t>
      </w:r>
      <w:r>
        <w:t>человек.</w:t>
      </w:r>
    </w:p>
    <w:p w:rsidR="002D368F" w:rsidRDefault="002D368F" w:rsidP="000C5DEB">
      <w:pPr>
        <w:pStyle w:val="ConsPlusNormal"/>
        <w:ind w:firstLine="708"/>
        <w:jc w:val="both"/>
      </w:pPr>
      <w:r>
        <w:t xml:space="preserve">Персональный состав комиссии утверждается </w:t>
      </w:r>
      <w:r w:rsidR="00DD194C">
        <w:t>распоряжением</w:t>
      </w:r>
      <w:r>
        <w:t xml:space="preserve"> </w:t>
      </w:r>
      <w:r w:rsidR="000C5DEB">
        <w:t>а</w:t>
      </w:r>
      <w:r>
        <w:t xml:space="preserve">дминистрации </w:t>
      </w:r>
      <w:r w:rsidR="000C5DEB">
        <w:t>района</w:t>
      </w:r>
      <w:r>
        <w:t>.</w:t>
      </w:r>
    </w:p>
    <w:p w:rsidR="002D368F" w:rsidRDefault="002D368F" w:rsidP="000C5DEB">
      <w:pPr>
        <w:pStyle w:val="ConsPlusNormal"/>
        <w:ind w:firstLine="708"/>
        <w:jc w:val="both"/>
      </w:pPr>
      <w:r>
        <w:t>4. Комиссия осуществляет свою деятельность в форме заседаний.</w:t>
      </w:r>
    </w:p>
    <w:p w:rsidR="002D368F" w:rsidRDefault="002D368F" w:rsidP="000C5DEB">
      <w:pPr>
        <w:pStyle w:val="ConsPlusNormal"/>
        <w:ind w:firstLine="708"/>
        <w:jc w:val="both"/>
      </w:pPr>
      <w:r>
        <w:t>Заседание комиссии считается правомочным, если на нем присутствует большинство от установленного числа членов комиссии.</w:t>
      </w:r>
    </w:p>
    <w:p w:rsidR="002D368F" w:rsidRDefault="002D368F" w:rsidP="000C5DEB">
      <w:pPr>
        <w:pStyle w:val="ConsPlusNormal"/>
        <w:ind w:firstLine="708"/>
        <w:jc w:val="both"/>
      </w:pPr>
      <w:r>
        <w:t>5. Решения комиссии принимаются путем открытого голосования простым большинством голосов присутствующих на заседании и оформляются протоколом. В случае равенства голосов решающим является голос лица, председательствующего на заседании комиссии.</w:t>
      </w:r>
    </w:p>
    <w:p w:rsidR="002D368F" w:rsidRDefault="002D368F" w:rsidP="000C5DEB">
      <w:pPr>
        <w:pStyle w:val="ConsPlusNormal"/>
        <w:ind w:firstLine="708"/>
        <w:jc w:val="both"/>
      </w:pPr>
      <w:r>
        <w:t xml:space="preserve">6. Протокол заседания комиссии подписывается всеми членами </w:t>
      </w:r>
      <w:r>
        <w:lastRenderedPageBreak/>
        <w:t>комиссии, присутствующими на заседании комиссии, и утверждается лицом, председательствующим на заседании комиссии.</w:t>
      </w:r>
    </w:p>
    <w:p w:rsidR="002D368F" w:rsidRDefault="002D368F" w:rsidP="000C5DEB">
      <w:pPr>
        <w:pStyle w:val="ConsPlusNormal"/>
        <w:ind w:firstLine="708"/>
        <w:jc w:val="both"/>
      </w:pPr>
      <w:r>
        <w:t>7. В случае</w:t>
      </w:r>
      <w:proofErr w:type="gramStart"/>
      <w:r w:rsidR="00417A1A">
        <w:t>,</w:t>
      </w:r>
      <w:proofErr w:type="gramEnd"/>
      <w:r>
        <w:t xml:space="preserve"> если член комиссии лично (прямо или косвенно) заинтересован в итогах конкурса или имеются иные обстоятельства, способные повлиять на участие члена комиссии в работе комиссии, он обязан проинформировать об этом комиссию до начала рассмотрения заявок на получение субсидии. Данная информация отражается в протоколе заседания комиссии.</w:t>
      </w:r>
    </w:p>
    <w:sectPr w:rsidR="002D368F" w:rsidSect="002D3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68F"/>
    <w:rsid w:val="0000797B"/>
    <w:rsid w:val="000650FD"/>
    <w:rsid w:val="0007325F"/>
    <w:rsid w:val="000C5DEB"/>
    <w:rsid w:val="000F1B73"/>
    <w:rsid w:val="00115CAB"/>
    <w:rsid w:val="00175C67"/>
    <w:rsid w:val="00197092"/>
    <w:rsid w:val="001F6823"/>
    <w:rsid w:val="0020730E"/>
    <w:rsid w:val="0022592B"/>
    <w:rsid w:val="00257113"/>
    <w:rsid w:val="002841E6"/>
    <w:rsid w:val="00290D19"/>
    <w:rsid w:val="002A2F46"/>
    <w:rsid w:val="002D368F"/>
    <w:rsid w:val="003276D4"/>
    <w:rsid w:val="00344049"/>
    <w:rsid w:val="0038413C"/>
    <w:rsid w:val="003949CD"/>
    <w:rsid w:val="003C57C7"/>
    <w:rsid w:val="00417A1A"/>
    <w:rsid w:val="0047208F"/>
    <w:rsid w:val="004E0888"/>
    <w:rsid w:val="00522DBF"/>
    <w:rsid w:val="00523F0B"/>
    <w:rsid w:val="005A0D62"/>
    <w:rsid w:val="005A5D43"/>
    <w:rsid w:val="005C0EA4"/>
    <w:rsid w:val="005C23AC"/>
    <w:rsid w:val="005F1269"/>
    <w:rsid w:val="00661B5D"/>
    <w:rsid w:val="00675C28"/>
    <w:rsid w:val="00691ACF"/>
    <w:rsid w:val="006C59BC"/>
    <w:rsid w:val="006D47BA"/>
    <w:rsid w:val="00742CC9"/>
    <w:rsid w:val="00743E76"/>
    <w:rsid w:val="00772423"/>
    <w:rsid w:val="007773DF"/>
    <w:rsid w:val="007A0904"/>
    <w:rsid w:val="007A59C1"/>
    <w:rsid w:val="007E4375"/>
    <w:rsid w:val="0083490A"/>
    <w:rsid w:val="008A2D55"/>
    <w:rsid w:val="009108C7"/>
    <w:rsid w:val="00914249"/>
    <w:rsid w:val="00927C43"/>
    <w:rsid w:val="00940FB1"/>
    <w:rsid w:val="0096712C"/>
    <w:rsid w:val="00A02125"/>
    <w:rsid w:val="00A6316B"/>
    <w:rsid w:val="00A917D2"/>
    <w:rsid w:val="00AA07D1"/>
    <w:rsid w:val="00AC2137"/>
    <w:rsid w:val="00AC4147"/>
    <w:rsid w:val="00AC4AB4"/>
    <w:rsid w:val="00AE51DE"/>
    <w:rsid w:val="00AE5F85"/>
    <w:rsid w:val="00AE7704"/>
    <w:rsid w:val="00B02FC0"/>
    <w:rsid w:val="00B03998"/>
    <w:rsid w:val="00B073D5"/>
    <w:rsid w:val="00B10A9A"/>
    <w:rsid w:val="00B81EDC"/>
    <w:rsid w:val="00B93449"/>
    <w:rsid w:val="00BB48E2"/>
    <w:rsid w:val="00C07F34"/>
    <w:rsid w:val="00C66917"/>
    <w:rsid w:val="00C9324F"/>
    <w:rsid w:val="00CB100F"/>
    <w:rsid w:val="00CE53E7"/>
    <w:rsid w:val="00D03221"/>
    <w:rsid w:val="00D04A8A"/>
    <w:rsid w:val="00D83722"/>
    <w:rsid w:val="00D95B03"/>
    <w:rsid w:val="00D97301"/>
    <w:rsid w:val="00DA5970"/>
    <w:rsid w:val="00DA711F"/>
    <w:rsid w:val="00DD194C"/>
    <w:rsid w:val="00E0383D"/>
    <w:rsid w:val="00E34641"/>
    <w:rsid w:val="00E51AFA"/>
    <w:rsid w:val="00EB3590"/>
    <w:rsid w:val="00ED4C8A"/>
    <w:rsid w:val="00EE08E3"/>
    <w:rsid w:val="00EE5839"/>
    <w:rsid w:val="00EF4A87"/>
    <w:rsid w:val="00F05335"/>
    <w:rsid w:val="00F3060B"/>
    <w:rsid w:val="00F562F3"/>
    <w:rsid w:val="00F71366"/>
    <w:rsid w:val="00F81BFF"/>
    <w:rsid w:val="00FC0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8F"/>
    <w:pPr>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D368F"/>
    <w:pPr>
      <w:widowControl w:val="0"/>
      <w:autoSpaceDE w:val="0"/>
      <w:autoSpaceDN w:val="0"/>
      <w:jc w:val="left"/>
    </w:pPr>
    <w:rPr>
      <w:rFonts w:eastAsia="Times New Roman" w:cs="Times New Roman"/>
      <w:b/>
      <w:szCs w:val="20"/>
      <w:lang w:eastAsia="ru-RU"/>
    </w:rPr>
  </w:style>
  <w:style w:type="paragraph" w:customStyle="1" w:styleId="ConsPlusNormal">
    <w:name w:val="ConsPlusNormal"/>
    <w:rsid w:val="002D368F"/>
    <w:pPr>
      <w:widowControl w:val="0"/>
      <w:autoSpaceDE w:val="0"/>
      <w:autoSpaceDN w:val="0"/>
      <w:jc w:val="left"/>
    </w:pPr>
    <w:rPr>
      <w:rFonts w:eastAsia="Times New Roman" w:cs="Times New Roman"/>
      <w:szCs w:val="20"/>
      <w:lang w:eastAsia="ru-RU"/>
    </w:rPr>
  </w:style>
  <w:style w:type="table" w:styleId="a3">
    <w:name w:val="Table Grid"/>
    <w:basedOn w:val="a1"/>
    <w:uiPriority w:val="59"/>
    <w:rsid w:val="00743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C29503DF1C242D787DB7E8C53CB52C8EDB0AEFEFEF87432DFB52320E0F6229D0C234E4BD5B8B91E248096931A4e3I"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45A33-9BA5-4E1D-8104-E65A4A33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5845</Words>
  <Characters>33319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Zverdvd.org</cp:lastModifiedBy>
  <cp:revision>26</cp:revision>
  <cp:lastPrinted>2021-11-11T06:34:00Z</cp:lastPrinted>
  <dcterms:created xsi:type="dcterms:W3CDTF">2021-11-11T11:12:00Z</dcterms:created>
  <dcterms:modified xsi:type="dcterms:W3CDTF">2021-11-11T15:31:00Z</dcterms:modified>
</cp:coreProperties>
</file>