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3F9" w:rsidRDefault="003F7F6B" w:rsidP="00B507B1">
      <w:pPr>
        <w:tabs>
          <w:tab w:val="left" w:pos="5371"/>
        </w:tabs>
      </w:pPr>
      <w:r>
        <w:tab/>
        <w:t xml:space="preserve">                  </w:t>
      </w:r>
    </w:p>
    <w:p w:rsidR="008A33F9" w:rsidRDefault="008A33F9" w:rsidP="008A33F9">
      <w:pPr>
        <w:jc w:val="center"/>
      </w:pPr>
    </w:p>
    <w:p w:rsidR="008A33F9" w:rsidRPr="003B63F9" w:rsidRDefault="008A33F9" w:rsidP="008A33F9">
      <w:pPr>
        <w:jc w:val="center"/>
        <w:rPr>
          <w:sz w:val="16"/>
          <w:szCs w:val="16"/>
        </w:rPr>
      </w:pPr>
    </w:p>
    <w:p w:rsidR="008A33F9" w:rsidRDefault="008A33F9" w:rsidP="008A33F9">
      <w:pPr>
        <w:jc w:val="center"/>
      </w:pPr>
    </w:p>
    <w:p w:rsidR="008A33F9" w:rsidRDefault="008A33F9" w:rsidP="008A33F9">
      <w:pPr>
        <w:ind w:right="-289"/>
        <w:jc w:val="center"/>
        <w:rPr>
          <w:b/>
        </w:rPr>
      </w:pPr>
      <w:r>
        <w:rPr>
          <w:b/>
        </w:rPr>
        <w:t>АДМИНИСТРАЦИЯ ТАРНОГСКОГО МУНИЦИПАЛЬНОГО РАЙОНА</w:t>
      </w:r>
    </w:p>
    <w:p w:rsidR="008A33F9" w:rsidRDefault="008A33F9" w:rsidP="008A33F9">
      <w:pPr>
        <w:jc w:val="center"/>
      </w:pPr>
    </w:p>
    <w:p w:rsidR="008A33F9" w:rsidRDefault="008A33F9" w:rsidP="008A33F9">
      <w:pPr>
        <w:jc w:val="center"/>
        <w:rPr>
          <w:b/>
          <w:sz w:val="40"/>
        </w:rPr>
      </w:pPr>
      <w:r>
        <w:rPr>
          <w:noProof/>
        </w:rPr>
        <w:drawing>
          <wp:anchor distT="0" distB="0" distL="114300" distR="114300" simplePos="0" relativeHeight="251658240" behindDoc="1" locked="1" layoutInCell="0" allowOverlap="1">
            <wp:simplePos x="0" y="0"/>
            <wp:positionH relativeFrom="column">
              <wp:posOffset>2574925</wp:posOffset>
            </wp:positionH>
            <wp:positionV relativeFrom="page">
              <wp:posOffset>494665</wp:posOffset>
            </wp:positionV>
            <wp:extent cx="593725" cy="720725"/>
            <wp:effectExtent l="19050" t="0" r="0" b="0"/>
            <wp:wrapNone/>
            <wp:docPr id="2"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со снопом c гербом области (схема)"/>
                    <pic:cNvPicPr>
                      <a:picLocks noChangeAspect="1" noChangeArrowheads="1"/>
                    </pic:cNvPicPr>
                  </pic:nvPicPr>
                  <pic:blipFill>
                    <a:blip r:embed="rId5" cstate="print"/>
                    <a:srcRect/>
                    <a:stretch>
                      <a:fillRect/>
                    </a:stretch>
                  </pic:blipFill>
                  <pic:spPr bwMode="auto">
                    <a:xfrm>
                      <a:off x="0" y="0"/>
                      <a:ext cx="593725" cy="720725"/>
                    </a:xfrm>
                    <a:prstGeom prst="rect">
                      <a:avLst/>
                    </a:prstGeom>
                    <a:noFill/>
                  </pic:spPr>
                </pic:pic>
              </a:graphicData>
            </a:graphic>
          </wp:anchor>
        </w:drawing>
      </w:r>
      <w:r>
        <w:rPr>
          <w:b/>
          <w:sz w:val="40"/>
        </w:rPr>
        <w:t>ПОСТАНОВЛЕНИЕ</w:t>
      </w:r>
    </w:p>
    <w:p w:rsidR="008A33F9" w:rsidRDefault="008A33F9" w:rsidP="008A33F9">
      <w:pPr>
        <w:jc w:val="center"/>
      </w:pPr>
    </w:p>
    <w:tbl>
      <w:tblPr>
        <w:tblW w:w="0" w:type="auto"/>
        <w:tblLayout w:type="fixed"/>
        <w:tblLook w:val="01E0"/>
      </w:tblPr>
      <w:tblGrid>
        <w:gridCol w:w="588"/>
        <w:gridCol w:w="3000"/>
        <w:gridCol w:w="484"/>
        <w:gridCol w:w="3716"/>
      </w:tblGrid>
      <w:tr w:rsidR="008A33F9" w:rsidTr="008A33F9">
        <w:tc>
          <w:tcPr>
            <w:tcW w:w="588" w:type="dxa"/>
            <w:hideMark/>
          </w:tcPr>
          <w:p w:rsidR="008A33F9" w:rsidRDefault="008A33F9">
            <w:pPr>
              <w:framePr w:hSpace="180" w:wrap="around" w:vAnchor="text" w:hAnchor="margin" w:x="828" w:y="44"/>
              <w:jc w:val="center"/>
            </w:pPr>
            <w:r>
              <w:t>От</w:t>
            </w:r>
          </w:p>
        </w:tc>
        <w:tc>
          <w:tcPr>
            <w:tcW w:w="3000" w:type="dxa"/>
            <w:tcBorders>
              <w:top w:val="nil"/>
              <w:left w:val="nil"/>
              <w:bottom w:val="single" w:sz="4" w:space="0" w:color="auto"/>
              <w:right w:val="nil"/>
            </w:tcBorders>
            <w:hideMark/>
          </w:tcPr>
          <w:p w:rsidR="008A33F9" w:rsidRDefault="003B63F9" w:rsidP="00FC2BDA">
            <w:pPr>
              <w:framePr w:hSpace="180" w:wrap="around" w:vAnchor="text" w:hAnchor="margin" w:x="828" w:y="44"/>
              <w:jc w:val="center"/>
            </w:pPr>
            <w:r>
              <w:t>14.03.2022</w:t>
            </w:r>
          </w:p>
        </w:tc>
        <w:tc>
          <w:tcPr>
            <w:tcW w:w="484" w:type="dxa"/>
            <w:hideMark/>
          </w:tcPr>
          <w:p w:rsidR="008A33F9" w:rsidRDefault="008A33F9">
            <w:pPr>
              <w:framePr w:hSpace="180" w:wrap="around" w:vAnchor="text" w:hAnchor="margin" w:x="828" w:y="44"/>
              <w:jc w:val="center"/>
            </w:pPr>
            <w:r>
              <w:t>№</w:t>
            </w:r>
          </w:p>
        </w:tc>
        <w:tc>
          <w:tcPr>
            <w:tcW w:w="3716" w:type="dxa"/>
            <w:tcBorders>
              <w:top w:val="nil"/>
              <w:left w:val="nil"/>
              <w:bottom w:val="single" w:sz="4" w:space="0" w:color="auto"/>
              <w:right w:val="nil"/>
            </w:tcBorders>
            <w:hideMark/>
          </w:tcPr>
          <w:p w:rsidR="008A33F9" w:rsidRDefault="003B63F9">
            <w:pPr>
              <w:framePr w:hSpace="180" w:wrap="around" w:vAnchor="text" w:hAnchor="margin" w:x="828" w:y="44"/>
              <w:jc w:val="center"/>
            </w:pPr>
            <w:r>
              <w:t>87</w:t>
            </w:r>
          </w:p>
        </w:tc>
      </w:tr>
    </w:tbl>
    <w:tbl>
      <w:tblPr>
        <w:tblW w:w="0" w:type="auto"/>
        <w:tblInd w:w="1428" w:type="dxa"/>
        <w:tblLayout w:type="fixed"/>
        <w:tblLook w:val="01E0"/>
      </w:tblPr>
      <w:tblGrid>
        <w:gridCol w:w="2791"/>
      </w:tblGrid>
      <w:tr w:rsidR="008A33F9" w:rsidTr="003B63F9">
        <w:tc>
          <w:tcPr>
            <w:tcW w:w="2791" w:type="dxa"/>
            <w:hideMark/>
          </w:tcPr>
          <w:p w:rsidR="003B63F9" w:rsidRPr="003B63F9" w:rsidRDefault="003B63F9">
            <w:pPr>
              <w:jc w:val="center"/>
              <w:rPr>
                <w:sz w:val="16"/>
                <w:szCs w:val="16"/>
              </w:rPr>
            </w:pPr>
          </w:p>
          <w:p w:rsidR="008A33F9" w:rsidRDefault="008A33F9">
            <w:pPr>
              <w:jc w:val="center"/>
              <w:rPr>
                <w:sz w:val="20"/>
              </w:rPr>
            </w:pPr>
            <w:r>
              <w:rPr>
                <w:sz w:val="20"/>
              </w:rPr>
              <w:t>с. Тарногский Городок</w:t>
            </w:r>
          </w:p>
          <w:p w:rsidR="008A33F9" w:rsidRDefault="008A33F9">
            <w:pPr>
              <w:jc w:val="center"/>
              <w:rPr>
                <w:sz w:val="20"/>
              </w:rPr>
            </w:pPr>
            <w:r>
              <w:rPr>
                <w:sz w:val="20"/>
              </w:rPr>
              <w:t>Вологодская область</w:t>
            </w:r>
          </w:p>
        </w:tc>
      </w:tr>
    </w:tbl>
    <w:p w:rsidR="008A33F9" w:rsidRPr="003B63F9" w:rsidRDefault="008A33F9" w:rsidP="008A33F9">
      <w:pPr>
        <w:rPr>
          <w:sz w:val="36"/>
          <w:szCs w:val="36"/>
        </w:rPr>
      </w:pPr>
      <w:r>
        <w:t xml:space="preserve">   </w:t>
      </w:r>
    </w:p>
    <w:tbl>
      <w:tblPr>
        <w:tblStyle w:val="a3"/>
        <w:tblW w:w="10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353"/>
        <w:gridCol w:w="4928"/>
      </w:tblGrid>
      <w:tr w:rsidR="008A33F9" w:rsidTr="008A33F9">
        <w:tc>
          <w:tcPr>
            <w:tcW w:w="5353" w:type="dxa"/>
            <w:hideMark/>
          </w:tcPr>
          <w:p w:rsidR="008A33F9" w:rsidRDefault="008A33F9">
            <w:pPr>
              <w:jc w:val="both"/>
            </w:pPr>
            <w:r>
              <w:t>О временном ограничении движения транспортных средств по автомобильным дорогам общего пользования местного значения Тарногского муниципального района</w:t>
            </w:r>
          </w:p>
        </w:tc>
        <w:tc>
          <w:tcPr>
            <w:tcW w:w="4928" w:type="dxa"/>
          </w:tcPr>
          <w:p w:rsidR="008A33F9" w:rsidRDefault="008A33F9"/>
        </w:tc>
      </w:tr>
    </w:tbl>
    <w:p w:rsidR="008A33F9" w:rsidRDefault="008A33F9" w:rsidP="008A33F9"/>
    <w:p w:rsidR="003B63F9" w:rsidRPr="003B63F9" w:rsidRDefault="003B63F9" w:rsidP="008A33F9">
      <w:pPr>
        <w:rPr>
          <w:sz w:val="16"/>
          <w:szCs w:val="16"/>
        </w:rPr>
      </w:pPr>
    </w:p>
    <w:p w:rsidR="008A33F9" w:rsidRDefault="00FA34D3" w:rsidP="008A33F9">
      <w:pPr>
        <w:jc w:val="both"/>
      </w:pPr>
      <w:r>
        <w:t xml:space="preserve">     </w:t>
      </w:r>
      <w:r w:rsidR="003B63F9">
        <w:t xml:space="preserve">  </w:t>
      </w:r>
      <w:proofErr w:type="gramStart"/>
      <w:r>
        <w:t xml:space="preserve">В </w:t>
      </w:r>
      <w:r w:rsidR="008A33F9">
        <w:t xml:space="preserve">целях предотвращения снижения несущей способности конструктивных элементов автомобильных дорог, в соответствии с Порядком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местного значения на территории Вологодской области, утвержденным постановлением Правительства Вологодской области от 07.02.2012 г. № 84, </w:t>
      </w:r>
      <w:r w:rsidR="004357D7">
        <w:t>в соответствии с Федеральным законом от 08 ноября 2007 года № 257-ФЗ «Об автомобильных дорогах и</w:t>
      </w:r>
      <w:proofErr w:type="gramEnd"/>
      <w:r w:rsidR="004357D7">
        <w:t xml:space="preserve"> дорожной деятельности в Российской Федерации и о внесении изменений в отдельные законодательные акты Российской Федерации» (с последующими изменениями), </w:t>
      </w:r>
      <w:r w:rsidR="008A33F9">
        <w:t>администрация района</w:t>
      </w:r>
    </w:p>
    <w:p w:rsidR="008A33F9" w:rsidRDefault="008A33F9" w:rsidP="008A33F9">
      <w:pPr>
        <w:jc w:val="both"/>
        <w:rPr>
          <w:b/>
        </w:rPr>
      </w:pPr>
      <w:r>
        <w:rPr>
          <w:b/>
        </w:rPr>
        <w:t>ПОСТАНОВЛЯЕТ:</w:t>
      </w:r>
    </w:p>
    <w:p w:rsidR="008A33F9" w:rsidRDefault="008A33F9" w:rsidP="008A33F9">
      <w:pPr>
        <w:jc w:val="both"/>
      </w:pPr>
      <w:r>
        <w:t xml:space="preserve">    </w:t>
      </w:r>
      <w:r w:rsidR="003B63F9">
        <w:t xml:space="preserve">  </w:t>
      </w:r>
      <w:r>
        <w:t xml:space="preserve"> 1. Ввести с </w:t>
      </w:r>
      <w:r w:rsidR="003760F9">
        <w:t>1</w:t>
      </w:r>
      <w:r w:rsidR="00E8042D">
        <w:t>4</w:t>
      </w:r>
      <w:r>
        <w:t xml:space="preserve"> апреля по </w:t>
      </w:r>
      <w:r w:rsidR="003760F9">
        <w:t>1</w:t>
      </w:r>
      <w:r w:rsidR="00E8042D">
        <w:t>3</w:t>
      </w:r>
      <w:r>
        <w:t xml:space="preserve"> мая 20</w:t>
      </w:r>
      <w:r w:rsidR="003760F9">
        <w:t>2</w:t>
      </w:r>
      <w:r w:rsidR="00E8042D">
        <w:t>2</w:t>
      </w:r>
      <w:r>
        <w:t xml:space="preserve"> года временное ограничение движения транспортных сре</w:t>
      </w:r>
      <w:proofErr w:type="gramStart"/>
      <w:r>
        <w:t>дст</w:t>
      </w:r>
      <w:bookmarkStart w:id="0" w:name="_GoBack"/>
      <w:bookmarkEnd w:id="0"/>
      <w:r>
        <w:t>в с р</w:t>
      </w:r>
      <w:proofErr w:type="gramEnd"/>
      <w:r>
        <w:t>азрешенной максимальной массой более 8 тонн по автомобильным дорогам общего пользования местного значения Тарногского муниципального района.</w:t>
      </w:r>
    </w:p>
    <w:p w:rsidR="008A33F9" w:rsidRDefault="008A33F9" w:rsidP="00F5701F">
      <w:pPr>
        <w:jc w:val="both"/>
      </w:pPr>
      <w:r>
        <w:t xml:space="preserve"> </w:t>
      </w:r>
      <w:r w:rsidR="003B63F9">
        <w:t xml:space="preserve">  </w:t>
      </w:r>
      <w:r>
        <w:t xml:space="preserve">    2. </w:t>
      </w:r>
      <w:proofErr w:type="gramStart"/>
      <w:r>
        <w:t>Контроль за</w:t>
      </w:r>
      <w:proofErr w:type="gramEnd"/>
      <w:r>
        <w:t xml:space="preserve"> выполнением настоящего постановления возложить на </w:t>
      </w:r>
      <w:r w:rsidR="00F5701F">
        <w:t xml:space="preserve">первого заместителя руководителя администрации района, начальника управления инфраструктурного развития администрации Тарногского муниципального района Н. А. </w:t>
      </w:r>
      <w:proofErr w:type="spellStart"/>
      <w:r w:rsidR="00F5701F">
        <w:t>Шамонина</w:t>
      </w:r>
      <w:proofErr w:type="spellEnd"/>
      <w:r>
        <w:t>.</w:t>
      </w:r>
    </w:p>
    <w:p w:rsidR="008A33F9" w:rsidRDefault="008A33F9" w:rsidP="008A33F9">
      <w:pPr>
        <w:jc w:val="both"/>
      </w:pPr>
      <w:r>
        <w:t xml:space="preserve">  </w:t>
      </w:r>
      <w:r w:rsidR="003B63F9">
        <w:t xml:space="preserve">  </w:t>
      </w:r>
      <w:r>
        <w:t xml:space="preserve">   3. Настоящее постановление подлежит опубликованию в районной газете «Кокшеньга» и размещению на официальном сайте администрации района в информационно-телекоммуникационной сети  «Интернет».</w:t>
      </w:r>
    </w:p>
    <w:p w:rsidR="008A33F9" w:rsidRPr="003B63F9" w:rsidRDefault="008A33F9" w:rsidP="008A33F9">
      <w:pPr>
        <w:jc w:val="both"/>
        <w:rPr>
          <w:sz w:val="32"/>
          <w:szCs w:val="32"/>
        </w:rPr>
      </w:pPr>
    </w:p>
    <w:p w:rsidR="00C550A2" w:rsidRPr="00B410EB" w:rsidRDefault="00FE005B" w:rsidP="00C550A2">
      <w:pPr>
        <w:jc w:val="both"/>
      </w:pPr>
      <w:r w:rsidRPr="00FE005B">
        <w:t xml:space="preserve">Руководитель администрации района </w:t>
      </w:r>
      <w:r>
        <w:t xml:space="preserve">         </w:t>
      </w:r>
      <w:r w:rsidR="00E8042D">
        <w:t xml:space="preserve">                             </w:t>
      </w:r>
      <w:r>
        <w:t xml:space="preserve">  </w:t>
      </w:r>
      <w:r w:rsidR="003B63F9">
        <w:t xml:space="preserve"> </w:t>
      </w:r>
      <w:r w:rsidR="00E8042D" w:rsidRPr="00E8042D">
        <w:t xml:space="preserve">А.И. </w:t>
      </w:r>
      <w:proofErr w:type="spellStart"/>
      <w:r w:rsidR="00E8042D" w:rsidRPr="00E8042D">
        <w:t>Корепанов</w:t>
      </w:r>
      <w:proofErr w:type="spellEnd"/>
    </w:p>
    <w:sectPr w:rsidR="00C550A2" w:rsidRPr="00B410EB" w:rsidSect="009E21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F740E"/>
    <w:multiLevelType w:val="hybridMultilevel"/>
    <w:tmpl w:val="5B26407A"/>
    <w:lvl w:ilvl="0" w:tplc="C6E82554">
      <w:start w:val="1"/>
      <w:numFmt w:val="decimal"/>
      <w:lvlText w:val="%1."/>
      <w:lvlJc w:val="left"/>
      <w:pPr>
        <w:tabs>
          <w:tab w:val="num" w:pos="570"/>
        </w:tabs>
        <w:ind w:left="570" w:hanging="360"/>
      </w:pPr>
      <w:rPr>
        <w:rFonts w:hint="default"/>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8A33F9"/>
    <w:rsid w:val="00055F42"/>
    <w:rsid w:val="00280911"/>
    <w:rsid w:val="002C0F98"/>
    <w:rsid w:val="003760F9"/>
    <w:rsid w:val="003B63F9"/>
    <w:rsid w:val="003F7F6B"/>
    <w:rsid w:val="0040512E"/>
    <w:rsid w:val="004357D7"/>
    <w:rsid w:val="00447A08"/>
    <w:rsid w:val="004539A6"/>
    <w:rsid w:val="004E47F1"/>
    <w:rsid w:val="00652412"/>
    <w:rsid w:val="007D3AAF"/>
    <w:rsid w:val="008817DB"/>
    <w:rsid w:val="008A33F9"/>
    <w:rsid w:val="008D030E"/>
    <w:rsid w:val="009A27A8"/>
    <w:rsid w:val="009E2118"/>
    <w:rsid w:val="00A066A6"/>
    <w:rsid w:val="00B24E11"/>
    <w:rsid w:val="00B507B1"/>
    <w:rsid w:val="00BC0173"/>
    <w:rsid w:val="00C550A2"/>
    <w:rsid w:val="00C65941"/>
    <w:rsid w:val="00E8042D"/>
    <w:rsid w:val="00F5701F"/>
    <w:rsid w:val="00F91791"/>
    <w:rsid w:val="00FA34D3"/>
    <w:rsid w:val="00FC2BDA"/>
    <w:rsid w:val="00FE00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3F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33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3F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33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345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1532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Zverdvd.org</cp:lastModifiedBy>
  <cp:revision>3</cp:revision>
  <cp:lastPrinted>2022-03-14T06:49:00Z</cp:lastPrinted>
  <dcterms:created xsi:type="dcterms:W3CDTF">2022-03-14T09:17:00Z</dcterms:created>
  <dcterms:modified xsi:type="dcterms:W3CDTF">2022-03-14T12:28:00Z</dcterms:modified>
</cp:coreProperties>
</file>