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8D" w:rsidRDefault="00AD5A8D" w:rsidP="00AD5A8D">
      <w:pPr>
        <w:jc w:val="center"/>
      </w:pPr>
      <w:r>
        <w:t xml:space="preserve">                                                        </w:t>
      </w:r>
    </w:p>
    <w:p w:rsidR="00AD5A8D" w:rsidRDefault="00AD5A8D" w:rsidP="00AD5A8D"/>
    <w:p w:rsidR="00AD5A8D" w:rsidRPr="00822925" w:rsidRDefault="00AD5A8D" w:rsidP="00AD5A8D">
      <w:pPr>
        <w:rPr>
          <w:b/>
          <w:sz w:val="20"/>
          <w:szCs w:val="20"/>
        </w:rPr>
      </w:pPr>
    </w:p>
    <w:p w:rsidR="00AD5A8D" w:rsidRPr="00822925" w:rsidRDefault="00AD5A8D" w:rsidP="00AD5A8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571500</wp:posOffset>
            </wp:positionV>
            <wp:extent cx="600075" cy="723900"/>
            <wp:effectExtent l="19050" t="0" r="9525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8D" w:rsidRPr="00822925" w:rsidRDefault="00AD5A8D" w:rsidP="00AD5A8D">
      <w:pPr>
        <w:jc w:val="center"/>
        <w:rPr>
          <w:b/>
        </w:rPr>
      </w:pPr>
      <w:r w:rsidRPr="00822925">
        <w:rPr>
          <w:b/>
        </w:rPr>
        <w:t>АДМИНИСТРАЦИЯ ТАРНОГСКОГО МУНИЦИПАЛЬНОГО РАЙОНА</w:t>
      </w:r>
    </w:p>
    <w:p w:rsidR="00AD5A8D" w:rsidRPr="00822925" w:rsidRDefault="00AD5A8D" w:rsidP="00AD5A8D">
      <w:pPr>
        <w:jc w:val="center"/>
      </w:pPr>
    </w:p>
    <w:p w:rsidR="00AD5A8D" w:rsidRPr="00822925" w:rsidRDefault="00AD5A8D" w:rsidP="00AD5A8D">
      <w:pPr>
        <w:jc w:val="center"/>
        <w:rPr>
          <w:b/>
          <w:sz w:val="40"/>
        </w:rPr>
      </w:pPr>
      <w:r w:rsidRPr="00822925">
        <w:rPr>
          <w:b/>
          <w:sz w:val="40"/>
        </w:rPr>
        <w:t>ПОСТАНОВЛЕНИЕ</w:t>
      </w:r>
    </w:p>
    <w:p w:rsidR="00AD5A8D" w:rsidRPr="00822925" w:rsidRDefault="00AD5A8D" w:rsidP="00AD5A8D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D5A8D" w:rsidRPr="00822925" w:rsidTr="009555E5">
        <w:tc>
          <w:tcPr>
            <w:tcW w:w="588" w:type="dxa"/>
          </w:tcPr>
          <w:p w:rsidR="00AD5A8D" w:rsidRPr="00822925" w:rsidRDefault="00AD5A8D" w:rsidP="009555E5">
            <w:pPr>
              <w:framePr w:hSpace="180" w:wrap="around" w:vAnchor="text" w:hAnchor="margin" w:x="828" w:y="44"/>
              <w:jc w:val="center"/>
            </w:pPr>
            <w:r>
              <w:t>О</w:t>
            </w:r>
            <w:r w:rsidRPr="00822925">
              <w:t>т</w:t>
            </w:r>
            <w: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A8D" w:rsidRPr="00822925" w:rsidRDefault="00AD5A8D" w:rsidP="009555E5">
            <w:pPr>
              <w:framePr w:hSpace="180" w:wrap="around" w:vAnchor="text" w:hAnchor="margin" w:x="828" w:y="44"/>
              <w:jc w:val="center"/>
            </w:pPr>
            <w:r>
              <w:t>01</w:t>
            </w:r>
            <w:r w:rsidRPr="00822925">
              <w:t>.</w:t>
            </w:r>
            <w:r>
              <w:t>09</w:t>
            </w:r>
            <w:r w:rsidRPr="00822925">
              <w:t>.20</w:t>
            </w:r>
            <w:r>
              <w:t xml:space="preserve">22 </w:t>
            </w:r>
          </w:p>
        </w:tc>
        <w:tc>
          <w:tcPr>
            <w:tcW w:w="484" w:type="dxa"/>
          </w:tcPr>
          <w:p w:rsidR="00AD5A8D" w:rsidRPr="00822925" w:rsidRDefault="00AD5A8D" w:rsidP="009555E5">
            <w:pPr>
              <w:framePr w:hSpace="180" w:wrap="around" w:vAnchor="text" w:hAnchor="margin" w:x="828" w:y="44"/>
              <w:jc w:val="center"/>
            </w:pPr>
            <w:r w:rsidRPr="00822925"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A8D" w:rsidRPr="00822925" w:rsidRDefault="00C52429" w:rsidP="009555E5">
            <w:pPr>
              <w:framePr w:hSpace="180" w:wrap="around" w:vAnchor="text" w:hAnchor="margin" w:x="828" w:y="44"/>
              <w:jc w:val="center"/>
            </w:pPr>
            <w:r>
              <w:t>340</w:t>
            </w:r>
          </w:p>
        </w:tc>
      </w:tr>
    </w:tbl>
    <w:p w:rsidR="00AD5A8D" w:rsidRPr="00822925" w:rsidRDefault="00AD5A8D" w:rsidP="00AD5A8D">
      <w:pPr>
        <w:autoSpaceDE w:val="0"/>
        <w:autoSpaceDN w:val="0"/>
        <w:rPr>
          <w:vanish/>
          <w:sz w:val="20"/>
          <w:szCs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AD5A8D" w:rsidRPr="00822925" w:rsidTr="009555E5">
        <w:tc>
          <w:tcPr>
            <w:tcW w:w="2640" w:type="dxa"/>
          </w:tcPr>
          <w:p w:rsidR="00AD5A8D" w:rsidRPr="005A30A7" w:rsidRDefault="00AD5A8D" w:rsidP="009555E5">
            <w:pPr>
              <w:jc w:val="center"/>
              <w:rPr>
                <w:sz w:val="16"/>
                <w:szCs w:val="16"/>
              </w:rPr>
            </w:pPr>
          </w:p>
          <w:p w:rsidR="00AD5A8D" w:rsidRPr="00822925" w:rsidRDefault="00AD5A8D" w:rsidP="009555E5">
            <w:pPr>
              <w:jc w:val="center"/>
              <w:rPr>
                <w:sz w:val="20"/>
                <w:szCs w:val="20"/>
              </w:rPr>
            </w:pPr>
            <w:r w:rsidRPr="00822925">
              <w:rPr>
                <w:sz w:val="20"/>
                <w:szCs w:val="20"/>
              </w:rPr>
              <w:t xml:space="preserve">с. </w:t>
            </w:r>
            <w:proofErr w:type="spellStart"/>
            <w:r w:rsidRPr="00822925">
              <w:rPr>
                <w:sz w:val="20"/>
                <w:szCs w:val="20"/>
              </w:rPr>
              <w:t>Тарногский</w:t>
            </w:r>
            <w:proofErr w:type="spellEnd"/>
            <w:r w:rsidRPr="00822925">
              <w:rPr>
                <w:sz w:val="20"/>
                <w:szCs w:val="20"/>
              </w:rPr>
              <w:t xml:space="preserve"> Городок</w:t>
            </w:r>
          </w:p>
          <w:p w:rsidR="00AD5A8D" w:rsidRPr="00822925" w:rsidRDefault="00AD5A8D" w:rsidP="009555E5">
            <w:pPr>
              <w:jc w:val="center"/>
              <w:rPr>
                <w:sz w:val="20"/>
              </w:rPr>
            </w:pPr>
            <w:r w:rsidRPr="00822925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AD5A8D" w:rsidRDefault="00AD5A8D" w:rsidP="00AD5A8D">
      <w:pPr>
        <w:tabs>
          <w:tab w:val="left" w:pos="4678"/>
        </w:tabs>
        <w:autoSpaceDE w:val="0"/>
        <w:autoSpaceDN w:val="0"/>
        <w:jc w:val="center"/>
        <w:outlineLvl w:val="0"/>
        <w:rPr>
          <w:b/>
        </w:rPr>
      </w:pPr>
    </w:p>
    <w:p w:rsidR="00C52429" w:rsidRPr="00C52429" w:rsidRDefault="00C52429" w:rsidP="00AD5A8D">
      <w:pPr>
        <w:tabs>
          <w:tab w:val="left" w:pos="4678"/>
        </w:tabs>
        <w:autoSpaceDE w:val="0"/>
        <w:autoSpaceDN w:val="0"/>
        <w:jc w:val="center"/>
        <w:outlineLvl w:val="0"/>
        <w:rPr>
          <w:b/>
          <w:sz w:val="16"/>
          <w:szCs w:val="16"/>
        </w:rPr>
      </w:pPr>
    </w:p>
    <w:tbl>
      <w:tblPr>
        <w:tblW w:w="9686" w:type="dxa"/>
        <w:tblLayout w:type="fixed"/>
        <w:tblLook w:val="01E0"/>
      </w:tblPr>
      <w:tblGrid>
        <w:gridCol w:w="9450"/>
        <w:gridCol w:w="236"/>
      </w:tblGrid>
      <w:tr w:rsidR="00AD5A8D" w:rsidRPr="00AD5A8D" w:rsidTr="00AD5A8D">
        <w:tc>
          <w:tcPr>
            <w:tcW w:w="9464" w:type="dxa"/>
          </w:tcPr>
          <w:tbl>
            <w:tblPr>
              <w:tblW w:w="10654" w:type="dxa"/>
              <w:tblLayout w:type="fixed"/>
              <w:tblLook w:val="01E0"/>
            </w:tblPr>
            <w:tblGrid>
              <w:gridCol w:w="4428"/>
              <w:gridCol w:w="6226"/>
            </w:tblGrid>
            <w:tr w:rsidR="00AD5A8D" w:rsidRPr="00AD5A8D" w:rsidTr="00AD5A8D">
              <w:trPr>
                <w:trHeight w:val="1036"/>
              </w:trPr>
              <w:tc>
                <w:tcPr>
                  <w:tcW w:w="4428" w:type="dxa"/>
                </w:tcPr>
                <w:p w:rsidR="00AD5A8D" w:rsidRPr="00AD5A8D" w:rsidRDefault="00AD5A8D" w:rsidP="009555E5">
                  <w:pPr>
                    <w:jc w:val="both"/>
                  </w:pPr>
                  <w:r w:rsidRPr="00AD5A8D">
                    <w:t>О внесении изменений в постановление администрации района от 19.07.2018г. № 306</w:t>
                  </w:r>
                </w:p>
                <w:p w:rsidR="00AD5A8D" w:rsidRPr="00AD5A8D" w:rsidRDefault="00AD5A8D" w:rsidP="009555E5">
                  <w:pPr>
                    <w:jc w:val="both"/>
                  </w:pPr>
                </w:p>
                <w:p w:rsidR="00AD5A8D" w:rsidRPr="00AD5A8D" w:rsidRDefault="00AD5A8D" w:rsidP="009555E5">
                  <w:pPr>
                    <w:jc w:val="both"/>
                  </w:pPr>
                </w:p>
              </w:tc>
              <w:tc>
                <w:tcPr>
                  <w:tcW w:w="6226" w:type="dxa"/>
                </w:tcPr>
                <w:p w:rsidR="00AD5A8D" w:rsidRPr="00AD5A8D" w:rsidRDefault="00AD5A8D" w:rsidP="009555E5">
                  <w:pPr>
                    <w:jc w:val="both"/>
                  </w:pPr>
                </w:p>
              </w:tc>
            </w:tr>
          </w:tbl>
          <w:p w:rsidR="00AD5A8D" w:rsidRPr="00AD5A8D" w:rsidRDefault="00AD5A8D" w:rsidP="00AD5A8D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A8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52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A8D">
              <w:rPr>
                <w:rFonts w:ascii="Times New Roman" w:hAnsi="Times New Roman"/>
                <w:sz w:val="28"/>
                <w:szCs w:val="28"/>
              </w:rPr>
              <w:t xml:space="preserve"> Руководствуясь Уставом </w:t>
            </w:r>
            <w:proofErr w:type="spellStart"/>
            <w:r w:rsidRPr="00AD5A8D">
              <w:rPr>
                <w:rFonts w:ascii="Times New Roman" w:hAnsi="Times New Roman"/>
                <w:sz w:val="28"/>
                <w:szCs w:val="28"/>
              </w:rPr>
              <w:t>Тарногск</w:t>
            </w:r>
            <w:r w:rsidR="00C52429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AD5A8D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C52429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D5A8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C52429">
              <w:rPr>
                <w:rFonts w:ascii="Times New Roman" w:hAnsi="Times New Roman"/>
                <w:sz w:val="28"/>
                <w:szCs w:val="28"/>
              </w:rPr>
              <w:t>а</w:t>
            </w:r>
            <w:r w:rsidRPr="00AD5A8D">
              <w:rPr>
                <w:rFonts w:ascii="Times New Roman" w:hAnsi="Times New Roman"/>
                <w:sz w:val="28"/>
                <w:szCs w:val="28"/>
              </w:rPr>
              <w:t>, администрация района</w:t>
            </w:r>
          </w:p>
          <w:p w:rsidR="00AD5A8D" w:rsidRPr="00AD5A8D" w:rsidRDefault="00AD5A8D" w:rsidP="00AD5A8D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5A8D">
              <w:rPr>
                <w:rFonts w:ascii="Times New Roman" w:hAnsi="Times New Roman"/>
                <w:b/>
                <w:sz w:val="28"/>
                <w:szCs w:val="28"/>
              </w:rPr>
              <w:t>ПОСТАНОВЛЯЕТ:</w:t>
            </w:r>
          </w:p>
          <w:p w:rsidR="00AD5A8D" w:rsidRPr="00AD5A8D" w:rsidRDefault="00AD5A8D" w:rsidP="00AD5A8D">
            <w:pPr>
              <w:jc w:val="both"/>
            </w:pPr>
            <w:r w:rsidRPr="00AD5A8D">
              <w:t xml:space="preserve">        1. Внести в постановление администрации </w:t>
            </w:r>
            <w:proofErr w:type="spellStart"/>
            <w:r w:rsidRPr="00AD5A8D">
              <w:t>Тарногского</w:t>
            </w:r>
            <w:proofErr w:type="spellEnd"/>
            <w:r w:rsidRPr="00AD5A8D">
              <w:t xml:space="preserve"> муниципального района от 19.07.2018г. № 306 «Об утверждении Положения об оплате труда работников муниципальных казенных учреждений» следующие изменения:</w:t>
            </w:r>
          </w:p>
        </w:tc>
        <w:tc>
          <w:tcPr>
            <w:tcW w:w="222" w:type="dxa"/>
          </w:tcPr>
          <w:p w:rsidR="00AD5A8D" w:rsidRPr="00AD5A8D" w:rsidRDefault="00AD5A8D" w:rsidP="009555E5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b/>
              </w:rPr>
            </w:pPr>
          </w:p>
        </w:tc>
      </w:tr>
    </w:tbl>
    <w:p w:rsidR="00AD5A8D" w:rsidRDefault="00AD5A8D" w:rsidP="00C524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Pr="00AD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AD5A8D">
        <w:rPr>
          <w:rFonts w:ascii="Times New Roman" w:hAnsi="Times New Roman" w:cs="Times New Roman"/>
          <w:sz w:val="28"/>
          <w:szCs w:val="28"/>
        </w:rPr>
        <w:t xml:space="preserve"> 2.1.</w:t>
      </w:r>
      <w:r w:rsidR="00C52429">
        <w:rPr>
          <w:rFonts w:ascii="Times New Roman" w:hAnsi="Times New Roman" w:cs="Times New Roman"/>
          <w:sz w:val="28"/>
          <w:szCs w:val="28"/>
        </w:rPr>
        <w:t>:</w:t>
      </w:r>
      <w:r w:rsidRPr="00AD5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A8D" w:rsidRPr="00AD5A8D" w:rsidRDefault="00AD5A8D" w:rsidP="00C524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</w:t>
      </w:r>
      <w:r w:rsidRPr="00AD5A8D">
        <w:rPr>
          <w:rFonts w:ascii="Times New Roman" w:hAnsi="Times New Roman" w:cs="Times New Roman"/>
          <w:sz w:val="28"/>
          <w:szCs w:val="28"/>
        </w:rPr>
        <w:t>исключить слова «по профессиона</w:t>
      </w:r>
      <w:r>
        <w:rPr>
          <w:rFonts w:ascii="Times New Roman" w:hAnsi="Times New Roman" w:cs="Times New Roman"/>
          <w:sz w:val="28"/>
          <w:szCs w:val="28"/>
        </w:rPr>
        <w:t>льным квалификационным группам»;</w:t>
      </w:r>
    </w:p>
    <w:p w:rsidR="00AD5A8D" w:rsidRPr="00AD5A8D" w:rsidRDefault="00AD5A8D" w:rsidP="00C524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первый </w:t>
      </w:r>
      <w:r w:rsidRPr="00AD5A8D">
        <w:rPr>
          <w:rFonts w:ascii="Times New Roman" w:hAnsi="Times New Roman" w:cs="Times New Roman"/>
          <w:sz w:val="28"/>
          <w:szCs w:val="28"/>
        </w:rPr>
        <w:t>после слов «коэффициента Учреждения в размере 2.0» дополнить словами «, ко</w:t>
      </w:r>
      <w:r>
        <w:rPr>
          <w:rFonts w:ascii="Times New Roman" w:hAnsi="Times New Roman" w:cs="Times New Roman"/>
          <w:sz w:val="28"/>
          <w:szCs w:val="28"/>
        </w:rPr>
        <w:t>эффициента уровня квалификации»;</w:t>
      </w:r>
    </w:p>
    <w:p w:rsidR="00AD5A8D" w:rsidRPr="00AD5A8D" w:rsidRDefault="00AD5A8D" w:rsidP="00C524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AD5A8D">
        <w:rPr>
          <w:rFonts w:ascii="Times New Roman" w:hAnsi="Times New Roman" w:cs="Times New Roman"/>
          <w:sz w:val="28"/>
          <w:szCs w:val="28"/>
        </w:rPr>
        <w:t>бзац второй после слов «коэффициента Учреждения» дополнить словами «, ко</w:t>
      </w:r>
      <w:r>
        <w:rPr>
          <w:rFonts w:ascii="Times New Roman" w:hAnsi="Times New Roman" w:cs="Times New Roman"/>
          <w:sz w:val="28"/>
          <w:szCs w:val="28"/>
        </w:rPr>
        <w:t>эффициента уровня квалификации»;</w:t>
      </w:r>
    </w:p>
    <w:p w:rsidR="00AD5A8D" w:rsidRPr="00AD5A8D" w:rsidRDefault="00AD5A8D" w:rsidP="00C524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A8D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 2.1.</w:t>
      </w:r>
      <w:r w:rsidRPr="00AD5A8D">
        <w:rPr>
          <w:rFonts w:ascii="Times New Roman" w:hAnsi="Times New Roman" w:cs="Times New Roman"/>
          <w:sz w:val="28"/>
          <w:szCs w:val="28"/>
        </w:rPr>
        <w:t xml:space="preserve"> абзацем третьим следующего содержания: «Должностные оклады работников определяются в соответствии с профессиональными квалификационными группами, либо в соответствии с уровнями квалификации, установленными профессиональными стандартами</w:t>
      </w:r>
      <w:proofErr w:type="gramStart"/>
      <w:r w:rsidRPr="00AD5A8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5A8D" w:rsidRPr="00AD5A8D" w:rsidRDefault="00AD5A8D" w:rsidP="00C524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D5A8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здел 2 дополнить пунктами 2.5. -</w:t>
      </w:r>
      <w:r w:rsidRPr="00AD5A8D">
        <w:rPr>
          <w:rFonts w:ascii="Times New Roman" w:hAnsi="Times New Roman" w:cs="Times New Roman"/>
          <w:sz w:val="28"/>
          <w:szCs w:val="28"/>
        </w:rPr>
        <w:t xml:space="preserve"> 2.6. следующего содержания:</w:t>
      </w:r>
    </w:p>
    <w:p w:rsidR="00AD5A8D" w:rsidRPr="00AD5A8D" w:rsidRDefault="00AD5A8D" w:rsidP="00C524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5A8D">
        <w:rPr>
          <w:rFonts w:ascii="Times New Roman" w:hAnsi="Times New Roman" w:cs="Times New Roman"/>
          <w:sz w:val="28"/>
          <w:szCs w:val="28"/>
        </w:rPr>
        <w:t xml:space="preserve">«2.5. Отнесение должностей работников Учреждения к уровням квалификации осуществляется в соответствии с приказом Министерства труда </w:t>
      </w:r>
      <w:r w:rsidR="00C52429">
        <w:rPr>
          <w:rFonts w:ascii="Times New Roman" w:hAnsi="Times New Roman" w:cs="Times New Roman"/>
          <w:sz w:val="28"/>
          <w:szCs w:val="28"/>
        </w:rPr>
        <w:t xml:space="preserve"> </w:t>
      </w:r>
      <w:r w:rsidRPr="00AD5A8D">
        <w:rPr>
          <w:rFonts w:ascii="Times New Roman" w:hAnsi="Times New Roman" w:cs="Times New Roman"/>
          <w:sz w:val="28"/>
          <w:szCs w:val="28"/>
        </w:rPr>
        <w:t xml:space="preserve">и </w:t>
      </w:r>
      <w:r w:rsidR="00C52429">
        <w:rPr>
          <w:rFonts w:ascii="Times New Roman" w:hAnsi="Times New Roman" w:cs="Times New Roman"/>
          <w:sz w:val="28"/>
          <w:szCs w:val="28"/>
        </w:rPr>
        <w:t xml:space="preserve"> </w:t>
      </w:r>
      <w:r w:rsidRPr="00AD5A8D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C52429">
        <w:rPr>
          <w:rFonts w:ascii="Times New Roman" w:hAnsi="Times New Roman" w:cs="Times New Roman"/>
          <w:sz w:val="28"/>
          <w:szCs w:val="28"/>
        </w:rPr>
        <w:t xml:space="preserve"> </w:t>
      </w:r>
      <w:r w:rsidRPr="00AD5A8D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C52429">
        <w:rPr>
          <w:rFonts w:ascii="Times New Roman" w:hAnsi="Times New Roman" w:cs="Times New Roman"/>
          <w:sz w:val="28"/>
          <w:szCs w:val="28"/>
        </w:rPr>
        <w:t xml:space="preserve"> </w:t>
      </w:r>
      <w:r w:rsidRPr="00AD5A8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52429">
        <w:rPr>
          <w:rFonts w:ascii="Times New Roman" w:hAnsi="Times New Roman" w:cs="Times New Roman"/>
          <w:sz w:val="28"/>
          <w:szCs w:val="28"/>
        </w:rPr>
        <w:t xml:space="preserve"> </w:t>
      </w:r>
      <w:r w:rsidRPr="00AD5A8D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52429">
        <w:rPr>
          <w:rFonts w:ascii="Times New Roman" w:hAnsi="Times New Roman" w:cs="Times New Roman"/>
          <w:sz w:val="28"/>
          <w:szCs w:val="28"/>
        </w:rPr>
        <w:t xml:space="preserve"> </w:t>
      </w:r>
      <w:r w:rsidRPr="00AD5A8D">
        <w:rPr>
          <w:rFonts w:ascii="Times New Roman" w:hAnsi="Times New Roman" w:cs="Times New Roman"/>
          <w:sz w:val="28"/>
          <w:szCs w:val="28"/>
        </w:rPr>
        <w:t xml:space="preserve">от </w:t>
      </w:r>
      <w:r w:rsidR="00C52429">
        <w:rPr>
          <w:rFonts w:ascii="Times New Roman" w:hAnsi="Times New Roman" w:cs="Times New Roman"/>
          <w:sz w:val="28"/>
          <w:szCs w:val="28"/>
        </w:rPr>
        <w:t xml:space="preserve">  </w:t>
      </w:r>
      <w:r w:rsidRPr="00AD5A8D">
        <w:rPr>
          <w:rFonts w:ascii="Times New Roman" w:hAnsi="Times New Roman" w:cs="Times New Roman"/>
          <w:sz w:val="28"/>
          <w:szCs w:val="28"/>
        </w:rPr>
        <w:t xml:space="preserve">22 </w:t>
      </w:r>
      <w:r w:rsidR="00C52429">
        <w:rPr>
          <w:rFonts w:ascii="Times New Roman" w:hAnsi="Times New Roman" w:cs="Times New Roman"/>
          <w:sz w:val="28"/>
          <w:szCs w:val="28"/>
        </w:rPr>
        <w:t xml:space="preserve">  </w:t>
      </w:r>
      <w:r w:rsidRPr="00AD5A8D">
        <w:rPr>
          <w:rFonts w:ascii="Times New Roman" w:hAnsi="Times New Roman" w:cs="Times New Roman"/>
          <w:sz w:val="28"/>
          <w:szCs w:val="28"/>
        </w:rPr>
        <w:t>апреля 2021 № 274н «Об утверждении профессионального стандарта «Специалист в области охраны труда»</w:t>
      </w:r>
      <w:proofErr w:type="gramStart"/>
      <w:r w:rsidRPr="00AD5A8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D5A8D" w:rsidRPr="00AD5A8D" w:rsidRDefault="00AD5A8D" w:rsidP="00C524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5A8D">
        <w:rPr>
          <w:rFonts w:ascii="Times New Roman" w:hAnsi="Times New Roman" w:cs="Times New Roman"/>
          <w:sz w:val="28"/>
          <w:szCs w:val="28"/>
        </w:rPr>
        <w:t>«2.6. Коэффициент уровня квалификации устанавливается в следующих размерах:</w:t>
      </w:r>
    </w:p>
    <w:tbl>
      <w:tblPr>
        <w:tblStyle w:val="a3"/>
        <w:tblW w:w="0" w:type="auto"/>
        <w:tblLook w:val="04A0"/>
      </w:tblPr>
      <w:tblGrid>
        <w:gridCol w:w="6628"/>
        <w:gridCol w:w="2942"/>
      </w:tblGrid>
      <w:tr w:rsidR="00AD5A8D" w:rsidRPr="00AD5A8D" w:rsidTr="00AD5A8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8D" w:rsidRPr="00AD5A8D" w:rsidRDefault="00AD5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5A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Профессиональный стандарт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8D" w:rsidRPr="00AD5A8D" w:rsidRDefault="00AD5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5A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коэффициента уровня квалификации</w:t>
            </w:r>
          </w:p>
        </w:tc>
      </w:tr>
      <w:tr w:rsidR="00AD5A8D" w:rsidRPr="00AD5A8D" w:rsidTr="00AD5A8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8D" w:rsidRPr="00AD5A8D" w:rsidRDefault="00AD5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5A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Должности в соответствии с профессиональным стандартом «Специалист в области охраны труда»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8D" w:rsidRPr="00AD5A8D" w:rsidRDefault="00AD5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A8D" w:rsidRPr="00AD5A8D" w:rsidTr="00AD5A8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8D" w:rsidRPr="00AD5A8D" w:rsidRDefault="00AD5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5A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уровень квалификации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8D" w:rsidRPr="00AD5A8D" w:rsidRDefault="00AD5A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5A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</w:tr>
    </w:tbl>
    <w:p w:rsidR="00AD5A8D" w:rsidRPr="00AD5A8D" w:rsidRDefault="00AD5A8D" w:rsidP="00C5242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D5A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1AF" w:rsidRDefault="00C52429" w:rsidP="00AD5A8D">
      <w:pPr>
        <w:jc w:val="both"/>
      </w:pPr>
      <w:r>
        <w:t xml:space="preserve">        </w:t>
      </w:r>
      <w:r w:rsidR="00AD5A8D">
        <w:t xml:space="preserve">2. Настоящее постановление вступает в силу со дня его принятия и подлежит размещению на официальном сайте администрации района в информационно-телекоммуникационной сети </w:t>
      </w:r>
      <w:r>
        <w:t>«</w:t>
      </w:r>
      <w:r w:rsidR="00AD5A8D">
        <w:t>Интернет</w:t>
      </w:r>
      <w:r>
        <w:t>»</w:t>
      </w:r>
      <w:r w:rsidR="00AD5A8D">
        <w:t>.</w:t>
      </w:r>
    </w:p>
    <w:p w:rsidR="00AD5A8D" w:rsidRDefault="00AD5A8D"/>
    <w:p w:rsidR="00AD5A8D" w:rsidRDefault="00AD5A8D"/>
    <w:p w:rsidR="00AD5A8D" w:rsidRDefault="00AD5A8D">
      <w:r>
        <w:t>Руководитель</w:t>
      </w:r>
    </w:p>
    <w:p w:rsidR="00AD5A8D" w:rsidRDefault="00AD5A8D">
      <w:r>
        <w:t>администрации района                                                                   А.И.</w:t>
      </w:r>
      <w:r w:rsidR="00C52429">
        <w:t xml:space="preserve"> </w:t>
      </w:r>
      <w:proofErr w:type="spellStart"/>
      <w:r>
        <w:t>Корепанов</w:t>
      </w:r>
      <w:proofErr w:type="spellEnd"/>
    </w:p>
    <w:p w:rsidR="00AD5A8D" w:rsidRPr="00AD5A8D" w:rsidRDefault="00AD5A8D"/>
    <w:sectPr w:rsidR="00AD5A8D" w:rsidRPr="00AD5A8D" w:rsidSect="007743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A8D"/>
    <w:rsid w:val="0077432B"/>
    <w:rsid w:val="007861AF"/>
    <w:rsid w:val="009A34E2"/>
    <w:rsid w:val="00AD5A8D"/>
    <w:rsid w:val="00C52429"/>
    <w:rsid w:val="00CB4C36"/>
    <w:rsid w:val="00E362BB"/>
    <w:rsid w:val="00F2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D5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D5A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4</cp:revision>
  <cp:lastPrinted>2022-09-01T11:39:00Z</cp:lastPrinted>
  <dcterms:created xsi:type="dcterms:W3CDTF">2022-09-02T11:25:00Z</dcterms:created>
  <dcterms:modified xsi:type="dcterms:W3CDTF">2022-09-02T11:29:00Z</dcterms:modified>
</cp:coreProperties>
</file>