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17" w:rsidRDefault="00876B82" w:rsidP="00FD2E8E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2720340</wp:posOffset>
            </wp:positionH>
            <wp:positionV relativeFrom="page">
              <wp:posOffset>676275</wp:posOffset>
            </wp:positionV>
            <wp:extent cx="60007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A17" w:rsidRDefault="003F7A17" w:rsidP="00FD2E8E">
      <w:pPr>
        <w:ind w:firstLine="426"/>
        <w:jc w:val="center"/>
        <w:rPr>
          <w:b/>
          <w:bCs/>
          <w:sz w:val="28"/>
          <w:szCs w:val="28"/>
        </w:rPr>
      </w:pPr>
    </w:p>
    <w:p w:rsidR="0099290F" w:rsidRPr="00A90ED6" w:rsidRDefault="0099290F" w:rsidP="00484EAB">
      <w:pPr>
        <w:rPr>
          <w:b/>
          <w:bCs/>
          <w:sz w:val="16"/>
          <w:szCs w:val="16"/>
        </w:rPr>
      </w:pPr>
    </w:p>
    <w:p w:rsidR="003F7A17" w:rsidRPr="00484EAB" w:rsidRDefault="003F7A17" w:rsidP="00316056">
      <w:pPr>
        <w:spacing w:after="120"/>
        <w:rPr>
          <w:b/>
          <w:bCs/>
          <w:sz w:val="28"/>
          <w:szCs w:val="28"/>
        </w:rPr>
      </w:pPr>
      <w:r w:rsidRPr="00484EAB">
        <w:rPr>
          <w:b/>
          <w:bCs/>
          <w:sz w:val="28"/>
          <w:szCs w:val="28"/>
        </w:rPr>
        <w:t>АДМИНИСТРАЦИЯ ТАРНОГСКОГО МУНИЦИПАЛЬНОГО РАЙОНА</w:t>
      </w:r>
    </w:p>
    <w:p w:rsidR="003F7A17" w:rsidRPr="005B4426" w:rsidRDefault="003F7A17" w:rsidP="00FD2E8E">
      <w:pPr>
        <w:ind w:firstLine="426"/>
        <w:jc w:val="center"/>
        <w:rPr>
          <w:b/>
          <w:bCs/>
          <w:sz w:val="6"/>
          <w:szCs w:val="6"/>
        </w:rPr>
      </w:pPr>
    </w:p>
    <w:p w:rsidR="003F7A17" w:rsidRPr="00484EAB" w:rsidRDefault="003F7A17" w:rsidP="00316056">
      <w:pPr>
        <w:spacing w:after="120"/>
        <w:jc w:val="center"/>
        <w:rPr>
          <w:b/>
          <w:bCs/>
          <w:sz w:val="40"/>
          <w:szCs w:val="40"/>
        </w:rPr>
      </w:pPr>
      <w:r w:rsidRPr="00484EAB">
        <w:rPr>
          <w:b/>
          <w:bCs/>
          <w:sz w:val="40"/>
          <w:szCs w:val="40"/>
        </w:rPr>
        <w:t>ПОСТАНОВЛЕНИЕ</w:t>
      </w:r>
    </w:p>
    <w:p w:rsidR="003F7A17" w:rsidRPr="003615FF" w:rsidRDefault="003F7A17" w:rsidP="00FD2E8E">
      <w:pPr>
        <w:ind w:firstLine="426"/>
        <w:jc w:val="center"/>
        <w:rPr>
          <w:sz w:val="6"/>
          <w:szCs w:val="6"/>
        </w:rPr>
      </w:pPr>
    </w:p>
    <w:tbl>
      <w:tblPr>
        <w:tblW w:w="8027" w:type="dxa"/>
        <w:jc w:val="center"/>
        <w:tblInd w:w="-485" w:type="dxa"/>
        <w:tblLayout w:type="fixed"/>
        <w:tblLook w:val="00A0"/>
      </w:tblPr>
      <w:tblGrid>
        <w:gridCol w:w="613"/>
        <w:gridCol w:w="2977"/>
        <w:gridCol w:w="850"/>
        <w:gridCol w:w="3587"/>
      </w:tblGrid>
      <w:tr w:rsidR="003F7A17" w:rsidRPr="009A789A" w:rsidTr="00A90ED6">
        <w:trPr>
          <w:jc w:val="center"/>
        </w:trPr>
        <w:tc>
          <w:tcPr>
            <w:tcW w:w="613" w:type="dxa"/>
          </w:tcPr>
          <w:p w:rsidR="003F7A17" w:rsidRPr="009A789A" w:rsidRDefault="003F7A17" w:rsidP="0099290F">
            <w:pPr>
              <w:spacing w:after="0" w:line="240" w:lineRule="auto"/>
              <w:ind w:left="-204"/>
              <w:jc w:val="center"/>
              <w:rPr>
                <w:sz w:val="28"/>
                <w:szCs w:val="28"/>
              </w:rPr>
            </w:pPr>
            <w:r w:rsidRPr="009A789A">
              <w:rPr>
                <w:sz w:val="28"/>
                <w:szCs w:val="28"/>
              </w:rPr>
              <w:t>От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7A17" w:rsidRPr="009A789A" w:rsidRDefault="00A90ED6" w:rsidP="00A90ED6">
            <w:pPr>
              <w:spacing w:after="0" w:line="240" w:lineRule="auto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  <w:r w:rsidR="003F7A17" w:rsidRPr="009A789A">
              <w:rPr>
                <w:sz w:val="28"/>
                <w:szCs w:val="28"/>
              </w:rPr>
              <w:t xml:space="preserve">.2022 </w:t>
            </w:r>
          </w:p>
        </w:tc>
        <w:tc>
          <w:tcPr>
            <w:tcW w:w="850" w:type="dxa"/>
          </w:tcPr>
          <w:p w:rsidR="003F7A17" w:rsidRPr="009A789A" w:rsidRDefault="003F7A17" w:rsidP="009929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789A">
              <w:rPr>
                <w:sz w:val="28"/>
                <w:szCs w:val="28"/>
              </w:rPr>
              <w:t>№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:rsidR="003F7A17" w:rsidRPr="009A789A" w:rsidRDefault="00A90ED6" w:rsidP="009A789A">
            <w:pPr>
              <w:spacing w:after="0" w:line="240" w:lineRule="auto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</w:tr>
    </w:tbl>
    <w:p w:rsidR="00484EAB" w:rsidRPr="0099290F" w:rsidRDefault="00484EAB" w:rsidP="00DB2363">
      <w:pPr>
        <w:spacing w:after="0" w:line="240" w:lineRule="auto"/>
        <w:ind w:firstLine="426"/>
        <w:rPr>
          <w:sz w:val="16"/>
          <w:szCs w:val="16"/>
        </w:rPr>
      </w:pPr>
    </w:p>
    <w:tbl>
      <w:tblPr>
        <w:tblStyle w:val="a3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</w:tblGrid>
      <w:tr w:rsidR="00484EAB" w:rsidTr="00484EAB">
        <w:tc>
          <w:tcPr>
            <w:tcW w:w="3260" w:type="dxa"/>
          </w:tcPr>
          <w:p w:rsidR="00484EAB" w:rsidRPr="00484EAB" w:rsidRDefault="00484EAB" w:rsidP="00484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EAB">
              <w:rPr>
                <w:sz w:val="20"/>
                <w:szCs w:val="20"/>
              </w:rPr>
              <w:t>с. Тарногский Городок</w:t>
            </w:r>
          </w:p>
          <w:p w:rsidR="00484EAB" w:rsidRDefault="00484EAB" w:rsidP="00484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84EAB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484EAB" w:rsidRDefault="00484EAB" w:rsidP="00DB2363">
      <w:pPr>
        <w:spacing w:after="0" w:line="240" w:lineRule="auto"/>
        <w:ind w:firstLine="426"/>
        <w:rPr>
          <w:sz w:val="20"/>
          <w:szCs w:val="20"/>
        </w:rPr>
      </w:pPr>
    </w:p>
    <w:p w:rsidR="003F7A17" w:rsidRDefault="003F7A17" w:rsidP="00DB2363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484EAB" w:rsidTr="00484EAB">
        <w:tc>
          <w:tcPr>
            <w:tcW w:w="4926" w:type="dxa"/>
          </w:tcPr>
          <w:p w:rsidR="00484EAB" w:rsidRDefault="00484EAB" w:rsidP="00484E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4EAB">
              <w:rPr>
                <w:sz w:val="28"/>
                <w:szCs w:val="28"/>
              </w:rPr>
              <w:t>Об обеспечении бесплатным двухразовым п</w:t>
            </w:r>
            <w:r>
              <w:rPr>
                <w:sz w:val="28"/>
                <w:szCs w:val="28"/>
              </w:rPr>
              <w:t>итанием обучающихся с ограничен</w:t>
            </w:r>
            <w:r w:rsidRPr="00484EAB">
              <w:rPr>
                <w:sz w:val="28"/>
                <w:szCs w:val="28"/>
              </w:rPr>
              <w:t>ными возможностями здоровья, не проживающих в муниципальных</w:t>
            </w:r>
            <w:r>
              <w:rPr>
                <w:sz w:val="28"/>
                <w:szCs w:val="28"/>
              </w:rPr>
              <w:t xml:space="preserve"> организациях района, осуществля</w:t>
            </w:r>
            <w:r w:rsidRPr="00484EAB">
              <w:rPr>
                <w:sz w:val="28"/>
                <w:szCs w:val="28"/>
              </w:rPr>
              <w:t>ющих образовательную деятельность, но обучающихся в них</w:t>
            </w:r>
          </w:p>
        </w:tc>
        <w:tc>
          <w:tcPr>
            <w:tcW w:w="4927" w:type="dxa"/>
          </w:tcPr>
          <w:p w:rsidR="00484EAB" w:rsidRDefault="00484EAB" w:rsidP="00DB236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484EAB" w:rsidRPr="00316056" w:rsidRDefault="00484EAB" w:rsidP="00DB2363">
      <w:pPr>
        <w:spacing w:after="0" w:line="240" w:lineRule="auto"/>
        <w:jc w:val="both"/>
        <w:rPr>
          <w:sz w:val="16"/>
          <w:szCs w:val="16"/>
        </w:rPr>
      </w:pPr>
    </w:p>
    <w:p w:rsidR="00484EAB" w:rsidRPr="00DB2363" w:rsidRDefault="00484EAB" w:rsidP="00DB2363">
      <w:pPr>
        <w:spacing w:after="0" w:line="240" w:lineRule="auto"/>
        <w:jc w:val="both"/>
        <w:rPr>
          <w:sz w:val="28"/>
          <w:szCs w:val="28"/>
        </w:rPr>
      </w:pPr>
    </w:p>
    <w:p w:rsidR="003F7A17" w:rsidRPr="00DB2363" w:rsidRDefault="00A90ED6" w:rsidP="00406C14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7A17" w:rsidRPr="00DB2363">
        <w:rPr>
          <w:sz w:val="28"/>
          <w:szCs w:val="28"/>
        </w:rPr>
        <w:t>Во исполнение</w:t>
      </w:r>
      <w:r w:rsidR="003F7A17" w:rsidRPr="00DB2363">
        <w:rPr>
          <w:color w:val="22272F"/>
          <w:sz w:val="28"/>
          <w:szCs w:val="28"/>
          <w:shd w:val="clear" w:color="auto" w:fill="FFFFFF"/>
        </w:rPr>
        <w:t xml:space="preserve"> пункта 11 части 1 статьи 15 Федерального закон</w:t>
      </w:r>
      <w:r>
        <w:rPr>
          <w:color w:val="22272F"/>
          <w:sz w:val="28"/>
          <w:szCs w:val="28"/>
          <w:shd w:val="clear" w:color="auto" w:fill="FFFFFF"/>
        </w:rPr>
        <w:t>а</w:t>
      </w:r>
      <w:r w:rsidR="003F7A17" w:rsidRPr="00DB2363">
        <w:rPr>
          <w:color w:val="22272F"/>
          <w:sz w:val="28"/>
          <w:szCs w:val="28"/>
          <w:shd w:val="clear" w:color="auto" w:fill="FFFFFF"/>
        </w:rPr>
        <w:t xml:space="preserve"> от 06.10.2003</w:t>
      </w:r>
      <w:r>
        <w:rPr>
          <w:color w:val="22272F"/>
          <w:sz w:val="28"/>
          <w:szCs w:val="28"/>
          <w:shd w:val="clear" w:color="auto" w:fill="FFFFFF"/>
        </w:rPr>
        <w:t>г.</w:t>
      </w:r>
      <w:r w:rsidR="003F7A17" w:rsidRPr="00DB2363">
        <w:rPr>
          <w:color w:val="22272F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 (с последующими изменениями),</w:t>
      </w:r>
      <w:r w:rsidR="003F7A17" w:rsidRPr="00DB2363">
        <w:rPr>
          <w:sz w:val="28"/>
          <w:szCs w:val="28"/>
        </w:rPr>
        <w:t xml:space="preserve"> частей 7 – 7.2 статьи 79 Федерального закона от </w:t>
      </w:r>
      <w:r w:rsidR="003F7A17" w:rsidRPr="00DB2363">
        <w:rPr>
          <w:color w:val="22272F"/>
          <w:sz w:val="28"/>
          <w:szCs w:val="28"/>
          <w:shd w:val="clear" w:color="auto" w:fill="FFFFFF"/>
        </w:rPr>
        <w:t>29.12.2012</w:t>
      </w:r>
      <w:r>
        <w:rPr>
          <w:color w:val="22272F"/>
          <w:sz w:val="28"/>
          <w:szCs w:val="28"/>
          <w:shd w:val="clear" w:color="auto" w:fill="FFFFFF"/>
        </w:rPr>
        <w:t>г.</w:t>
      </w:r>
      <w:r w:rsidR="003F7A17" w:rsidRPr="00DB2363">
        <w:rPr>
          <w:color w:val="22272F"/>
          <w:sz w:val="28"/>
          <w:szCs w:val="28"/>
          <w:shd w:val="clear" w:color="auto" w:fill="FFFFFF"/>
        </w:rPr>
        <w:t xml:space="preserve"> № 273-ФЗ «Об образовании в Российской Федерации»</w:t>
      </w:r>
      <w:r w:rsidR="003F7A17" w:rsidRPr="00DB2363">
        <w:rPr>
          <w:sz w:val="28"/>
          <w:szCs w:val="28"/>
        </w:rPr>
        <w:t xml:space="preserve"> (с последующими изменениями)</w:t>
      </w:r>
      <w:r>
        <w:rPr>
          <w:sz w:val="28"/>
          <w:szCs w:val="28"/>
        </w:rPr>
        <w:t>, администрация района</w:t>
      </w:r>
    </w:p>
    <w:p w:rsidR="003F7A17" w:rsidRPr="00DB2363" w:rsidRDefault="003F7A17" w:rsidP="00484EAB">
      <w:pPr>
        <w:spacing w:after="0" w:line="240" w:lineRule="auto"/>
        <w:jc w:val="both"/>
        <w:rPr>
          <w:b/>
          <w:bCs/>
          <w:sz w:val="28"/>
          <w:szCs w:val="28"/>
        </w:rPr>
      </w:pPr>
      <w:r w:rsidRPr="00DB2363">
        <w:rPr>
          <w:b/>
          <w:bCs/>
          <w:sz w:val="28"/>
          <w:szCs w:val="28"/>
        </w:rPr>
        <w:t>ПОСТАНОВЛЯЕТ:</w:t>
      </w:r>
    </w:p>
    <w:p w:rsidR="003F7A17" w:rsidRPr="00484EAB" w:rsidRDefault="003F7A17" w:rsidP="00406C14">
      <w:pPr>
        <w:spacing w:after="0" w:line="240" w:lineRule="auto"/>
        <w:ind w:firstLine="426"/>
        <w:jc w:val="both"/>
        <w:rPr>
          <w:b/>
          <w:bCs/>
          <w:sz w:val="16"/>
          <w:szCs w:val="16"/>
        </w:rPr>
      </w:pPr>
    </w:p>
    <w:p w:rsidR="003F7A17" w:rsidRPr="00DB2363" w:rsidRDefault="003F7A17" w:rsidP="00484EAB">
      <w:pPr>
        <w:spacing w:after="0"/>
        <w:ind w:firstLine="709"/>
        <w:jc w:val="both"/>
        <w:rPr>
          <w:sz w:val="28"/>
          <w:szCs w:val="28"/>
        </w:rPr>
      </w:pPr>
      <w:r w:rsidRPr="00DB2363">
        <w:rPr>
          <w:sz w:val="28"/>
          <w:szCs w:val="28"/>
        </w:rPr>
        <w:t>1. Утвердить Порядок обеспечения бесплатным двухразовым питанием обучающихся с ограниченными возможностями здоровья, не проживающих в муниципальных организациях Тарногского муниципального района, осуществляющих образовательную деятельность, но обучающихся в них (приложение).</w:t>
      </w:r>
    </w:p>
    <w:p w:rsidR="003F7A17" w:rsidRPr="00DB2363" w:rsidRDefault="003F7A17" w:rsidP="00484EAB">
      <w:pPr>
        <w:spacing w:after="0"/>
        <w:ind w:firstLine="709"/>
        <w:jc w:val="both"/>
        <w:rPr>
          <w:sz w:val="28"/>
          <w:szCs w:val="28"/>
        </w:rPr>
      </w:pPr>
      <w:r w:rsidRPr="00DB2363">
        <w:rPr>
          <w:sz w:val="28"/>
          <w:szCs w:val="28"/>
        </w:rPr>
        <w:t>2. Настоящее постановление вступает в силу со дня его подписания</w:t>
      </w:r>
      <w:r w:rsidR="00A90ED6">
        <w:rPr>
          <w:sz w:val="28"/>
          <w:szCs w:val="28"/>
        </w:rPr>
        <w:t xml:space="preserve"> и распространяется на правоотношения, </w:t>
      </w:r>
      <w:r w:rsidR="00A90ED6" w:rsidRPr="00DB2363">
        <w:rPr>
          <w:sz w:val="28"/>
          <w:szCs w:val="28"/>
        </w:rPr>
        <w:t>возникши</w:t>
      </w:r>
      <w:r w:rsidR="00A90ED6">
        <w:rPr>
          <w:sz w:val="28"/>
          <w:szCs w:val="28"/>
        </w:rPr>
        <w:t>е</w:t>
      </w:r>
      <w:r w:rsidR="00A90ED6" w:rsidRPr="00DB2363">
        <w:rPr>
          <w:sz w:val="28"/>
          <w:szCs w:val="28"/>
        </w:rPr>
        <w:t xml:space="preserve"> с 1 сентября 2022 года</w:t>
      </w:r>
      <w:r w:rsidRPr="00DB2363">
        <w:rPr>
          <w:sz w:val="28"/>
          <w:szCs w:val="28"/>
        </w:rPr>
        <w:t>, подлежит опубликованию в районной газете «Кокшеньга» и размещению на официальном сайте администрации Тарногского муниципального района в информационно-телекоммуникационной сети «Интернет».</w:t>
      </w:r>
    </w:p>
    <w:p w:rsidR="003F7A17" w:rsidRDefault="003F7A17" w:rsidP="009E2DA3">
      <w:pPr>
        <w:spacing w:after="0" w:line="240" w:lineRule="auto"/>
        <w:jc w:val="both"/>
        <w:rPr>
          <w:sz w:val="28"/>
          <w:szCs w:val="28"/>
        </w:rPr>
      </w:pPr>
    </w:p>
    <w:p w:rsidR="00484EAB" w:rsidRPr="00DB2363" w:rsidRDefault="00484EAB" w:rsidP="009E2DA3">
      <w:pPr>
        <w:spacing w:after="0" w:line="240" w:lineRule="auto"/>
        <w:jc w:val="both"/>
        <w:rPr>
          <w:sz w:val="28"/>
          <w:szCs w:val="28"/>
        </w:rPr>
      </w:pPr>
    </w:p>
    <w:p w:rsidR="00316056" w:rsidRDefault="00316056" w:rsidP="009E2D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р</w:t>
      </w:r>
      <w:r w:rsidR="003F7A17" w:rsidRPr="00DB2363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3F7A17" w:rsidRPr="00DB2363">
        <w:rPr>
          <w:sz w:val="28"/>
          <w:szCs w:val="28"/>
        </w:rPr>
        <w:t xml:space="preserve"> </w:t>
      </w:r>
    </w:p>
    <w:p w:rsidR="003F7A17" w:rsidRPr="00DB2363" w:rsidRDefault="003F7A17" w:rsidP="009E2DA3">
      <w:pPr>
        <w:spacing w:after="0" w:line="240" w:lineRule="auto"/>
        <w:jc w:val="both"/>
        <w:rPr>
          <w:sz w:val="28"/>
          <w:szCs w:val="28"/>
        </w:rPr>
      </w:pPr>
      <w:r w:rsidRPr="00DB2363">
        <w:rPr>
          <w:sz w:val="28"/>
          <w:szCs w:val="28"/>
        </w:rPr>
        <w:t>администрации</w:t>
      </w:r>
      <w:r w:rsidR="0099290F">
        <w:rPr>
          <w:sz w:val="28"/>
          <w:szCs w:val="28"/>
        </w:rPr>
        <w:t xml:space="preserve"> района                </w:t>
      </w:r>
      <w:r w:rsidRPr="00DB2363">
        <w:rPr>
          <w:sz w:val="28"/>
          <w:szCs w:val="28"/>
        </w:rPr>
        <w:tab/>
      </w:r>
      <w:r w:rsidRPr="00DB2363">
        <w:rPr>
          <w:sz w:val="28"/>
          <w:szCs w:val="28"/>
        </w:rPr>
        <w:tab/>
        <w:t xml:space="preserve">   </w:t>
      </w:r>
      <w:r w:rsidR="00484EAB">
        <w:rPr>
          <w:sz w:val="28"/>
          <w:szCs w:val="28"/>
        </w:rPr>
        <w:t xml:space="preserve">                </w:t>
      </w:r>
      <w:r w:rsidR="00316056">
        <w:rPr>
          <w:sz w:val="28"/>
          <w:szCs w:val="28"/>
        </w:rPr>
        <w:t xml:space="preserve">                      Н.А. Шамонин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0"/>
      </w:tblGrid>
      <w:tr w:rsidR="006B1769" w:rsidTr="008A44CA">
        <w:tc>
          <w:tcPr>
            <w:tcW w:w="5353" w:type="dxa"/>
          </w:tcPr>
          <w:p w:rsidR="006B1769" w:rsidRDefault="006B1769" w:rsidP="009E2DA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6B1769" w:rsidRPr="006B1769" w:rsidRDefault="006B1769" w:rsidP="006B1769">
            <w:pPr>
              <w:spacing w:after="0"/>
              <w:rPr>
                <w:sz w:val="28"/>
                <w:szCs w:val="28"/>
              </w:rPr>
            </w:pPr>
            <w:r w:rsidRPr="006B1769">
              <w:rPr>
                <w:sz w:val="28"/>
                <w:szCs w:val="28"/>
              </w:rPr>
              <w:t xml:space="preserve">Приложение </w:t>
            </w:r>
          </w:p>
          <w:p w:rsidR="006B1769" w:rsidRDefault="006B1769" w:rsidP="008A44C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1769">
              <w:rPr>
                <w:sz w:val="28"/>
                <w:szCs w:val="28"/>
              </w:rPr>
              <w:t xml:space="preserve">к постановлению администрации Тарногского муниципального района от </w:t>
            </w:r>
            <w:r w:rsidR="008A44CA">
              <w:rPr>
                <w:sz w:val="28"/>
                <w:szCs w:val="28"/>
              </w:rPr>
              <w:t>04.10.2022 г.</w:t>
            </w:r>
            <w:r w:rsidRPr="006B1769">
              <w:rPr>
                <w:sz w:val="28"/>
                <w:szCs w:val="28"/>
              </w:rPr>
              <w:t xml:space="preserve"> № </w:t>
            </w:r>
            <w:r w:rsidR="008A44CA">
              <w:rPr>
                <w:sz w:val="28"/>
                <w:szCs w:val="28"/>
              </w:rPr>
              <w:t>383</w:t>
            </w:r>
          </w:p>
          <w:p w:rsidR="008A44CA" w:rsidRDefault="008A44CA" w:rsidP="008A44C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3F7A17" w:rsidRDefault="003F7A17" w:rsidP="0048220A">
      <w:pPr>
        <w:ind w:right="-5"/>
        <w:jc w:val="both"/>
        <w:rPr>
          <w:sz w:val="28"/>
          <w:szCs w:val="28"/>
        </w:rPr>
      </w:pPr>
    </w:p>
    <w:p w:rsidR="003F7A17" w:rsidRPr="00074612" w:rsidRDefault="003F7A17" w:rsidP="008A44CA">
      <w:pPr>
        <w:spacing w:after="0"/>
        <w:ind w:right="-5"/>
        <w:jc w:val="center"/>
        <w:rPr>
          <w:b/>
          <w:sz w:val="28"/>
          <w:szCs w:val="28"/>
        </w:rPr>
      </w:pPr>
      <w:r w:rsidRPr="00074612">
        <w:rPr>
          <w:b/>
          <w:sz w:val="28"/>
          <w:szCs w:val="28"/>
        </w:rPr>
        <w:t xml:space="preserve">Порядок </w:t>
      </w:r>
    </w:p>
    <w:p w:rsidR="003F7A17" w:rsidRPr="00074612" w:rsidRDefault="003F7A17" w:rsidP="008A44CA">
      <w:pPr>
        <w:spacing w:after="0"/>
        <w:ind w:right="-5"/>
        <w:jc w:val="center"/>
        <w:rPr>
          <w:b/>
          <w:sz w:val="28"/>
          <w:szCs w:val="28"/>
        </w:rPr>
      </w:pPr>
      <w:r w:rsidRPr="00074612">
        <w:rPr>
          <w:b/>
          <w:sz w:val="28"/>
          <w:szCs w:val="28"/>
        </w:rPr>
        <w:t xml:space="preserve">обеспечения бесплатным двухразовым питанием обучающихся с ограниченными возможностями здоровья, не проживающих в муниципальных организациях Тарногского муниципального района, осуществляющих образовательную деятельность, но обучающихся в них </w:t>
      </w:r>
    </w:p>
    <w:p w:rsidR="003F7A17" w:rsidRDefault="003F7A17" w:rsidP="0048220A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Порядок)</w:t>
      </w:r>
    </w:p>
    <w:p w:rsidR="003F7A17" w:rsidRDefault="003F7A17" w:rsidP="00747CE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125F">
        <w:rPr>
          <w:sz w:val="28"/>
          <w:szCs w:val="28"/>
        </w:rPr>
        <w:t xml:space="preserve">Настоящий Порядок регламентирует </w:t>
      </w:r>
      <w:r>
        <w:rPr>
          <w:sz w:val="28"/>
          <w:szCs w:val="28"/>
        </w:rPr>
        <w:t>механизм предоставления бесплатного двухразового питания</w:t>
      </w:r>
      <w:r w:rsidRPr="000F5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обучающимся с ограниченными возможностями здоровья, не проживающим в муниципальных организациях Тарногского муниципального района, осуществляющих образовательную деятельность, но </w:t>
      </w:r>
      <w:r w:rsidRPr="00AB6104">
        <w:rPr>
          <w:sz w:val="28"/>
          <w:szCs w:val="28"/>
        </w:rPr>
        <w:t>обучающи</w:t>
      </w:r>
      <w:r w:rsidR="00747CE0">
        <w:rPr>
          <w:sz w:val="28"/>
          <w:szCs w:val="28"/>
        </w:rPr>
        <w:t>х</w:t>
      </w:r>
      <w:r w:rsidRPr="00AB6104">
        <w:rPr>
          <w:sz w:val="28"/>
          <w:szCs w:val="28"/>
        </w:rPr>
        <w:t>ся в них (далее соответственно – бесплатное питание, образовательная организация), а также механизм предоставления компенсации стоимости бесплатного питания обучающимся с ограниченными возможностями здоровья, обучающи</w:t>
      </w:r>
      <w:r w:rsidR="00747CE0">
        <w:rPr>
          <w:sz w:val="28"/>
          <w:szCs w:val="28"/>
        </w:rPr>
        <w:t>х</w:t>
      </w:r>
      <w:r w:rsidRPr="00AB6104">
        <w:rPr>
          <w:sz w:val="28"/>
          <w:szCs w:val="28"/>
        </w:rPr>
        <w:t>ся по адаптированным основным общеобразовательным программам индивидуально на дому (далее - компенсация).</w:t>
      </w:r>
    </w:p>
    <w:p w:rsidR="003F7A17" w:rsidRDefault="003F7A17" w:rsidP="00747CE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Правом на получение бесплатного двухразового питания обладают обучающиеся с ограниченными возможностями здоровья, не проживающие в муниципальных общеобразовательных организациях, полномочия учредителя которых выполняет управление образования администрации Тарногского муниципального района, но обучающиеся в них.</w:t>
      </w:r>
    </w:p>
    <w:p w:rsidR="003F7A17" w:rsidRDefault="003F7A17" w:rsidP="002F12DA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Правом на получение компенсации взамен бесплатного двухразового питания обладают обучающиеся с ограниченными возможностями здоровья, не проживающие в муниципальных общеобразовательных организациях, полномочия учредителя которых выполняет управление образования администрации Тарногского муниципального района, но </w:t>
      </w:r>
      <w:r w:rsidRPr="0008729B">
        <w:rPr>
          <w:sz w:val="28"/>
          <w:szCs w:val="28"/>
        </w:rPr>
        <w:t>обуч</w:t>
      </w:r>
      <w:r>
        <w:rPr>
          <w:sz w:val="28"/>
          <w:szCs w:val="28"/>
        </w:rPr>
        <w:t xml:space="preserve">ение </w:t>
      </w:r>
      <w:r w:rsidRPr="0008729B">
        <w:rPr>
          <w:sz w:val="28"/>
          <w:szCs w:val="28"/>
        </w:rPr>
        <w:t>по адаптированным основным общеобразовательным программам</w:t>
      </w:r>
      <w:r>
        <w:rPr>
          <w:sz w:val="28"/>
          <w:szCs w:val="28"/>
        </w:rPr>
        <w:t xml:space="preserve"> которых организовано такими организациями</w:t>
      </w:r>
      <w:r w:rsidRPr="0008729B">
        <w:rPr>
          <w:sz w:val="28"/>
          <w:szCs w:val="28"/>
        </w:rPr>
        <w:t xml:space="preserve"> индивидуально на дому</w:t>
      </w:r>
      <w:r>
        <w:rPr>
          <w:sz w:val="28"/>
          <w:szCs w:val="28"/>
        </w:rPr>
        <w:t>.</w:t>
      </w:r>
    </w:p>
    <w:p w:rsidR="003F7A17" w:rsidRDefault="003F7A17" w:rsidP="002F12DA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бесплатного питания/ компенсации носит заявительный характер.</w:t>
      </w:r>
    </w:p>
    <w:p w:rsidR="003F7A17" w:rsidRPr="004A17CB" w:rsidRDefault="003F7A17" w:rsidP="002F12DA">
      <w:pPr>
        <w:spacing w:after="0"/>
        <w:ind w:right="-6" w:firstLine="709"/>
        <w:jc w:val="both"/>
        <w:rPr>
          <w:sz w:val="28"/>
          <w:szCs w:val="28"/>
        </w:rPr>
      </w:pPr>
      <w:r w:rsidRPr="0097187B">
        <w:rPr>
          <w:sz w:val="28"/>
          <w:szCs w:val="28"/>
        </w:rPr>
        <w:t xml:space="preserve">2. </w:t>
      </w:r>
      <w:r w:rsidRPr="004A17CB">
        <w:rPr>
          <w:sz w:val="28"/>
          <w:szCs w:val="28"/>
        </w:rPr>
        <w:t>Решение о пред</w:t>
      </w:r>
      <w:r>
        <w:rPr>
          <w:sz w:val="28"/>
          <w:szCs w:val="28"/>
        </w:rPr>
        <w:t>оставлении/</w:t>
      </w:r>
      <w:r w:rsidRPr="00AB6104">
        <w:rPr>
          <w:sz w:val="28"/>
          <w:szCs w:val="28"/>
        </w:rPr>
        <w:t xml:space="preserve"> </w:t>
      </w:r>
      <w:r w:rsidRPr="004A17CB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предоставлении/ </w:t>
      </w:r>
      <w:r w:rsidRPr="004A17CB">
        <w:rPr>
          <w:sz w:val="28"/>
          <w:szCs w:val="28"/>
        </w:rPr>
        <w:t>о прекращении пре</w:t>
      </w:r>
      <w:r>
        <w:rPr>
          <w:sz w:val="28"/>
          <w:szCs w:val="28"/>
        </w:rPr>
        <w:t>доставления бесплатного питания, а также о предоставлении/ об отказе в предоставлении компенсации</w:t>
      </w:r>
      <w:r w:rsidRPr="004A17CB">
        <w:rPr>
          <w:sz w:val="28"/>
          <w:szCs w:val="28"/>
        </w:rPr>
        <w:t xml:space="preserve"> принимается </w:t>
      </w:r>
      <w:r w:rsidRPr="00760536">
        <w:rPr>
          <w:sz w:val="28"/>
          <w:szCs w:val="28"/>
        </w:rPr>
        <w:t xml:space="preserve">в форме распоряжения </w:t>
      </w:r>
      <w:r w:rsidR="002F12DA">
        <w:rPr>
          <w:sz w:val="28"/>
          <w:szCs w:val="28"/>
        </w:rPr>
        <w:t>у</w:t>
      </w:r>
      <w:r w:rsidRPr="00760536">
        <w:rPr>
          <w:sz w:val="28"/>
          <w:szCs w:val="28"/>
        </w:rPr>
        <w:t xml:space="preserve">правления образования  </w:t>
      </w:r>
      <w:r>
        <w:rPr>
          <w:sz w:val="28"/>
          <w:szCs w:val="28"/>
        </w:rPr>
        <w:t xml:space="preserve">администрации </w:t>
      </w:r>
      <w:r w:rsidRPr="00760536">
        <w:rPr>
          <w:sz w:val="28"/>
          <w:szCs w:val="28"/>
        </w:rPr>
        <w:t>Тарногского муниципального района.</w:t>
      </w:r>
    </w:p>
    <w:p w:rsidR="003F7A17" w:rsidRDefault="003F7A17" w:rsidP="00C406B4">
      <w:pPr>
        <w:spacing w:after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F81E95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бесплатного питания</w:t>
      </w:r>
      <w:r w:rsidRPr="00F81E95">
        <w:rPr>
          <w:sz w:val="28"/>
          <w:szCs w:val="28"/>
        </w:rPr>
        <w:t xml:space="preserve"> законны</w:t>
      </w:r>
      <w:r>
        <w:rPr>
          <w:sz w:val="28"/>
          <w:szCs w:val="28"/>
        </w:rPr>
        <w:t>й</w:t>
      </w:r>
      <w:r w:rsidRPr="00F81E9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 несовершеннолетнего обучающегося с ограниченными возможностями здоровья, совершеннолетний обучающийся с ограниченными возможностями здоровья</w:t>
      </w:r>
      <w:r w:rsidRPr="00F81E9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81E95">
        <w:rPr>
          <w:sz w:val="28"/>
          <w:szCs w:val="28"/>
        </w:rPr>
        <w:t xml:space="preserve"> заявитель) обращается с заявлением, оформленным по образцу согласно приложению </w:t>
      </w:r>
      <w:r>
        <w:rPr>
          <w:sz w:val="28"/>
          <w:szCs w:val="28"/>
        </w:rPr>
        <w:t>1</w:t>
      </w:r>
      <w:r w:rsidRPr="00F81E95">
        <w:rPr>
          <w:sz w:val="28"/>
          <w:szCs w:val="28"/>
        </w:rPr>
        <w:t xml:space="preserve"> к Порядку</w:t>
      </w:r>
      <w:r w:rsidRPr="00584848">
        <w:rPr>
          <w:sz w:val="28"/>
          <w:szCs w:val="28"/>
        </w:rPr>
        <w:t xml:space="preserve"> </w:t>
      </w:r>
      <w:r w:rsidRPr="00F81E9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F81E95">
        <w:rPr>
          <w:sz w:val="28"/>
          <w:szCs w:val="28"/>
        </w:rPr>
        <w:t xml:space="preserve"> заявление), в образовательную организацию, которую посещает </w:t>
      </w:r>
      <w:r>
        <w:rPr>
          <w:sz w:val="28"/>
          <w:szCs w:val="28"/>
        </w:rPr>
        <w:t>такой обучающийся</w:t>
      </w:r>
      <w:r w:rsidRPr="00F81E95">
        <w:rPr>
          <w:sz w:val="28"/>
          <w:szCs w:val="28"/>
        </w:rPr>
        <w:t>.</w:t>
      </w:r>
    </w:p>
    <w:p w:rsidR="003F7A17" w:rsidRDefault="003F7A17" w:rsidP="00C406B4">
      <w:pPr>
        <w:spacing w:after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компенсации </w:t>
      </w:r>
      <w:r w:rsidRPr="00F81E95">
        <w:rPr>
          <w:sz w:val="28"/>
          <w:szCs w:val="28"/>
        </w:rPr>
        <w:t>законны</w:t>
      </w:r>
      <w:r>
        <w:rPr>
          <w:sz w:val="28"/>
          <w:szCs w:val="28"/>
        </w:rPr>
        <w:t>й</w:t>
      </w:r>
      <w:r w:rsidRPr="00F81E95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 несовершеннолетнего обучающегося с ограниченными возможностями здоровья, совершеннолетний обучающийся с ограниченными возможностями здоровья</w:t>
      </w:r>
      <w:r w:rsidRPr="00F81E9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81E95">
        <w:rPr>
          <w:sz w:val="28"/>
          <w:szCs w:val="28"/>
        </w:rPr>
        <w:t xml:space="preserve"> заявитель) обращается с заявлением, оформленным по образцу согласно приложению </w:t>
      </w:r>
      <w:r>
        <w:rPr>
          <w:sz w:val="28"/>
          <w:szCs w:val="28"/>
        </w:rPr>
        <w:t>2</w:t>
      </w:r>
      <w:r w:rsidRPr="00F81E95">
        <w:rPr>
          <w:sz w:val="28"/>
          <w:szCs w:val="28"/>
        </w:rPr>
        <w:t xml:space="preserve"> к Порядку</w:t>
      </w:r>
      <w:r w:rsidRPr="00584848">
        <w:rPr>
          <w:sz w:val="28"/>
          <w:szCs w:val="28"/>
        </w:rPr>
        <w:t xml:space="preserve"> </w:t>
      </w:r>
      <w:r w:rsidRPr="00F81E9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F81E95">
        <w:rPr>
          <w:sz w:val="28"/>
          <w:szCs w:val="28"/>
        </w:rPr>
        <w:t xml:space="preserve"> заявление), в образовательную организацию, котор</w:t>
      </w:r>
      <w:r>
        <w:rPr>
          <w:sz w:val="28"/>
          <w:szCs w:val="28"/>
        </w:rPr>
        <w:t>ая</w:t>
      </w:r>
      <w:r w:rsidRPr="00F81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организует обучение указанного обучающегося </w:t>
      </w:r>
      <w:r w:rsidRPr="00AB6104">
        <w:rPr>
          <w:sz w:val="28"/>
          <w:szCs w:val="28"/>
        </w:rPr>
        <w:t xml:space="preserve">по адаптированным основным общеобразовательным программам индивидуально </w:t>
      </w:r>
      <w:r>
        <w:rPr>
          <w:sz w:val="28"/>
          <w:szCs w:val="28"/>
        </w:rPr>
        <w:t>на дому</w:t>
      </w:r>
      <w:r w:rsidRPr="00F81E95">
        <w:rPr>
          <w:sz w:val="28"/>
          <w:szCs w:val="28"/>
        </w:rPr>
        <w:t>.</w:t>
      </w:r>
    </w:p>
    <w:p w:rsidR="003F7A17" w:rsidRPr="00A04269" w:rsidRDefault="003F7A17" w:rsidP="00C406B4">
      <w:pPr>
        <w:spacing w:after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04269">
        <w:rPr>
          <w:sz w:val="28"/>
          <w:szCs w:val="28"/>
        </w:rPr>
        <w:t xml:space="preserve"> Заявитель одновременно с заявлением представляет заключени</w:t>
      </w:r>
      <w:r>
        <w:rPr>
          <w:sz w:val="28"/>
          <w:szCs w:val="28"/>
        </w:rPr>
        <w:t>е</w:t>
      </w:r>
      <w:r w:rsidRPr="00A04269">
        <w:rPr>
          <w:sz w:val="28"/>
          <w:szCs w:val="28"/>
        </w:rPr>
        <w:t xml:space="preserve"> психолого</w:t>
      </w:r>
      <w:r>
        <w:rPr>
          <w:sz w:val="28"/>
          <w:szCs w:val="28"/>
        </w:rPr>
        <w:t>-</w:t>
      </w:r>
      <w:r w:rsidRPr="00A04269">
        <w:rPr>
          <w:sz w:val="28"/>
          <w:szCs w:val="28"/>
        </w:rPr>
        <w:t>медико-педагогической комиссии, подтверждающе</w:t>
      </w:r>
      <w:r w:rsidR="00C406B4">
        <w:rPr>
          <w:sz w:val="28"/>
          <w:szCs w:val="28"/>
        </w:rPr>
        <w:t>е</w:t>
      </w:r>
      <w:r w:rsidRPr="00A04269">
        <w:rPr>
          <w:sz w:val="28"/>
          <w:szCs w:val="28"/>
        </w:rPr>
        <w:t xml:space="preserve"> наличие у обучающегося недостатков в физическом и (или) психическом развитии, препятствующих получению образования без создания специальных условий, либо его копию (далее – </w:t>
      </w:r>
      <w:r>
        <w:rPr>
          <w:sz w:val="28"/>
          <w:szCs w:val="28"/>
        </w:rPr>
        <w:t xml:space="preserve">копия </w:t>
      </w:r>
      <w:r w:rsidRPr="00A04269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A04269">
        <w:rPr>
          <w:sz w:val="28"/>
          <w:szCs w:val="28"/>
        </w:rPr>
        <w:t xml:space="preserve"> ПМПК).</w:t>
      </w:r>
    </w:p>
    <w:p w:rsidR="003F7A17" w:rsidRDefault="003F7A17" w:rsidP="00C406B4">
      <w:pPr>
        <w:spacing w:after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обращения за предоставлением бесплатного питания/ компенсации представителя заявителя им представляется заявление, оформленное по образцам согласно приложениям 1 и 2 к </w:t>
      </w:r>
      <w:r w:rsidRPr="00F81E95">
        <w:rPr>
          <w:sz w:val="28"/>
          <w:szCs w:val="28"/>
        </w:rPr>
        <w:t>Порядку</w:t>
      </w:r>
      <w:r>
        <w:rPr>
          <w:sz w:val="28"/>
          <w:szCs w:val="28"/>
        </w:rPr>
        <w:t>, копия заключения ПМПК, а также:</w:t>
      </w:r>
    </w:p>
    <w:p w:rsidR="003F7A17" w:rsidRDefault="003F7A17" w:rsidP="00C406B4">
      <w:pPr>
        <w:spacing w:after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копия документа, удостоверяющего личность представителя заявителя (страниц, содержащих сведения о личности), - в случае направления заявления по почте;</w:t>
      </w:r>
    </w:p>
    <w:p w:rsidR="003F7A17" w:rsidRDefault="003F7A17" w:rsidP="00C406B4">
      <w:pPr>
        <w:spacing w:after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копия документа, удостоверяющего полномочия представителя заявителя.</w:t>
      </w:r>
    </w:p>
    <w:p w:rsidR="003F7A17" w:rsidRDefault="003F7A17" w:rsidP="00C406B4">
      <w:pPr>
        <w:spacing w:after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81E95">
        <w:rPr>
          <w:sz w:val="28"/>
          <w:szCs w:val="28"/>
        </w:rPr>
        <w:t>Заявление регистрируется работником образовательной организации, осуществляющим прием документов, в день представления заявителем</w:t>
      </w:r>
      <w:r>
        <w:rPr>
          <w:sz w:val="28"/>
          <w:szCs w:val="28"/>
        </w:rPr>
        <w:t xml:space="preserve"> (представителем заявителя)</w:t>
      </w:r>
      <w:r w:rsidRPr="00F81E95">
        <w:rPr>
          <w:sz w:val="28"/>
          <w:szCs w:val="28"/>
        </w:rPr>
        <w:t xml:space="preserve"> заявления и </w:t>
      </w:r>
      <w:r>
        <w:rPr>
          <w:sz w:val="28"/>
          <w:szCs w:val="28"/>
        </w:rPr>
        <w:t xml:space="preserve">всех необходимых документов, указанных в пунктах 4 и 5 настоящего Порядка, обязанность по предоставлению которых возложена на заявителя (представителя заявителя), в журналах регистрации заявлений о предоставлении бесплатного питания/ журнале регистрации заявлений о предоставлении компенсации соответственно (далее – журнал) </w:t>
      </w:r>
      <w:r w:rsidRPr="00F81E95">
        <w:rPr>
          <w:sz w:val="28"/>
          <w:szCs w:val="28"/>
        </w:rPr>
        <w:t>(при поступлении заявления и</w:t>
      </w:r>
      <w:r>
        <w:rPr>
          <w:sz w:val="28"/>
          <w:szCs w:val="28"/>
        </w:rPr>
        <w:t xml:space="preserve"> копий документов</w:t>
      </w:r>
      <w:r w:rsidRPr="00F81E95">
        <w:rPr>
          <w:sz w:val="28"/>
          <w:szCs w:val="28"/>
        </w:rPr>
        <w:t xml:space="preserve"> по почте </w:t>
      </w:r>
      <w:r>
        <w:rPr>
          <w:sz w:val="28"/>
          <w:szCs w:val="28"/>
        </w:rPr>
        <w:t>–</w:t>
      </w:r>
      <w:r w:rsidRPr="00F81E95">
        <w:rPr>
          <w:sz w:val="28"/>
          <w:szCs w:val="28"/>
        </w:rPr>
        <w:t xml:space="preserve"> в </w:t>
      </w:r>
      <w:r>
        <w:rPr>
          <w:sz w:val="28"/>
          <w:szCs w:val="28"/>
        </w:rPr>
        <w:t>течение 2 рабочих дней со дня их поступления</w:t>
      </w:r>
      <w:r w:rsidRPr="00F81E95">
        <w:rPr>
          <w:sz w:val="28"/>
          <w:szCs w:val="28"/>
        </w:rPr>
        <w:t>).</w:t>
      </w:r>
    </w:p>
    <w:p w:rsidR="003F7A17" w:rsidRPr="002A79DB" w:rsidRDefault="003F7A17" w:rsidP="00C47D7E">
      <w:pPr>
        <w:spacing w:after="0"/>
        <w:ind w:right="-5" w:firstLine="709"/>
        <w:jc w:val="both"/>
        <w:rPr>
          <w:sz w:val="28"/>
          <w:szCs w:val="28"/>
        </w:rPr>
      </w:pPr>
      <w:r w:rsidRPr="002A79DB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2A79D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Pr="002A79DB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2A79DB">
        <w:rPr>
          <w:sz w:val="28"/>
          <w:szCs w:val="28"/>
        </w:rPr>
        <w:t>тся заявителем</w:t>
      </w:r>
      <w:r>
        <w:rPr>
          <w:sz w:val="28"/>
          <w:szCs w:val="28"/>
        </w:rPr>
        <w:t xml:space="preserve"> (представителем заявителя)</w:t>
      </w:r>
      <w:r w:rsidRPr="002A79DB">
        <w:rPr>
          <w:sz w:val="28"/>
          <w:szCs w:val="28"/>
        </w:rPr>
        <w:t xml:space="preserve"> с предъявлением подлинник</w:t>
      </w:r>
      <w:r>
        <w:rPr>
          <w:sz w:val="28"/>
          <w:szCs w:val="28"/>
        </w:rPr>
        <w:t>ов</w:t>
      </w:r>
      <w:r w:rsidRPr="002A79DB">
        <w:rPr>
          <w:sz w:val="28"/>
          <w:szCs w:val="28"/>
        </w:rPr>
        <w:t xml:space="preserve"> либо заверенн</w:t>
      </w:r>
      <w:r>
        <w:rPr>
          <w:sz w:val="28"/>
          <w:szCs w:val="28"/>
        </w:rPr>
        <w:t>ыми</w:t>
      </w:r>
      <w:r w:rsidRPr="002A79DB">
        <w:rPr>
          <w:sz w:val="28"/>
          <w:szCs w:val="28"/>
        </w:rPr>
        <w:t xml:space="preserve"> в нотариальном порядке. При представлении заявителем копи</w:t>
      </w:r>
      <w:r>
        <w:rPr>
          <w:sz w:val="28"/>
          <w:szCs w:val="28"/>
        </w:rPr>
        <w:t>й</w:t>
      </w:r>
      <w:r w:rsidRPr="002A79D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Pr="002A79DB">
        <w:rPr>
          <w:sz w:val="28"/>
          <w:szCs w:val="28"/>
        </w:rPr>
        <w:t xml:space="preserve"> с подлинник</w:t>
      </w:r>
      <w:r>
        <w:rPr>
          <w:sz w:val="28"/>
          <w:szCs w:val="28"/>
        </w:rPr>
        <w:t>а</w:t>
      </w:r>
      <w:r w:rsidRPr="002A79D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A79DB">
        <w:rPr>
          <w:sz w:val="28"/>
          <w:szCs w:val="28"/>
        </w:rPr>
        <w:t xml:space="preserve"> работник образовательной организации, осуществляющий прием документов, </w:t>
      </w:r>
      <w:r w:rsidRPr="002A79DB">
        <w:rPr>
          <w:sz w:val="28"/>
          <w:szCs w:val="28"/>
        </w:rPr>
        <w:lastRenderedPageBreak/>
        <w:t xml:space="preserve">делает на копии отметку о </w:t>
      </w:r>
      <w:r>
        <w:rPr>
          <w:sz w:val="28"/>
          <w:szCs w:val="28"/>
        </w:rPr>
        <w:t>ее</w:t>
      </w:r>
      <w:r w:rsidRPr="002A79DB">
        <w:rPr>
          <w:sz w:val="28"/>
          <w:szCs w:val="28"/>
        </w:rPr>
        <w:t xml:space="preserve"> соответствии подлиннику и возвращает подлинник заявителю</w:t>
      </w:r>
      <w:r>
        <w:rPr>
          <w:sz w:val="28"/>
          <w:szCs w:val="28"/>
        </w:rPr>
        <w:t xml:space="preserve"> (представителю заявителя)</w:t>
      </w:r>
      <w:r w:rsidRPr="002A79DB">
        <w:rPr>
          <w:sz w:val="28"/>
          <w:szCs w:val="28"/>
        </w:rPr>
        <w:t>.</w:t>
      </w:r>
    </w:p>
    <w:p w:rsidR="003F7A17" w:rsidRDefault="003F7A17" w:rsidP="00C47D7E">
      <w:pPr>
        <w:spacing w:after="0"/>
        <w:ind w:right="-5" w:firstLine="709"/>
        <w:jc w:val="both"/>
        <w:rPr>
          <w:sz w:val="28"/>
          <w:szCs w:val="28"/>
        </w:rPr>
      </w:pPr>
      <w:r w:rsidRPr="00F81E95">
        <w:rPr>
          <w:sz w:val="28"/>
          <w:szCs w:val="28"/>
        </w:rPr>
        <w:t>В случае</w:t>
      </w:r>
      <w:r w:rsidR="00C47D7E">
        <w:rPr>
          <w:sz w:val="28"/>
          <w:szCs w:val="28"/>
        </w:rPr>
        <w:t>,</w:t>
      </w:r>
      <w:r w:rsidRPr="00F81E95">
        <w:rPr>
          <w:sz w:val="28"/>
          <w:szCs w:val="28"/>
        </w:rPr>
        <w:t xml:space="preserve"> если к заявлению (в том числе поступившему по почте) не </w:t>
      </w:r>
      <w:r>
        <w:rPr>
          <w:sz w:val="28"/>
          <w:szCs w:val="28"/>
        </w:rPr>
        <w:t>представлены или представлены не все необходимые документы, обязанность по предоставлению которых возложена на заявителя (представителя заявителя),  работник</w:t>
      </w:r>
      <w:r w:rsidRPr="00F81E95">
        <w:rPr>
          <w:sz w:val="28"/>
          <w:szCs w:val="28"/>
        </w:rPr>
        <w:t xml:space="preserve"> образовательной организации, осуществляющи</w:t>
      </w:r>
      <w:r>
        <w:rPr>
          <w:sz w:val="28"/>
          <w:szCs w:val="28"/>
        </w:rPr>
        <w:t>й</w:t>
      </w:r>
      <w:r w:rsidRPr="00F81E95">
        <w:rPr>
          <w:sz w:val="28"/>
          <w:szCs w:val="28"/>
        </w:rPr>
        <w:t xml:space="preserve"> прием документов</w:t>
      </w:r>
      <w:r>
        <w:rPr>
          <w:sz w:val="28"/>
          <w:szCs w:val="28"/>
        </w:rPr>
        <w:t>,</w:t>
      </w:r>
      <w:r w:rsidRPr="00F81E95">
        <w:rPr>
          <w:sz w:val="28"/>
          <w:szCs w:val="28"/>
        </w:rPr>
        <w:t xml:space="preserve"> возвращает заявителю </w:t>
      </w:r>
      <w:r>
        <w:rPr>
          <w:sz w:val="28"/>
          <w:szCs w:val="28"/>
        </w:rPr>
        <w:t xml:space="preserve">(представителю заявителя) </w:t>
      </w:r>
      <w:r w:rsidRPr="00F81E95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и документы, представленные лично, </w:t>
      </w:r>
      <w:r w:rsidRPr="00F81E95">
        <w:rPr>
          <w:sz w:val="28"/>
          <w:szCs w:val="28"/>
        </w:rPr>
        <w:t xml:space="preserve">в день </w:t>
      </w:r>
      <w:r>
        <w:rPr>
          <w:sz w:val="28"/>
          <w:szCs w:val="28"/>
        </w:rPr>
        <w:t xml:space="preserve">их </w:t>
      </w:r>
      <w:r w:rsidRPr="00F81E95">
        <w:rPr>
          <w:sz w:val="28"/>
          <w:szCs w:val="28"/>
        </w:rPr>
        <w:t xml:space="preserve">представления (при </w:t>
      </w:r>
      <w:r>
        <w:rPr>
          <w:sz w:val="28"/>
          <w:szCs w:val="28"/>
        </w:rPr>
        <w:t>направлении</w:t>
      </w:r>
      <w:r w:rsidRPr="00F81E95">
        <w:rPr>
          <w:sz w:val="28"/>
          <w:szCs w:val="28"/>
        </w:rPr>
        <w:t xml:space="preserve"> по почте </w:t>
      </w:r>
      <w:r>
        <w:rPr>
          <w:sz w:val="28"/>
          <w:szCs w:val="28"/>
        </w:rPr>
        <w:t>–</w:t>
      </w:r>
      <w:r w:rsidRPr="00F81E95">
        <w:rPr>
          <w:sz w:val="28"/>
          <w:szCs w:val="28"/>
        </w:rPr>
        <w:t xml:space="preserve"> в </w:t>
      </w:r>
      <w:r>
        <w:rPr>
          <w:sz w:val="28"/>
          <w:szCs w:val="28"/>
        </w:rPr>
        <w:t>течение 2 рабочих дней со дня их поступления)</w:t>
      </w:r>
      <w:r w:rsidRPr="00F81E95">
        <w:rPr>
          <w:sz w:val="28"/>
          <w:szCs w:val="28"/>
        </w:rPr>
        <w:t xml:space="preserve"> и </w:t>
      </w:r>
      <w:r>
        <w:rPr>
          <w:sz w:val="28"/>
          <w:szCs w:val="28"/>
        </w:rPr>
        <w:t>уведомляет заявителя (представителя заявителя) о недостающих документах</w:t>
      </w:r>
      <w:r w:rsidRPr="00F81E95">
        <w:rPr>
          <w:sz w:val="28"/>
          <w:szCs w:val="28"/>
        </w:rPr>
        <w:t xml:space="preserve"> способом, позволяющим подтвердить факт и дату возврата.</w:t>
      </w:r>
    </w:p>
    <w:p w:rsidR="003F7A17" w:rsidRDefault="003F7A17" w:rsidP="00C47D7E">
      <w:pPr>
        <w:spacing w:after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81E95">
        <w:rPr>
          <w:sz w:val="28"/>
          <w:szCs w:val="28"/>
        </w:rPr>
        <w:t xml:space="preserve">. Образовательная организация составляет список </w:t>
      </w:r>
      <w:r>
        <w:rPr>
          <w:sz w:val="28"/>
          <w:szCs w:val="28"/>
        </w:rPr>
        <w:t xml:space="preserve">обучающихся для предоставления бесплатного двухразового питания, список обучающихся </w:t>
      </w:r>
      <w:r w:rsidRPr="00F94832">
        <w:rPr>
          <w:sz w:val="28"/>
          <w:szCs w:val="28"/>
        </w:rPr>
        <w:t>для предоставления денежной компенсации на питание</w:t>
      </w:r>
      <w:r>
        <w:rPr>
          <w:sz w:val="28"/>
          <w:szCs w:val="28"/>
        </w:rPr>
        <w:t xml:space="preserve">. </w:t>
      </w:r>
    </w:p>
    <w:p w:rsidR="003F7A17" w:rsidRPr="00DD2DEF" w:rsidRDefault="003F7A17" w:rsidP="00C47D7E">
      <w:pPr>
        <w:spacing w:after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</w:t>
      </w:r>
      <w:r w:rsidRPr="00F81E95">
        <w:rPr>
          <w:sz w:val="28"/>
          <w:szCs w:val="28"/>
        </w:rPr>
        <w:t>пис</w:t>
      </w:r>
      <w:r>
        <w:rPr>
          <w:sz w:val="28"/>
          <w:szCs w:val="28"/>
        </w:rPr>
        <w:t>ки</w:t>
      </w:r>
      <w:r w:rsidRPr="00F81E9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приложением </w:t>
      </w:r>
      <w:r w:rsidRPr="00F81E95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и документов, обязанность по предоставлению которых возложена на заявителя (представителя заявителя), п</w:t>
      </w:r>
      <w:r w:rsidRPr="00F81E95">
        <w:rPr>
          <w:sz w:val="28"/>
          <w:szCs w:val="28"/>
        </w:rPr>
        <w:t>ереда</w:t>
      </w:r>
      <w:r>
        <w:rPr>
          <w:sz w:val="28"/>
          <w:szCs w:val="28"/>
        </w:rPr>
        <w:t>ю</w:t>
      </w:r>
      <w:r w:rsidRPr="00F81E95">
        <w:rPr>
          <w:sz w:val="28"/>
          <w:szCs w:val="28"/>
        </w:rPr>
        <w:t xml:space="preserve">тся в </w:t>
      </w:r>
      <w:r>
        <w:rPr>
          <w:sz w:val="28"/>
          <w:szCs w:val="28"/>
        </w:rPr>
        <w:t xml:space="preserve">управление образования администрации района для подготовки проекта соответствующего решения </w:t>
      </w:r>
      <w:r w:rsidRPr="00F81E95">
        <w:rPr>
          <w:sz w:val="28"/>
          <w:szCs w:val="28"/>
        </w:rPr>
        <w:t xml:space="preserve">в течение 1 рабочего дня </w:t>
      </w:r>
      <w:r w:rsidRPr="00DD2DEF">
        <w:rPr>
          <w:sz w:val="28"/>
          <w:szCs w:val="28"/>
        </w:rPr>
        <w:t xml:space="preserve">после дня обращения за предоставлением бесплатного питания. </w:t>
      </w:r>
    </w:p>
    <w:p w:rsidR="003F7A17" w:rsidRPr="00F81E95" w:rsidRDefault="003F7A17" w:rsidP="00C47D7E">
      <w:pPr>
        <w:spacing w:after="0"/>
        <w:ind w:right="-5" w:firstLine="709"/>
        <w:jc w:val="both"/>
        <w:rPr>
          <w:sz w:val="28"/>
          <w:szCs w:val="28"/>
        </w:rPr>
      </w:pPr>
      <w:r w:rsidRPr="00F81E95">
        <w:rPr>
          <w:sz w:val="28"/>
          <w:szCs w:val="28"/>
        </w:rPr>
        <w:t xml:space="preserve">Днём обращения за предоставлением </w:t>
      </w:r>
      <w:r>
        <w:rPr>
          <w:sz w:val="28"/>
          <w:szCs w:val="28"/>
        </w:rPr>
        <w:t>бесплатного питания/ компенсации</w:t>
      </w:r>
      <w:r w:rsidRPr="00F81E95">
        <w:rPr>
          <w:sz w:val="28"/>
          <w:szCs w:val="28"/>
        </w:rPr>
        <w:t xml:space="preserve"> считается день представления заявителем </w:t>
      </w:r>
      <w:r>
        <w:rPr>
          <w:sz w:val="28"/>
          <w:szCs w:val="28"/>
        </w:rPr>
        <w:t xml:space="preserve">(представителем заявителя) </w:t>
      </w:r>
      <w:r w:rsidRPr="00F81E95"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>необходимых документов, обязанность по предоставлению которых возложена на заявителя (представителя заявителя),</w:t>
      </w:r>
      <w:r w:rsidRPr="00C50316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образовательную организацию.</w:t>
      </w:r>
    </w:p>
    <w:p w:rsidR="003F7A17" w:rsidRDefault="003F7A17" w:rsidP="0063175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81E95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образования администрации района</w:t>
      </w:r>
      <w:r w:rsidRPr="00F81E95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5</w:t>
      </w:r>
      <w:r w:rsidRPr="00F81E95">
        <w:rPr>
          <w:sz w:val="28"/>
          <w:szCs w:val="28"/>
        </w:rPr>
        <w:t xml:space="preserve"> рабочих дней со дня обращения заявителя в образовательную организацию, </w:t>
      </w:r>
      <w:r>
        <w:rPr>
          <w:sz w:val="28"/>
          <w:szCs w:val="28"/>
        </w:rPr>
        <w:t xml:space="preserve">обеспечивает подготовку и принятие распоряжения </w:t>
      </w:r>
      <w:r w:rsidRPr="00F81E95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(отказе в предоставлении) бесплатного питания/ компенсации.</w:t>
      </w:r>
    </w:p>
    <w:p w:rsidR="003F7A17" w:rsidRDefault="003F7A17" w:rsidP="0063175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принятия решения об отказе в предоставлении бесплатного питания/ компенсации является отсутствие у обучающегося права на получение бесплатного питания/ компенсации на день обращения за предоставлением бесплатного питания/ компенсации.</w:t>
      </w:r>
    </w:p>
    <w:p w:rsidR="003F7A17" w:rsidRDefault="003F7A17" w:rsidP="0063175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Управление образования администрации района в день принятия решения, указанного в пункте 7 настоящего Порядка, уведомляет о принятом решении образовательную организацию любым доступным способом, принятое решение направляет в образовательную организацию в течение 1 рабочего дня, следующего за днем принятия решения.</w:t>
      </w:r>
    </w:p>
    <w:p w:rsidR="003F7A17" w:rsidRDefault="003F7A17" w:rsidP="004822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в течение 2 рабочих дней со дня принятия указанного решения письменно уведомляет о принятом решении заявителя (представителя заявителя).</w:t>
      </w:r>
    </w:p>
    <w:p w:rsidR="003F7A17" w:rsidRPr="00F81E95" w:rsidRDefault="003F7A17" w:rsidP="0063175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принятия решения об отказе в предоставлении бесплатного питания/ компенсации управление образования администрации района в том же порядке письменно уведомляет об этом образовательную организацию, которая, в свою очередь, в течение 2 рабочих дней со дня принятия указанного решения, письменно уведомляет о принятом решении заявителя (представителя заявителя) с указанием основания отказа и порядка его обжалования.</w:t>
      </w:r>
    </w:p>
    <w:p w:rsidR="003F7A17" w:rsidRDefault="003F7A17" w:rsidP="0063175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8365A">
        <w:rPr>
          <w:sz w:val="28"/>
          <w:szCs w:val="28"/>
        </w:rPr>
        <w:t>10. Бесплатное питание предоставляется в течение учебного года в дни посещения учебных занятий обучающимся с ограниченными возможностями здоровья, начиная со дня принятия решения о предоставлении бесплатного питания.</w:t>
      </w:r>
    </w:p>
    <w:p w:rsidR="003F7A17" w:rsidRPr="0098365A" w:rsidRDefault="003F7A17" w:rsidP="0063175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расходов на бесплатное питание обучающихся с ограниченными возможностями здоровья устанавливается не менее 100 рублей в день на одного обучающегося.</w:t>
      </w:r>
    </w:p>
    <w:p w:rsidR="003F7A17" w:rsidRPr="0098365A" w:rsidRDefault="003F7A17" w:rsidP="0063175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8365A">
        <w:rPr>
          <w:color w:val="22272F"/>
          <w:sz w:val="28"/>
          <w:szCs w:val="28"/>
          <w:shd w:val="clear" w:color="auto" w:fill="FFFFFF"/>
        </w:rPr>
        <w:t xml:space="preserve">Компенсация предоставляется заявителю, </w:t>
      </w:r>
      <w:r w:rsidRPr="0098365A">
        <w:rPr>
          <w:sz w:val="28"/>
          <w:szCs w:val="28"/>
        </w:rPr>
        <w:t>начиная со дня принятия решения о предоставлении компенсации.</w:t>
      </w:r>
    </w:p>
    <w:p w:rsidR="003F7A17" w:rsidRDefault="003F7A17" w:rsidP="00631753">
      <w:pPr>
        <w:spacing w:after="0"/>
        <w:ind w:firstLine="709"/>
        <w:jc w:val="both"/>
        <w:rPr>
          <w:sz w:val="28"/>
          <w:szCs w:val="28"/>
        </w:rPr>
      </w:pPr>
      <w:bookmarkStart w:id="0" w:name="sub_201013"/>
      <w:r w:rsidRPr="00F073FC">
        <w:rPr>
          <w:sz w:val="28"/>
          <w:szCs w:val="28"/>
        </w:rPr>
        <w:t>Компенсация выплачивается муниципальной образовательной организацией, в которой организовано обучение обучающегося с ограниченными возможностями здоровья индивидуально на дому, ежемесячно в срок до 20 числа месяца, следующего за месяцем, в котором проводилось обучение такого обучающегося, путем перечисления средств на счет заявителя, открытый в кредитной организации или в отделении почтовой связи</w:t>
      </w:r>
      <w:bookmarkEnd w:id="0"/>
      <w:r w:rsidRPr="00F073FC">
        <w:rPr>
          <w:sz w:val="28"/>
          <w:szCs w:val="28"/>
        </w:rPr>
        <w:t>.</w:t>
      </w:r>
    </w:p>
    <w:p w:rsidR="003F7A17" w:rsidRPr="000840C1" w:rsidRDefault="003F7A17" w:rsidP="00631753">
      <w:pPr>
        <w:spacing w:after="0"/>
        <w:ind w:firstLine="709"/>
        <w:jc w:val="both"/>
        <w:rPr>
          <w:sz w:val="28"/>
          <w:szCs w:val="28"/>
        </w:rPr>
      </w:pPr>
      <w:r w:rsidRPr="000840C1">
        <w:rPr>
          <w:color w:val="22272F"/>
          <w:sz w:val="28"/>
          <w:szCs w:val="28"/>
          <w:shd w:val="clear" w:color="auto" w:fill="FFFFFF"/>
        </w:rPr>
        <w:t>Размер компенсации в месяц рассчитывается за фактическое количество дней обучения обучающегося с ограниченными возможностями здоровья индивидуально на дому исходя из расчета 100 рублей в день на одного обучающегося.</w:t>
      </w:r>
    </w:p>
    <w:p w:rsidR="003F7A17" w:rsidRPr="003D149B" w:rsidRDefault="003F7A17" w:rsidP="0063175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D149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D149B">
        <w:rPr>
          <w:sz w:val="28"/>
          <w:szCs w:val="28"/>
        </w:rPr>
        <w:t>. Предоставление бесплатного питания</w:t>
      </w:r>
      <w:r>
        <w:rPr>
          <w:sz w:val="28"/>
          <w:szCs w:val="28"/>
        </w:rPr>
        <w:t>/ компенсации</w:t>
      </w:r>
      <w:r w:rsidRPr="003D149B">
        <w:rPr>
          <w:sz w:val="28"/>
          <w:szCs w:val="28"/>
        </w:rPr>
        <w:t xml:space="preserve"> прекращается в следующих</w:t>
      </w:r>
      <w:r>
        <w:rPr>
          <w:sz w:val="28"/>
          <w:szCs w:val="28"/>
        </w:rPr>
        <w:t xml:space="preserve"> </w:t>
      </w:r>
      <w:r w:rsidRPr="003D149B">
        <w:rPr>
          <w:sz w:val="28"/>
          <w:szCs w:val="28"/>
        </w:rPr>
        <w:t>случаях:</w:t>
      </w:r>
    </w:p>
    <w:p w:rsidR="003F7A17" w:rsidRPr="003D149B" w:rsidRDefault="003F7A17" w:rsidP="0063175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D149B">
        <w:rPr>
          <w:sz w:val="28"/>
          <w:szCs w:val="28"/>
        </w:rPr>
        <w:t>а) утрата обучающимся права на получение бесплатного питания</w:t>
      </w:r>
      <w:r>
        <w:rPr>
          <w:sz w:val="28"/>
          <w:szCs w:val="28"/>
        </w:rPr>
        <w:t>/ компенсации</w:t>
      </w:r>
      <w:r w:rsidRPr="003D149B">
        <w:rPr>
          <w:sz w:val="28"/>
          <w:szCs w:val="28"/>
        </w:rPr>
        <w:t>;</w:t>
      </w:r>
    </w:p>
    <w:p w:rsidR="003F7A17" w:rsidRPr="001C491E" w:rsidRDefault="003F7A17" w:rsidP="0063175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D149B">
        <w:rPr>
          <w:sz w:val="28"/>
          <w:szCs w:val="28"/>
        </w:rPr>
        <w:t xml:space="preserve">б) отчисление обучающегося с ограниченными возможностями здоровья </w:t>
      </w:r>
      <w:r w:rsidRPr="001C491E">
        <w:rPr>
          <w:sz w:val="28"/>
          <w:szCs w:val="28"/>
        </w:rPr>
        <w:t>из организации, осуществляющей образовательную деятельность;</w:t>
      </w:r>
    </w:p>
    <w:p w:rsidR="003F7A17" w:rsidRPr="001C491E" w:rsidRDefault="003F7A17" w:rsidP="00631753">
      <w:pPr>
        <w:spacing w:after="0"/>
        <w:ind w:firstLine="709"/>
        <w:jc w:val="both"/>
        <w:rPr>
          <w:sz w:val="28"/>
          <w:szCs w:val="28"/>
        </w:rPr>
      </w:pPr>
      <w:r w:rsidRPr="001C491E">
        <w:rPr>
          <w:sz w:val="28"/>
          <w:szCs w:val="28"/>
        </w:rPr>
        <w:t xml:space="preserve">в) отказ законного представителя несовершеннолетнего обучающегося с ограниченными возможностями здоровья, совершеннолетнего обучающегося с ограниченными возможностями здоровья от </w:t>
      </w:r>
      <w:r>
        <w:rPr>
          <w:sz w:val="28"/>
          <w:szCs w:val="28"/>
        </w:rPr>
        <w:t>предоставления бесплатного питания/</w:t>
      </w:r>
      <w:r w:rsidRPr="001C491E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и</w:t>
      </w:r>
      <w:r w:rsidRPr="001C491E">
        <w:rPr>
          <w:sz w:val="28"/>
          <w:szCs w:val="28"/>
        </w:rPr>
        <w:t xml:space="preserve"> (письменное заявление).</w:t>
      </w:r>
    </w:p>
    <w:p w:rsidR="003F7A17" w:rsidRPr="003D149B" w:rsidRDefault="003F7A17" w:rsidP="0063175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D149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D149B">
        <w:rPr>
          <w:sz w:val="28"/>
          <w:szCs w:val="28"/>
        </w:rPr>
        <w:t>. Заявитель обязан в течение 3 рабочих дней со дня наступления</w:t>
      </w:r>
      <w:r>
        <w:rPr>
          <w:sz w:val="28"/>
          <w:szCs w:val="28"/>
        </w:rPr>
        <w:t xml:space="preserve"> </w:t>
      </w:r>
      <w:r w:rsidRPr="003D149B">
        <w:rPr>
          <w:sz w:val="28"/>
          <w:szCs w:val="28"/>
        </w:rPr>
        <w:t xml:space="preserve">случая, предусмотренного подпунктом </w:t>
      </w:r>
      <w:r>
        <w:rPr>
          <w:sz w:val="28"/>
          <w:szCs w:val="28"/>
        </w:rPr>
        <w:t>«</w:t>
      </w:r>
      <w:r w:rsidRPr="003D149B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3D149B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3D149B"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</w:t>
      </w:r>
      <w:r w:rsidRPr="003D149B">
        <w:rPr>
          <w:sz w:val="28"/>
          <w:szCs w:val="28"/>
        </w:rPr>
        <w:t>сообщить о его наступлении в письменном виде в организацию,</w:t>
      </w:r>
      <w:r>
        <w:rPr>
          <w:sz w:val="28"/>
          <w:szCs w:val="28"/>
        </w:rPr>
        <w:t xml:space="preserve"> </w:t>
      </w:r>
      <w:r w:rsidRPr="003D149B">
        <w:rPr>
          <w:sz w:val="28"/>
          <w:szCs w:val="28"/>
        </w:rPr>
        <w:t>осуществляющую образовательную деятельность.</w:t>
      </w:r>
    </w:p>
    <w:p w:rsidR="003F7A17" w:rsidRDefault="003F7A17" w:rsidP="00482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49B">
        <w:rPr>
          <w:sz w:val="28"/>
          <w:szCs w:val="28"/>
        </w:rPr>
        <w:t>В случае отказа от бесплатного питания</w:t>
      </w:r>
      <w:r>
        <w:rPr>
          <w:sz w:val="28"/>
          <w:szCs w:val="28"/>
        </w:rPr>
        <w:t>/ компенсации</w:t>
      </w:r>
      <w:r w:rsidRPr="003D149B">
        <w:rPr>
          <w:sz w:val="28"/>
          <w:szCs w:val="28"/>
        </w:rPr>
        <w:t xml:space="preserve"> заявители подают </w:t>
      </w:r>
      <w:r>
        <w:rPr>
          <w:sz w:val="28"/>
          <w:szCs w:val="28"/>
        </w:rPr>
        <w:t xml:space="preserve">соответствующее </w:t>
      </w:r>
      <w:r w:rsidRPr="003D149B">
        <w:rPr>
          <w:sz w:val="28"/>
          <w:szCs w:val="28"/>
        </w:rPr>
        <w:t>письменное заявление в организацию, осуществляющую образовательную деятельность.</w:t>
      </w:r>
      <w:r w:rsidRPr="00F81E95">
        <w:rPr>
          <w:sz w:val="28"/>
          <w:szCs w:val="28"/>
        </w:rPr>
        <w:t xml:space="preserve"> </w:t>
      </w:r>
    </w:p>
    <w:p w:rsidR="003F7A17" w:rsidRDefault="003F7A17" w:rsidP="0063175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Pr="00F81E95">
        <w:rPr>
          <w:sz w:val="28"/>
          <w:szCs w:val="28"/>
        </w:rPr>
        <w:t xml:space="preserve">Образовательная организация обязана сообщить в </w:t>
      </w:r>
      <w:r>
        <w:rPr>
          <w:sz w:val="28"/>
          <w:szCs w:val="28"/>
        </w:rPr>
        <w:t>управление образования администрации района</w:t>
      </w:r>
      <w:r w:rsidRPr="00F81E95">
        <w:rPr>
          <w:sz w:val="28"/>
          <w:szCs w:val="28"/>
        </w:rPr>
        <w:t xml:space="preserve"> в письменном виде о </w:t>
      </w:r>
      <w:r>
        <w:rPr>
          <w:sz w:val="28"/>
          <w:szCs w:val="28"/>
        </w:rPr>
        <w:t>наступлении случаев, влекущих за собой прекращение предоставления бесплатного питания/ компенсации</w:t>
      </w:r>
      <w:r w:rsidRPr="00F81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обучающимся с ограниченными возможностями здоровья, перечень которых установлен </w:t>
      </w:r>
      <w:r w:rsidRPr="003D149B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3D149B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3D149B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, </w:t>
      </w:r>
      <w:r w:rsidRPr="003D149B">
        <w:rPr>
          <w:sz w:val="28"/>
          <w:szCs w:val="28"/>
        </w:rPr>
        <w:t>в течение 1 рабочего дня со дня их наступления</w:t>
      </w:r>
      <w:r w:rsidRPr="00F81E95">
        <w:rPr>
          <w:sz w:val="28"/>
          <w:szCs w:val="28"/>
        </w:rPr>
        <w:t>.</w:t>
      </w:r>
    </w:p>
    <w:p w:rsidR="003F7A17" w:rsidRDefault="003F7A17" w:rsidP="00631753">
      <w:pPr>
        <w:spacing w:after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Распоряжение </w:t>
      </w:r>
      <w:r w:rsidR="00631753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образования </w:t>
      </w:r>
      <w:r w:rsidR="00631753">
        <w:rPr>
          <w:sz w:val="28"/>
          <w:szCs w:val="28"/>
        </w:rPr>
        <w:t xml:space="preserve">администрации района </w:t>
      </w:r>
      <w:r w:rsidRPr="00512683">
        <w:rPr>
          <w:sz w:val="28"/>
          <w:szCs w:val="28"/>
        </w:rPr>
        <w:t xml:space="preserve">о прекращении предоставления </w:t>
      </w:r>
      <w:r>
        <w:rPr>
          <w:sz w:val="28"/>
          <w:szCs w:val="28"/>
        </w:rPr>
        <w:t>бесплатного питания/ компенсации</w:t>
      </w:r>
      <w:r w:rsidRPr="00512683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>в порядке, аналогичном установленному пунктом 8 настоящего Порядка, в срок</w:t>
      </w:r>
      <w:r w:rsidRPr="00512683">
        <w:rPr>
          <w:sz w:val="28"/>
          <w:szCs w:val="28"/>
        </w:rPr>
        <w:t xml:space="preserve">, не позднее </w:t>
      </w:r>
      <w:r>
        <w:rPr>
          <w:sz w:val="28"/>
          <w:szCs w:val="28"/>
        </w:rPr>
        <w:t>2</w:t>
      </w:r>
      <w:r w:rsidRPr="00512683">
        <w:rPr>
          <w:sz w:val="28"/>
          <w:szCs w:val="28"/>
        </w:rPr>
        <w:t xml:space="preserve"> рабочих дней со д</w:t>
      </w:r>
      <w:r>
        <w:rPr>
          <w:sz w:val="28"/>
          <w:szCs w:val="28"/>
        </w:rPr>
        <w:t>ня получения от образовательной организации информации, указанной в пункте 11 настоящего Порядка.</w:t>
      </w:r>
    </w:p>
    <w:p w:rsidR="003F7A17" w:rsidRDefault="003F7A17" w:rsidP="001A5812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района в день принятия распоряжения, указанного в настоящем пункте, уведомляет о принятом распоряжении образовательную организацию любым доступным способом, принятое решение направляет в образовательную организацию в течение 1 рабочего дня, следующего за днем принятия решения.</w:t>
      </w:r>
    </w:p>
    <w:p w:rsidR="003F7A17" w:rsidRDefault="003F7A17" w:rsidP="001A5812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в течение 2 рабочих дней со дня принятия указанного решения письменно уведомляет о принятом решении заявителя (представителя заявителя).</w:t>
      </w:r>
    </w:p>
    <w:p w:rsidR="003F7A17" w:rsidRDefault="003F7A17" w:rsidP="001A581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B539A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539AD">
        <w:rPr>
          <w:sz w:val="28"/>
          <w:szCs w:val="28"/>
        </w:rPr>
        <w:t>. В случае необоснованного получения бесплатного питания</w:t>
      </w:r>
      <w:r>
        <w:rPr>
          <w:sz w:val="28"/>
          <w:szCs w:val="28"/>
        </w:rPr>
        <w:t>/ компенсации</w:t>
      </w:r>
      <w:r w:rsidRPr="00B539AD">
        <w:rPr>
          <w:sz w:val="28"/>
          <w:szCs w:val="28"/>
        </w:rPr>
        <w:t xml:space="preserve"> вследствие злоупотребления заявителя (представление документов с заведомо ложными</w:t>
      </w:r>
      <w:r>
        <w:rPr>
          <w:sz w:val="28"/>
          <w:szCs w:val="28"/>
        </w:rPr>
        <w:t xml:space="preserve"> </w:t>
      </w:r>
      <w:r w:rsidRPr="00B539AD">
        <w:rPr>
          <w:sz w:val="28"/>
          <w:szCs w:val="28"/>
        </w:rPr>
        <w:t>сведениями, сокрытие данных, влияющих на право предоставления</w:t>
      </w:r>
      <w:r>
        <w:rPr>
          <w:sz w:val="28"/>
          <w:szCs w:val="28"/>
        </w:rPr>
        <w:t xml:space="preserve"> </w:t>
      </w:r>
      <w:r w:rsidRPr="00B539AD">
        <w:rPr>
          <w:sz w:val="28"/>
          <w:szCs w:val="28"/>
        </w:rPr>
        <w:t>бесплатного питания</w:t>
      </w:r>
      <w:r>
        <w:rPr>
          <w:sz w:val="28"/>
          <w:szCs w:val="28"/>
        </w:rPr>
        <w:t>/ компенсации</w:t>
      </w:r>
      <w:r w:rsidRPr="00B539AD">
        <w:rPr>
          <w:sz w:val="28"/>
          <w:szCs w:val="28"/>
        </w:rPr>
        <w:t>) денежные средства, израсходованные на бесплатное</w:t>
      </w:r>
      <w:r>
        <w:rPr>
          <w:sz w:val="28"/>
          <w:szCs w:val="28"/>
        </w:rPr>
        <w:t xml:space="preserve"> </w:t>
      </w:r>
      <w:r w:rsidRPr="00B539AD">
        <w:rPr>
          <w:sz w:val="28"/>
          <w:szCs w:val="28"/>
        </w:rPr>
        <w:t>питание</w:t>
      </w:r>
      <w:r w:rsidRPr="00A7424D">
        <w:rPr>
          <w:sz w:val="28"/>
          <w:szCs w:val="28"/>
        </w:rPr>
        <w:t xml:space="preserve"> </w:t>
      </w:r>
      <w:r w:rsidRPr="00B539AD">
        <w:rPr>
          <w:sz w:val="28"/>
          <w:szCs w:val="28"/>
        </w:rPr>
        <w:t>обучающегося</w:t>
      </w:r>
      <w:r>
        <w:rPr>
          <w:sz w:val="28"/>
          <w:szCs w:val="28"/>
        </w:rPr>
        <w:t>/ предоставленные в виде компенсации</w:t>
      </w:r>
      <w:r w:rsidRPr="00B539AD">
        <w:rPr>
          <w:sz w:val="28"/>
          <w:szCs w:val="28"/>
        </w:rPr>
        <w:t>, подлежат добровольному возврату либо</w:t>
      </w:r>
      <w:r>
        <w:rPr>
          <w:sz w:val="28"/>
          <w:szCs w:val="28"/>
        </w:rPr>
        <w:t xml:space="preserve"> </w:t>
      </w:r>
      <w:r w:rsidRPr="00B539AD">
        <w:rPr>
          <w:sz w:val="28"/>
          <w:szCs w:val="28"/>
        </w:rPr>
        <w:t>взыскиваются в судебном порядке.</w:t>
      </w:r>
    </w:p>
    <w:p w:rsidR="003F7A17" w:rsidRPr="00416161" w:rsidRDefault="003F7A17" w:rsidP="00F63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16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16161">
        <w:rPr>
          <w:sz w:val="28"/>
          <w:szCs w:val="28"/>
        </w:rPr>
        <w:t xml:space="preserve">. </w:t>
      </w:r>
      <w:r w:rsidRPr="000E1C6B">
        <w:rPr>
          <w:color w:val="000000"/>
          <w:sz w:val="28"/>
          <w:szCs w:val="28"/>
        </w:rPr>
        <w:t>Финансовое обеспечение расходов</w:t>
      </w:r>
      <w:r>
        <w:rPr>
          <w:color w:val="000000"/>
          <w:sz w:val="28"/>
          <w:szCs w:val="28"/>
        </w:rPr>
        <w:t>,</w:t>
      </w:r>
      <w:r w:rsidRPr="000E1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предусмотренных настоящим Порядком, </w:t>
      </w:r>
      <w:r w:rsidRPr="000E1C6B">
        <w:rPr>
          <w:color w:val="000000"/>
          <w:sz w:val="28"/>
          <w:szCs w:val="28"/>
        </w:rPr>
        <w:t>осуществляется за счет средств бюджета</w:t>
      </w:r>
      <w:r>
        <w:rPr>
          <w:color w:val="000000"/>
          <w:sz w:val="28"/>
          <w:szCs w:val="28"/>
        </w:rPr>
        <w:t xml:space="preserve"> района</w:t>
      </w:r>
      <w:r w:rsidRPr="000E1C6B">
        <w:rPr>
          <w:color w:val="000000"/>
          <w:sz w:val="28"/>
          <w:szCs w:val="28"/>
        </w:rPr>
        <w:t>.</w:t>
      </w: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p w:rsidR="00744577" w:rsidRDefault="00744577" w:rsidP="0048220A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744577" w:rsidTr="00744577">
        <w:tc>
          <w:tcPr>
            <w:tcW w:w="4926" w:type="dxa"/>
          </w:tcPr>
          <w:p w:rsidR="00744577" w:rsidRDefault="00744577" w:rsidP="00744577">
            <w:pPr>
              <w:spacing w:after="0" w:line="240" w:lineRule="auto"/>
            </w:pPr>
          </w:p>
        </w:tc>
        <w:tc>
          <w:tcPr>
            <w:tcW w:w="4927" w:type="dxa"/>
          </w:tcPr>
          <w:p w:rsidR="00744577" w:rsidRPr="00744577" w:rsidRDefault="00744577" w:rsidP="007445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744577">
              <w:rPr>
                <w:sz w:val="28"/>
                <w:szCs w:val="28"/>
              </w:rPr>
              <w:t>Приложение 1 к Порядку</w:t>
            </w:r>
          </w:p>
          <w:p w:rsidR="00744577" w:rsidRPr="00744577" w:rsidRDefault="00744577" w:rsidP="0074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44577" w:rsidRPr="00744577" w:rsidRDefault="00744577" w:rsidP="0074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4577">
              <w:rPr>
                <w:sz w:val="28"/>
                <w:szCs w:val="28"/>
              </w:rPr>
              <w:t>Начальнику Управления образования</w:t>
            </w:r>
          </w:p>
          <w:p w:rsidR="00744577" w:rsidRPr="00744577" w:rsidRDefault="00744577" w:rsidP="0074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4577">
              <w:rPr>
                <w:sz w:val="28"/>
                <w:szCs w:val="28"/>
              </w:rPr>
              <w:t>администрации Тарногского муниципального района</w:t>
            </w:r>
          </w:p>
          <w:p w:rsidR="00744577" w:rsidRPr="00744577" w:rsidRDefault="00744577" w:rsidP="007445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4577">
              <w:rPr>
                <w:sz w:val="28"/>
                <w:szCs w:val="28"/>
              </w:rPr>
              <w:t>П.И. Решетникову</w:t>
            </w:r>
          </w:p>
        </w:tc>
      </w:tr>
    </w:tbl>
    <w:p w:rsidR="00744577" w:rsidRDefault="00744577" w:rsidP="00744577">
      <w:pPr>
        <w:spacing w:after="0" w:line="240" w:lineRule="auto"/>
      </w:pPr>
    </w:p>
    <w:p w:rsidR="00744577" w:rsidRDefault="00744577" w:rsidP="008D72B4">
      <w:pPr>
        <w:spacing w:after="0" w:line="240" w:lineRule="auto"/>
        <w:jc w:val="center"/>
      </w:pPr>
    </w:p>
    <w:p w:rsidR="003F7A17" w:rsidRPr="00744577" w:rsidRDefault="003F7A17" w:rsidP="008D72B4">
      <w:pPr>
        <w:spacing w:after="0" w:line="240" w:lineRule="auto"/>
        <w:jc w:val="center"/>
        <w:rPr>
          <w:sz w:val="28"/>
          <w:szCs w:val="28"/>
        </w:rPr>
      </w:pPr>
      <w:r w:rsidRPr="00744577">
        <w:rPr>
          <w:sz w:val="28"/>
          <w:szCs w:val="28"/>
        </w:rPr>
        <w:t>ЗАЯВЛЕНИЕ</w:t>
      </w:r>
    </w:p>
    <w:p w:rsidR="003F7A17" w:rsidRPr="00744577" w:rsidRDefault="003F7A17" w:rsidP="008D72B4">
      <w:pPr>
        <w:spacing w:after="0" w:line="240" w:lineRule="auto"/>
        <w:jc w:val="center"/>
        <w:rPr>
          <w:sz w:val="28"/>
          <w:szCs w:val="28"/>
        </w:rPr>
      </w:pPr>
      <w:r w:rsidRPr="00744577">
        <w:rPr>
          <w:sz w:val="28"/>
          <w:szCs w:val="28"/>
        </w:rPr>
        <w:t xml:space="preserve">о предоставлении двухразового </w:t>
      </w:r>
    </w:p>
    <w:p w:rsidR="003F7A17" w:rsidRPr="00744577" w:rsidRDefault="003F7A17" w:rsidP="008D72B4">
      <w:pPr>
        <w:spacing w:after="0" w:line="240" w:lineRule="auto"/>
        <w:jc w:val="center"/>
        <w:rPr>
          <w:sz w:val="28"/>
          <w:szCs w:val="28"/>
        </w:rPr>
      </w:pPr>
      <w:r w:rsidRPr="00744577">
        <w:rPr>
          <w:sz w:val="28"/>
          <w:szCs w:val="28"/>
        </w:rPr>
        <w:t>бесплатного питания</w:t>
      </w:r>
    </w:p>
    <w:p w:rsidR="003F7A17" w:rsidRPr="008D72B4" w:rsidRDefault="003F7A17" w:rsidP="008D72B4">
      <w:pPr>
        <w:spacing w:after="0" w:line="240" w:lineRule="auto"/>
        <w:jc w:val="both"/>
      </w:pPr>
      <w:r w:rsidRPr="008D72B4">
        <w:t>Я, ______________________________________________________________________ ,</w:t>
      </w:r>
    </w:p>
    <w:p w:rsidR="003F7A17" w:rsidRPr="008D72B4" w:rsidRDefault="003F7A17" w:rsidP="008D72B4">
      <w:pPr>
        <w:spacing w:after="0" w:line="240" w:lineRule="auto"/>
        <w:jc w:val="center"/>
      </w:pPr>
      <w:r w:rsidRPr="008D72B4">
        <w:t>(фамилия, имя, отчество заявителя)</w:t>
      </w:r>
    </w:p>
    <w:p w:rsidR="003F7A17" w:rsidRPr="008D72B4" w:rsidRDefault="003F7A17" w:rsidP="008D72B4">
      <w:pPr>
        <w:jc w:val="both"/>
      </w:pPr>
      <w:r w:rsidRPr="008D72B4">
        <w:t>проживающий (ая) по адресу: _______________________________________________</w:t>
      </w:r>
    </w:p>
    <w:p w:rsidR="003F7A17" w:rsidRPr="008D72B4" w:rsidRDefault="003F7A17" w:rsidP="008D72B4">
      <w:pPr>
        <w:jc w:val="both"/>
      </w:pPr>
      <w:r w:rsidRPr="008D72B4">
        <w:t>_________________________________________________________________________,</w:t>
      </w:r>
    </w:p>
    <w:p w:rsidR="003F7A17" w:rsidRPr="008D72B4" w:rsidRDefault="003F7A17" w:rsidP="008D72B4">
      <w:pPr>
        <w:jc w:val="both"/>
      </w:pPr>
      <w:r w:rsidRPr="008D72B4">
        <w:t>паспорт: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117"/>
        <w:gridCol w:w="1844"/>
        <w:gridCol w:w="2942"/>
      </w:tblGrid>
      <w:tr w:rsidR="003F7A17" w:rsidRPr="008D72B4">
        <w:tc>
          <w:tcPr>
            <w:tcW w:w="1668" w:type="dxa"/>
          </w:tcPr>
          <w:p w:rsidR="003F7A17" w:rsidRPr="008D72B4" w:rsidRDefault="003F7A17" w:rsidP="007F63F5">
            <w:pPr>
              <w:jc w:val="both"/>
            </w:pPr>
            <w:r w:rsidRPr="008D72B4">
              <w:t>серия</w:t>
            </w:r>
          </w:p>
        </w:tc>
        <w:tc>
          <w:tcPr>
            <w:tcW w:w="3117" w:type="dxa"/>
          </w:tcPr>
          <w:p w:rsidR="003F7A17" w:rsidRPr="008D72B4" w:rsidRDefault="003F7A17" w:rsidP="007F63F5">
            <w:pPr>
              <w:jc w:val="both"/>
            </w:pPr>
          </w:p>
        </w:tc>
        <w:tc>
          <w:tcPr>
            <w:tcW w:w="1844" w:type="dxa"/>
          </w:tcPr>
          <w:p w:rsidR="003F7A17" w:rsidRPr="008D72B4" w:rsidRDefault="003F7A17" w:rsidP="007F63F5">
            <w:pPr>
              <w:jc w:val="both"/>
            </w:pPr>
            <w:r w:rsidRPr="008D72B4">
              <w:t>дата выдачи</w:t>
            </w:r>
          </w:p>
        </w:tc>
        <w:tc>
          <w:tcPr>
            <w:tcW w:w="2942" w:type="dxa"/>
          </w:tcPr>
          <w:p w:rsidR="003F7A17" w:rsidRPr="008D72B4" w:rsidRDefault="003F7A17" w:rsidP="007F63F5">
            <w:pPr>
              <w:jc w:val="both"/>
            </w:pPr>
          </w:p>
        </w:tc>
      </w:tr>
      <w:tr w:rsidR="003F7A17" w:rsidRPr="008D72B4">
        <w:tc>
          <w:tcPr>
            <w:tcW w:w="1668" w:type="dxa"/>
          </w:tcPr>
          <w:p w:rsidR="003F7A17" w:rsidRPr="008D72B4" w:rsidRDefault="003F7A17" w:rsidP="007F63F5">
            <w:pPr>
              <w:jc w:val="both"/>
            </w:pPr>
            <w:r w:rsidRPr="008D72B4">
              <w:t>номер</w:t>
            </w:r>
          </w:p>
        </w:tc>
        <w:tc>
          <w:tcPr>
            <w:tcW w:w="3117" w:type="dxa"/>
          </w:tcPr>
          <w:p w:rsidR="003F7A17" w:rsidRPr="008D72B4" w:rsidRDefault="003F7A17" w:rsidP="007F63F5">
            <w:pPr>
              <w:jc w:val="both"/>
            </w:pPr>
          </w:p>
        </w:tc>
        <w:tc>
          <w:tcPr>
            <w:tcW w:w="1844" w:type="dxa"/>
          </w:tcPr>
          <w:p w:rsidR="003F7A17" w:rsidRPr="008D72B4" w:rsidRDefault="003F7A17" w:rsidP="007F63F5">
            <w:pPr>
              <w:jc w:val="both"/>
            </w:pPr>
            <w:r w:rsidRPr="008D72B4">
              <w:t>дата рождения</w:t>
            </w:r>
          </w:p>
        </w:tc>
        <w:tc>
          <w:tcPr>
            <w:tcW w:w="2942" w:type="dxa"/>
          </w:tcPr>
          <w:p w:rsidR="003F7A17" w:rsidRPr="008D72B4" w:rsidRDefault="003F7A17" w:rsidP="007F63F5">
            <w:pPr>
              <w:jc w:val="both"/>
            </w:pPr>
          </w:p>
        </w:tc>
      </w:tr>
      <w:tr w:rsidR="003F7A17" w:rsidRPr="008D72B4">
        <w:tc>
          <w:tcPr>
            <w:tcW w:w="1668" w:type="dxa"/>
          </w:tcPr>
          <w:p w:rsidR="003F7A17" w:rsidRPr="008D72B4" w:rsidRDefault="003F7A17" w:rsidP="007F63F5">
            <w:pPr>
              <w:jc w:val="both"/>
            </w:pPr>
            <w:r w:rsidRPr="008D72B4">
              <w:t>кем выдан</w:t>
            </w:r>
          </w:p>
        </w:tc>
        <w:tc>
          <w:tcPr>
            <w:tcW w:w="7903" w:type="dxa"/>
            <w:gridSpan w:val="3"/>
          </w:tcPr>
          <w:p w:rsidR="003F7A17" w:rsidRPr="008D72B4" w:rsidRDefault="003F7A17" w:rsidP="007F63F5">
            <w:pPr>
              <w:jc w:val="both"/>
            </w:pPr>
          </w:p>
        </w:tc>
      </w:tr>
    </w:tbl>
    <w:p w:rsidR="003F7A17" w:rsidRPr="008D72B4" w:rsidRDefault="003F7A17" w:rsidP="008D72B4">
      <w:pPr>
        <w:jc w:val="both"/>
      </w:pPr>
    </w:p>
    <w:p w:rsidR="003F7A17" w:rsidRPr="008D72B4" w:rsidRDefault="003F7A17" w:rsidP="008D72B4">
      <w:pPr>
        <w:spacing w:after="0"/>
        <w:jc w:val="both"/>
      </w:pPr>
      <w:r w:rsidRPr="008D72B4">
        <w:t>прошу предоставить двухразовое бесплатное питание моему (ей) сыну (дочери), подопечному (подопечной) (ненужное зачеркнуть) _________________________________</w:t>
      </w:r>
    </w:p>
    <w:p w:rsidR="003F7A17" w:rsidRPr="008D72B4" w:rsidRDefault="003F7A17" w:rsidP="008D72B4">
      <w:pPr>
        <w:spacing w:after="0"/>
        <w:jc w:val="both"/>
      </w:pPr>
      <w:r w:rsidRPr="008D72B4">
        <w:t xml:space="preserve">                                                                                                               (указываются)</w:t>
      </w:r>
    </w:p>
    <w:p w:rsidR="003F7A17" w:rsidRPr="008D72B4" w:rsidRDefault="003F7A17" w:rsidP="008D72B4">
      <w:pPr>
        <w:spacing w:after="0"/>
        <w:jc w:val="both"/>
      </w:pPr>
      <w:r>
        <w:t>__________</w:t>
      </w:r>
      <w:r w:rsidRPr="008D72B4">
        <w:t>___________________________________________________________</w:t>
      </w:r>
    </w:p>
    <w:p w:rsidR="003F7A17" w:rsidRDefault="003F7A17" w:rsidP="008D72B4">
      <w:pPr>
        <w:spacing w:after="0"/>
        <w:jc w:val="center"/>
      </w:pPr>
      <w:r w:rsidRPr="008D72B4">
        <w:t>фамилия, имя, отчество обучающегося)</w:t>
      </w:r>
    </w:p>
    <w:p w:rsidR="003F7A17" w:rsidRPr="008D72B4" w:rsidRDefault="003F7A17" w:rsidP="008D72B4">
      <w:pPr>
        <w:spacing w:after="0"/>
        <w:jc w:val="center"/>
      </w:pPr>
    </w:p>
    <w:p w:rsidR="003F7A17" w:rsidRPr="008D72B4" w:rsidRDefault="003F7A17" w:rsidP="008D72B4">
      <w:pPr>
        <w:spacing w:after="0"/>
        <w:jc w:val="both"/>
      </w:pPr>
      <w:r w:rsidRPr="008D72B4">
        <w:t>обучающемуся (ей) ____ класса (группы) __________________________________________</w:t>
      </w:r>
    </w:p>
    <w:p w:rsidR="003F7A17" w:rsidRPr="008D72B4" w:rsidRDefault="003F7A17" w:rsidP="008D72B4">
      <w:pPr>
        <w:spacing w:after="0"/>
        <w:jc w:val="right"/>
      </w:pPr>
      <w:r w:rsidRPr="008D72B4">
        <w:t>(указывается наименование организации,</w:t>
      </w:r>
    </w:p>
    <w:p w:rsidR="003F7A17" w:rsidRPr="008D72B4" w:rsidRDefault="003F7A17" w:rsidP="008D72B4">
      <w:pPr>
        <w:spacing w:after="0"/>
        <w:jc w:val="both"/>
      </w:pPr>
      <w:r w:rsidRPr="008D72B4">
        <w:t>_____________________________________________________________________________</w:t>
      </w:r>
    </w:p>
    <w:p w:rsidR="003F7A17" w:rsidRPr="008D72B4" w:rsidRDefault="003F7A17" w:rsidP="008D72B4">
      <w:pPr>
        <w:spacing w:after="0"/>
        <w:jc w:val="center"/>
      </w:pPr>
      <w:r w:rsidRPr="008D72B4">
        <w:t>осуществляющей образовательную деятельность)</w:t>
      </w:r>
    </w:p>
    <w:p w:rsidR="003F7A17" w:rsidRPr="008D72B4" w:rsidRDefault="003F7A17" w:rsidP="008D72B4">
      <w:pPr>
        <w:spacing w:after="0"/>
        <w:jc w:val="both"/>
      </w:pPr>
    </w:p>
    <w:p w:rsidR="003F7A17" w:rsidRPr="008D72B4" w:rsidRDefault="003F7A17" w:rsidP="008D72B4">
      <w:pPr>
        <w:spacing w:after="0"/>
        <w:jc w:val="both"/>
      </w:pPr>
      <w:r w:rsidRPr="008D72B4">
        <w:t>Обязуюсь в течение трех рабочих дней со дня наступления случая, влекущего прекращение предоставления двухразового бесплатного питания (утраты права на получение бесплатного питания), письменно сообщить руководителю образовательной организации о таких обстоятельствах.</w:t>
      </w:r>
    </w:p>
    <w:p w:rsidR="003F7A17" w:rsidRPr="008D72B4" w:rsidRDefault="003F7A17" w:rsidP="008D72B4">
      <w:pPr>
        <w:spacing w:after="0"/>
        <w:jc w:val="both"/>
      </w:pPr>
    </w:p>
    <w:p w:rsidR="003F7A17" w:rsidRPr="008D72B4" w:rsidRDefault="003F7A17" w:rsidP="008D72B4">
      <w:pPr>
        <w:spacing w:after="0"/>
        <w:jc w:val="both"/>
      </w:pPr>
      <w:r w:rsidRPr="008D72B4">
        <w:t xml:space="preserve"> «_____» __________________ 20____ г.                      _______________________________</w:t>
      </w:r>
    </w:p>
    <w:p w:rsidR="003F7A17" w:rsidRDefault="003F7A17" w:rsidP="008D72B4">
      <w:pPr>
        <w:spacing w:after="0"/>
        <w:jc w:val="center"/>
      </w:pPr>
      <w:r w:rsidRPr="008D72B4">
        <w:t xml:space="preserve">                                                                                 (подпись заявителя)</w:t>
      </w:r>
    </w:p>
    <w:p w:rsidR="003F7A17" w:rsidRPr="008D72B4" w:rsidRDefault="003F7A17" w:rsidP="008D72B4">
      <w:pPr>
        <w:spacing w:after="0"/>
      </w:pPr>
      <w:r w:rsidRPr="008D72B4">
        <w:t>Отметка о принятии заявления:</w:t>
      </w:r>
    </w:p>
    <w:p w:rsidR="003F7A17" w:rsidRPr="008D72B4" w:rsidRDefault="003F7A17" w:rsidP="008D72B4">
      <w:pPr>
        <w:spacing w:after="0"/>
      </w:pPr>
    </w:p>
    <w:p w:rsidR="003F7A17" w:rsidRPr="008D72B4" w:rsidRDefault="003F7A17" w:rsidP="008D72B4">
      <w:pPr>
        <w:spacing w:after="0"/>
      </w:pPr>
      <w:r w:rsidRPr="008D72B4">
        <w:t>Дата принятия заявления и приложенных к нему документов  «___» ___________ 20___ г.</w:t>
      </w:r>
    </w:p>
    <w:p w:rsidR="003F7A17" w:rsidRPr="008D72B4" w:rsidRDefault="003F7A17" w:rsidP="008D72B4">
      <w:pPr>
        <w:spacing w:after="0"/>
      </w:pPr>
      <w:r w:rsidRPr="008D72B4">
        <w:t>Должность специалиста, принявшего документы, __________________________________</w:t>
      </w:r>
    </w:p>
    <w:p w:rsidR="003F7A17" w:rsidRPr="008D72B4" w:rsidRDefault="003F7A17" w:rsidP="008D72B4">
      <w:pPr>
        <w:spacing w:after="0"/>
      </w:pPr>
      <w:r w:rsidRPr="008D72B4">
        <w:t>Фамилия, имя, отчество ________________________________________________________</w:t>
      </w:r>
    </w:p>
    <w:p w:rsidR="003F7A17" w:rsidRPr="008D72B4" w:rsidRDefault="003F7A17" w:rsidP="008D72B4">
      <w:pPr>
        <w:spacing w:after="0"/>
      </w:pPr>
      <w:r w:rsidRPr="008D72B4">
        <w:t xml:space="preserve">Подпись _____________________ </w:t>
      </w:r>
    </w:p>
    <w:p w:rsidR="003F7A17" w:rsidRPr="008D72B4" w:rsidRDefault="003F7A17" w:rsidP="008D72B4">
      <w:pPr>
        <w:autoSpaceDE w:val="0"/>
        <w:autoSpaceDN w:val="0"/>
        <w:adjustRightInd w:val="0"/>
        <w:spacing w:after="0"/>
        <w:ind w:firstLine="708"/>
      </w:pPr>
      <w:r w:rsidRPr="008D72B4">
        <w:t xml:space="preserve">                                 </w:t>
      </w:r>
    </w:p>
    <w:p w:rsidR="003F7A17" w:rsidRPr="008D72B4" w:rsidRDefault="003F7A17" w:rsidP="008D72B4">
      <w:pPr>
        <w:autoSpaceDE w:val="0"/>
        <w:autoSpaceDN w:val="0"/>
        <w:adjustRightInd w:val="0"/>
        <w:spacing w:after="0"/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ED6BC5" w:rsidTr="008438BA">
        <w:tc>
          <w:tcPr>
            <w:tcW w:w="4926" w:type="dxa"/>
          </w:tcPr>
          <w:p w:rsidR="00ED6BC5" w:rsidRDefault="00ED6BC5" w:rsidP="008438BA">
            <w:pPr>
              <w:spacing w:after="0" w:line="240" w:lineRule="auto"/>
            </w:pPr>
          </w:p>
        </w:tc>
        <w:tc>
          <w:tcPr>
            <w:tcW w:w="4927" w:type="dxa"/>
          </w:tcPr>
          <w:p w:rsidR="00ED6BC5" w:rsidRPr="00744577" w:rsidRDefault="00ED6BC5" w:rsidP="008438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744577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744577">
              <w:rPr>
                <w:sz w:val="28"/>
                <w:szCs w:val="28"/>
              </w:rPr>
              <w:t xml:space="preserve"> к Порядку</w:t>
            </w:r>
          </w:p>
          <w:p w:rsidR="00ED6BC5" w:rsidRPr="00744577" w:rsidRDefault="00ED6BC5" w:rsidP="00843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ED6BC5" w:rsidRPr="00744577" w:rsidRDefault="00ED6BC5" w:rsidP="008438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4577">
              <w:rPr>
                <w:sz w:val="28"/>
                <w:szCs w:val="28"/>
              </w:rPr>
              <w:t>Начальнику Управления образования</w:t>
            </w:r>
          </w:p>
          <w:p w:rsidR="00ED6BC5" w:rsidRPr="00744577" w:rsidRDefault="00ED6BC5" w:rsidP="008438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4577">
              <w:rPr>
                <w:sz w:val="28"/>
                <w:szCs w:val="28"/>
              </w:rPr>
              <w:t>администрации Тарногского муниципального района</w:t>
            </w:r>
          </w:p>
          <w:p w:rsidR="00ED6BC5" w:rsidRPr="00744577" w:rsidRDefault="00ED6BC5" w:rsidP="008438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44577">
              <w:rPr>
                <w:sz w:val="28"/>
                <w:szCs w:val="28"/>
              </w:rPr>
              <w:t>П.И. Решетникову</w:t>
            </w:r>
          </w:p>
        </w:tc>
      </w:tr>
    </w:tbl>
    <w:p w:rsidR="003F7A17" w:rsidRDefault="003F7A17" w:rsidP="008D72B4">
      <w:pPr>
        <w:ind w:right="1245"/>
        <w:rPr>
          <w:sz w:val="26"/>
          <w:szCs w:val="26"/>
        </w:rPr>
      </w:pPr>
    </w:p>
    <w:p w:rsidR="003F7A17" w:rsidRPr="008D72B4" w:rsidRDefault="003F7A17" w:rsidP="00553904">
      <w:pPr>
        <w:ind w:left="851" w:right="1245"/>
        <w:jc w:val="center"/>
      </w:pPr>
      <w:r w:rsidRPr="008D72B4">
        <w:t>ЗАЯВЛЕНИЕ</w:t>
      </w:r>
    </w:p>
    <w:p w:rsidR="003F7A17" w:rsidRPr="008D72B4" w:rsidRDefault="003F7A17" w:rsidP="00553904">
      <w:pPr>
        <w:pStyle w:val="a8"/>
      </w:pPr>
      <w:r w:rsidRPr="008D72B4">
        <w:t>о предоставлении денежной компенсации на питание</w:t>
      </w:r>
    </w:p>
    <w:p w:rsidR="003F7A17" w:rsidRPr="008D72B4" w:rsidRDefault="003F7A17" w:rsidP="00553904">
      <w:pPr>
        <w:ind w:left="-540" w:firstLine="720"/>
        <w:jc w:val="both"/>
      </w:pPr>
      <w:r w:rsidRPr="008D72B4">
        <w:t>Я, _____________________________________________________________________,</w:t>
      </w:r>
    </w:p>
    <w:p w:rsidR="003F7A17" w:rsidRPr="008D72B4" w:rsidRDefault="003F7A17" w:rsidP="00553904">
      <w:pPr>
        <w:ind w:left="-540" w:firstLine="720"/>
      </w:pPr>
      <w:r w:rsidRPr="008D72B4">
        <w:t xml:space="preserve">                                                        (фамилия, имя, отчество заявителя)</w:t>
      </w:r>
    </w:p>
    <w:p w:rsidR="003F7A17" w:rsidRPr="008D72B4" w:rsidRDefault="003F7A17" w:rsidP="00992AD9">
      <w:pPr>
        <w:ind w:left="-540" w:firstLine="540"/>
        <w:jc w:val="both"/>
      </w:pPr>
      <w:r w:rsidRPr="008D72B4">
        <w:t>проживающий(ая) по адресу: _______________________________________________</w:t>
      </w:r>
      <w:r w:rsidR="00992AD9">
        <w:t>_______</w:t>
      </w:r>
    </w:p>
    <w:p w:rsidR="003F7A17" w:rsidRPr="008D72B4" w:rsidRDefault="003F7A17" w:rsidP="00992AD9">
      <w:pPr>
        <w:jc w:val="both"/>
      </w:pPr>
      <w:r w:rsidRPr="008D72B4">
        <w:t>____________________________________________________________________________</w:t>
      </w:r>
      <w:r w:rsidR="00992AD9">
        <w:t>___</w:t>
      </w:r>
      <w:r w:rsidRPr="008D72B4">
        <w:t>,</w:t>
      </w:r>
    </w:p>
    <w:p w:rsidR="003F7A17" w:rsidRPr="008D72B4" w:rsidRDefault="003F7A17" w:rsidP="00992AD9">
      <w:r w:rsidRPr="008D72B4">
        <w:t>паспорт: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700"/>
        <w:gridCol w:w="2520"/>
        <w:gridCol w:w="2577"/>
      </w:tblGrid>
      <w:tr w:rsidR="003F7A17" w:rsidRPr="008D72B4" w:rsidTr="00ED6BC5">
        <w:tc>
          <w:tcPr>
            <w:tcW w:w="2340" w:type="dxa"/>
          </w:tcPr>
          <w:p w:rsidR="003F7A17" w:rsidRPr="008D72B4" w:rsidRDefault="003F7A17" w:rsidP="007F63F5">
            <w:pPr>
              <w:widowControl w:val="0"/>
              <w:suppressAutoHyphens/>
              <w:ind w:firstLine="72"/>
              <w:rPr>
                <w:kern w:val="2"/>
                <w:lang w:eastAsia="hi-IN" w:bidi="hi-IN"/>
              </w:rPr>
            </w:pPr>
            <w:r w:rsidRPr="008D72B4">
              <w:t>серия</w:t>
            </w:r>
          </w:p>
        </w:tc>
        <w:tc>
          <w:tcPr>
            <w:tcW w:w="2700" w:type="dxa"/>
          </w:tcPr>
          <w:p w:rsidR="003F7A17" w:rsidRPr="008D72B4" w:rsidRDefault="003F7A17" w:rsidP="007F63F5">
            <w:pPr>
              <w:widowControl w:val="0"/>
              <w:suppressAutoHyphens/>
              <w:ind w:left="-540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2520" w:type="dxa"/>
          </w:tcPr>
          <w:p w:rsidR="003F7A17" w:rsidRPr="0061608A" w:rsidRDefault="003F7A17" w:rsidP="007F63F5">
            <w:pPr>
              <w:pStyle w:val="a7"/>
              <w:spacing w:after="0"/>
              <w:rPr>
                <w:rFonts w:ascii="Times New Roman" w:hAnsi="Times New Roman" w:cs="Times New Roman"/>
              </w:rPr>
            </w:pPr>
            <w:r w:rsidRPr="0061608A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577" w:type="dxa"/>
          </w:tcPr>
          <w:p w:rsidR="003F7A17" w:rsidRPr="008D72B4" w:rsidRDefault="003F7A17" w:rsidP="007F63F5">
            <w:pPr>
              <w:widowControl w:val="0"/>
              <w:suppressAutoHyphens/>
              <w:ind w:left="-540"/>
              <w:jc w:val="center"/>
              <w:rPr>
                <w:kern w:val="2"/>
                <w:lang w:eastAsia="hi-IN" w:bidi="hi-IN"/>
              </w:rPr>
            </w:pPr>
          </w:p>
        </w:tc>
      </w:tr>
      <w:tr w:rsidR="003F7A17" w:rsidRPr="008D72B4" w:rsidTr="00ED6BC5">
        <w:tc>
          <w:tcPr>
            <w:tcW w:w="2340" w:type="dxa"/>
          </w:tcPr>
          <w:p w:rsidR="003F7A17" w:rsidRPr="008D72B4" w:rsidRDefault="003F7A17" w:rsidP="007F63F5">
            <w:pPr>
              <w:widowControl w:val="0"/>
              <w:suppressAutoHyphens/>
              <w:ind w:left="72"/>
              <w:rPr>
                <w:kern w:val="2"/>
                <w:lang w:eastAsia="hi-IN" w:bidi="hi-IN"/>
              </w:rPr>
            </w:pPr>
            <w:r w:rsidRPr="008D72B4">
              <w:t>номер</w:t>
            </w:r>
          </w:p>
        </w:tc>
        <w:tc>
          <w:tcPr>
            <w:tcW w:w="2700" w:type="dxa"/>
          </w:tcPr>
          <w:p w:rsidR="003F7A17" w:rsidRPr="008D72B4" w:rsidRDefault="003F7A17" w:rsidP="007F63F5">
            <w:pPr>
              <w:widowControl w:val="0"/>
              <w:suppressAutoHyphens/>
              <w:ind w:left="-540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2520" w:type="dxa"/>
          </w:tcPr>
          <w:p w:rsidR="003F7A17" w:rsidRPr="008D72B4" w:rsidRDefault="003F7A17" w:rsidP="007F63F5">
            <w:pPr>
              <w:widowControl w:val="0"/>
              <w:suppressAutoHyphens/>
              <w:rPr>
                <w:kern w:val="2"/>
                <w:lang w:eastAsia="hi-IN" w:bidi="hi-IN"/>
              </w:rPr>
            </w:pPr>
            <w:r w:rsidRPr="008D72B4">
              <w:t>дата рождения</w:t>
            </w:r>
          </w:p>
        </w:tc>
        <w:tc>
          <w:tcPr>
            <w:tcW w:w="2577" w:type="dxa"/>
          </w:tcPr>
          <w:p w:rsidR="003F7A17" w:rsidRPr="008D72B4" w:rsidRDefault="003F7A17" w:rsidP="007F63F5">
            <w:pPr>
              <w:widowControl w:val="0"/>
              <w:suppressAutoHyphens/>
              <w:ind w:left="-540"/>
              <w:jc w:val="center"/>
              <w:rPr>
                <w:kern w:val="2"/>
                <w:lang w:eastAsia="hi-IN" w:bidi="hi-IN"/>
              </w:rPr>
            </w:pPr>
          </w:p>
        </w:tc>
      </w:tr>
      <w:tr w:rsidR="003F7A17" w:rsidRPr="008D72B4" w:rsidTr="00ED6BC5">
        <w:tc>
          <w:tcPr>
            <w:tcW w:w="2340" w:type="dxa"/>
          </w:tcPr>
          <w:p w:rsidR="003F7A17" w:rsidRPr="008D72B4" w:rsidRDefault="003F7A17" w:rsidP="007F63F5">
            <w:pPr>
              <w:widowControl w:val="0"/>
              <w:suppressAutoHyphens/>
              <w:ind w:left="72"/>
              <w:rPr>
                <w:kern w:val="2"/>
                <w:lang w:eastAsia="hi-IN" w:bidi="hi-IN"/>
              </w:rPr>
            </w:pPr>
            <w:r w:rsidRPr="008D72B4">
              <w:t>кем выдан</w:t>
            </w:r>
          </w:p>
        </w:tc>
        <w:tc>
          <w:tcPr>
            <w:tcW w:w="7797" w:type="dxa"/>
            <w:gridSpan w:val="3"/>
          </w:tcPr>
          <w:p w:rsidR="003F7A17" w:rsidRPr="008D72B4" w:rsidRDefault="003F7A17" w:rsidP="007F63F5">
            <w:pPr>
              <w:widowControl w:val="0"/>
              <w:suppressAutoHyphens/>
              <w:ind w:left="-540"/>
              <w:jc w:val="center"/>
              <w:rPr>
                <w:kern w:val="2"/>
                <w:lang w:eastAsia="hi-IN" w:bidi="hi-IN"/>
              </w:rPr>
            </w:pPr>
          </w:p>
        </w:tc>
      </w:tr>
    </w:tbl>
    <w:p w:rsidR="003F7A17" w:rsidRPr="008D72B4" w:rsidRDefault="003F7A17" w:rsidP="00553904">
      <w:pPr>
        <w:pStyle w:val="a5"/>
        <w:ind w:left="-540" w:firstLine="540"/>
        <w:jc w:val="left"/>
      </w:pPr>
    </w:p>
    <w:p w:rsidR="003F7A17" w:rsidRPr="008D72B4" w:rsidRDefault="003F7A17" w:rsidP="00992AD9">
      <w:pPr>
        <w:pStyle w:val="a5"/>
        <w:jc w:val="left"/>
        <w:rPr>
          <w:b/>
          <w:bCs/>
        </w:rPr>
      </w:pPr>
      <w:r w:rsidRPr="008D72B4">
        <w:t>прошу предоставить денежную компенсацию на питание мне, моему(ей) сыну(дочери), подопечному (подопечной) (ненужное зачеркнуть) ______________________________________________________________________</w:t>
      </w:r>
      <w:r w:rsidR="00992AD9">
        <w:t>__________</w:t>
      </w:r>
      <w:r w:rsidRPr="008D72B4">
        <w:t xml:space="preserve">                                                                          </w:t>
      </w:r>
    </w:p>
    <w:p w:rsidR="003F7A17" w:rsidRPr="008D72B4" w:rsidRDefault="003F7A17" w:rsidP="00553904">
      <w:pPr>
        <w:pStyle w:val="a5"/>
        <w:ind w:left="-540" w:firstLine="540"/>
        <w:jc w:val="left"/>
        <w:rPr>
          <w:b/>
          <w:bCs/>
        </w:rPr>
      </w:pPr>
      <w:r w:rsidRPr="008D72B4">
        <w:t xml:space="preserve">                         (указывается   фамилия, имя, отчество обучающегося)</w:t>
      </w:r>
    </w:p>
    <w:p w:rsidR="003F7A17" w:rsidRPr="008D72B4" w:rsidRDefault="003F7A17" w:rsidP="00553904">
      <w:pPr>
        <w:pStyle w:val="a5"/>
        <w:ind w:left="-540"/>
      </w:pPr>
    </w:p>
    <w:p w:rsidR="003F7A17" w:rsidRPr="008D72B4" w:rsidRDefault="003F7A17" w:rsidP="00992AD9">
      <w:pPr>
        <w:pStyle w:val="a5"/>
      </w:pPr>
      <w:r w:rsidRPr="008D72B4">
        <w:t>обучающемуся(ей)_______класса (группы)</w:t>
      </w:r>
    </w:p>
    <w:p w:rsidR="003F7A17" w:rsidRPr="008D72B4" w:rsidRDefault="003F7A17" w:rsidP="00992AD9">
      <w:pPr>
        <w:pStyle w:val="a5"/>
        <w:rPr>
          <w:b/>
          <w:bCs/>
        </w:rPr>
      </w:pPr>
      <w:r w:rsidRPr="008D72B4">
        <w:t>____________________________________________________________________</w:t>
      </w:r>
      <w:r w:rsidR="00992AD9">
        <w:t>____________</w:t>
      </w:r>
    </w:p>
    <w:p w:rsidR="003F7A17" w:rsidRPr="008D72B4" w:rsidRDefault="003F7A17" w:rsidP="00992AD9">
      <w:pPr>
        <w:pStyle w:val="a5"/>
        <w:jc w:val="left"/>
        <w:rPr>
          <w:b/>
          <w:bCs/>
        </w:rPr>
      </w:pPr>
      <w:r w:rsidRPr="008D72B4">
        <w:t xml:space="preserve">                                        (указывается наименование организации, </w:t>
      </w:r>
    </w:p>
    <w:p w:rsidR="003F7A17" w:rsidRPr="008D72B4" w:rsidRDefault="003F7A17" w:rsidP="00992AD9">
      <w:pPr>
        <w:pStyle w:val="a5"/>
      </w:pPr>
      <w:r w:rsidRPr="008D72B4">
        <w:t>____________________________________________________________</w:t>
      </w:r>
      <w:r w:rsidR="00992AD9">
        <w:t>____________________</w:t>
      </w:r>
      <w:r w:rsidRPr="008D72B4">
        <w:t xml:space="preserve">      </w:t>
      </w:r>
    </w:p>
    <w:p w:rsidR="003F7A17" w:rsidRPr="008D72B4" w:rsidRDefault="003F7A17" w:rsidP="00553904">
      <w:pPr>
        <w:pStyle w:val="a5"/>
        <w:ind w:left="-540"/>
        <w:rPr>
          <w:b/>
          <w:bCs/>
        </w:rPr>
      </w:pPr>
      <w:r w:rsidRPr="008D72B4">
        <w:t xml:space="preserve">                                           осуществляющей образовательную деятельность)</w:t>
      </w:r>
    </w:p>
    <w:p w:rsidR="003F7A17" w:rsidRPr="008D72B4" w:rsidRDefault="003F7A17" w:rsidP="00553904">
      <w:pPr>
        <w:pStyle w:val="a5"/>
        <w:ind w:left="-540"/>
        <w:rPr>
          <w:b/>
          <w:bCs/>
        </w:rPr>
      </w:pPr>
    </w:p>
    <w:p w:rsidR="003F7A17" w:rsidRPr="008D72B4" w:rsidRDefault="003F7A17" w:rsidP="00AD64FB">
      <w:pPr>
        <w:pStyle w:val="a5"/>
        <w:ind w:hanging="540"/>
      </w:pPr>
      <w:r w:rsidRPr="008D72B4">
        <w:tab/>
      </w:r>
      <w:r w:rsidR="00AD64FB">
        <w:t xml:space="preserve">       </w:t>
      </w:r>
      <w:r w:rsidRPr="008D72B4">
        <w:t>обучающемуся(ей) с ограниченными возможностями здоровья, обучающемуся(ей) по адаптированным основным общеобразовательным программам индивидуально на дому.</w:t>
      </w:r>
    </w:p>
    <w:p w:rsidR="003F7A17" w:rsidRPr="008D72B4" w:rsidRDefault="003F7A17" w:rsidP="00AD64FB">
      <w:pPr>
        <w:pStyle w:val="a5"/>
      </w:pPr>
      <w:r w:rsidRPr="008D72B4">
        <w:t xml:space="preserve"> </w:t>
      </w:r>
      <w:r w:rsidR="00AD64FB">
        <w:t xml:space="preserve">      </w:t>
      </w:r>
      <w:r w:rsidRPr="008D72B4">
        <w:t xml:space="preserve">Выплату денежной компенсации прошу производить путем перечисления средств на счет в кредитной организации, через почтовое отделение (ненужное зачеркнуть). </w:t>
      </w:r>
    </w:p>
    <w:p w:rsidR="003F7A17" w:rsidRPr="008D72B4" w:rsidRDefault="003F7A17" w:rsidP="00553904">
      <w:pPr>
        <w:pStyle w:val="a5"/>
        <w:ind w:left="-540" w:firstLine="540"/>
      </w:pPr>
      <w:r w:rsidRPr="008D72B4">
        <w:t>Реквизиты банковского счета или почтового отделения</w:t>
      </w:r>
    </w:p>
    <w:p w:rsidR="003F7A17" w:rsidRPr="008D72B4" w:rsidRDefault="003F7A17" w:rsidP="00553904">
      <w:r w:rsidRPr="008D72B4">
        <w:t>________________________________________________________________</w:t>
      </w:r>
      <w:r w:rsidR="00ED6BC5">
        <w:t>________________</w:t>
      </w:r>
      <w:r w:rsidRPr="008D72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A17" w:rsidRPr="008D72B4" w:rsidRDefault="003F7A17" w:rsidP="00553904">
      <w:pPr>
        <w:pStyle w:val="a5"/>
        <w:ind w:left="-540" w:firstLine="540"/>
      </w:pPr>
    </w:p>
    <w:p w:rsidR="003F7A17" w:rsidRDefault="003F7A17" w:rsidP="00E04E4F">
      <w:pPr>
        <w:pStyle w:val="a5"/>
      </w:pPr>
      <w:r w:rsidRPr="008D72B4">
        <w:t xml:space="preserve">Обязуюсь в течение трех рабочих дней со дня наступления случая, влекущего прекращение </w:t>
      </w:r>
      <w:r w:rsidRPr="008D72B4">
        <w:lastRenderedPageBreak/>
        <w:t>предоставления/ утрату права на получение денежной компенсации на питание, письменно сообщить руководителю организации, осуществляющей образовательную деятельность, о таких обстоятельствах.</w:t>
      </w:r>
    </w:p>
    <w:p w:rsidR="002E0B85" w:rsidRPr="008D72B4" w:rsidRDefault="002E0B85" w:rsidP="00E04E4F">
      <w:pPr>
        <w:pStyle w:val="a5"/>
        <w:rPr>
          <w:b/>
          <w:bCs/>
        </w:rPr>
      </w:pPr>
    </w:p>
    <w:p w:rsidR="003F7A17" w:rsidRPr="008D72B4" w:rsidRDefault="00E04E4F" w:rsidP="002E0B85">
      <w:pPr>
        <w:spacing w:after="0"/>
        <w:jc w:val="both"/>
      </w:pPr>
      <w:r>
        <w:t xml:space="preserve">          «</w:t>
      </w:r>
      <w:r w:rsidR="003F7A17" w:rsidRPr="008D72B4">
        <w:t>____</w:t>
      </w:r>
      <w:r>
        <w:t>»</w:t>
      </w:r>
      <w:r w:rsidR="003F7A17" w:rsidRPr="008D72B4">
        <w:t xml:space="preserve">__________________20___г.     </w:t>
      </w:r>
      <w:r>
        <w:t xml:space="preserve">                   </w:t>
      </w:r>
      <w:r w:rsidR="003F7A17" w:rsidRPr="008D72B4">
        <w:t>______________________</w:t>
      </w:r>
    </w:p>
    <w:p w:rsidR="003F7A17" w:rsidRPr="008D72B4" w:rsidRDefault="003F7A17" w:rsidP="00E04E4F">
      <w:pPr>
        <w:spacing w:after="120"/>
        <w:jc w:val="both"/>
      </w:pPr>
      <w:r w:rsidRPr="008D72B4">
        <w:t xml:space="preserve">                                                                                                    (подпись заявителя)</w:t>
      </w:r>
    </w:p>
    <w:p w:rsidR="003F7A17" w:rsidRPr="008D72B4" w:rsidRDefault="003F7A17" w:rsidP="00553904">
      <w:pPr>
        <w:ind w:left="-540"/>
        <w:jc w:val="both"/>
      </w:pPr>
    </w:p>
    <w:p w:rsidR="003F7A17" w:rsidRPr="008D72B4" w:rsidRDefault="003F7A17" w:rsidP="002E0B85">
      <w:pPr>
        <w:jc w:val="both"/>
      </w:pPr>
      <w:r w:rsidRPr="008D72B4">
        <w:t>Отметка о принятии заявления:</w:t>
      </w:r>
    </w:p>
    <w:p w:rsidR="003F7A17" w:rsidRPr="008D72B4" w:rsidRDefault="003F7A17" w:rsidP="002E0B85">
      <w:pPr>
        <w:jc w:val="both"/>
      </w:pPr>
      <w:r w:rsidRPr="008D72B4">
        <w:t xml:space="preserve">Дата принятия заявления и приложенных к нему документов </w:t>
      </w:r>
    </w:p>
    <w:p w:rsidR="003F7A17" w:rsidRPr="008D72B4" w:rsidRDefault="003F7A17" w:rsidP="002E0B85">
      <w:pPr>
        <w:jc w:val="both"/>
      </w:pPr>
      <w:r w:rsidRPr="008D72B4">
        <w:t xml:space="preserve"> </w:t>
      </w:r>
      <w:r w:rsidR="00E04E4F">
        <w:t>«</w:t>
      </w:r>
      <w:r w:rsidRPr="008D72B4">
        <w:t>___</w:t>
      </w:r>
      <w:r w:rsidR="00E04E4F">
        <w:t>»</w:t>
      </w:r>
      <w:r w:rsidRPr="008D72B4">
        <w:t xml:space="preserve"> ________ 20___г. </w:t>
      </w:r>
    </w:p>
    <w:p w:rsidR="003F7A17" w:rsidRPr="008D72B4" w:rsidRDefault="003F7A17" w:rsidP="002E0B85">
      <w:pPr>
        <w:jc w:val="both"/>
      </w:pPr>
      <w:r w:rsidRPr="008D72B4">
        <w:t xml:space="preserve">Должность специалиста, принявшего документы, ________________________________ </w:t>
      </w:r>
    </w:p>
    <w:p w:rsidR="003F7A17" w:rsidRPr="008D72B4" w:rsidRDefault="003F7A17" w:rsidP="002E0B85">
      <w:pPr>
        <w:jc w:val="both"/>
      </w:pPr>
      <w:r w:rsidRPr="008D72B4">
        <w:t>Фамилия, имя, отчество________________________________________________________</w:t>
      </w:r>
    </w:p>
    <w:p w:rsidR="003F7A17" w:rsidRPr="008D72B4" w:rsidRDefault="003F7A17" w:rsidP="002E0B85">
      <w:pPr>
        <w:jc w:val="both"/>
      </w:pPr>
    </w:p>
    <w:p w:rsidR="003F7A17" w:rsidRPr="008D72B4" w:rsidRDefault="003F7A17" w:rsidP="002E0B85">
      <w:pPr>
        <w:jc w:val="both"/>
      </w:pPr>
      <w:r w:rsidRPr="008D72B4">
        <w:t>Подпись ____________________________________</w:t>
      </w:r>
    </w:p>
    <w:sectPr w:rsidR="003F7A17" w:rsidRPr="008D72B4" w:rsidSect="006B17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046"/>
    <w:multiLevelType w:val="hybridMultilevel"/>
    <w:tmpl w:val="82F2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78F3"/>
    <w:multiLevelType w:val="hybridMultilevel"/>
    <w:tmpl w:val="A0766654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A50B30"/>
    <w:multiLevelType w:val="multilevel"/>
    <w:tmpl w:val="AEDCA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0CC5A23"/>
    <w:multiLevelType w:val="hybridMultilevel"/>
    <w:tmpl w:val="0480265E"/>
    <w:lvl w:ilvl="0" w:tplc="A2F61EB8">
      <w:start w:val="6"/>
      <w:numFmt w:val="bullet"/>
      <w:lvlText w:val=""/>
      <w:lvlJc w:val="left"/>
      <w:pPr>
        <w:ind w:left="49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4">
    <w:nsid w:val="5C9B7F5A"/>
    <w:multiLevelType w:val="hybridMultilevel"/>
    <w:tmpl w:val="ED16F582"/>
    <w:lvl w:ilvl="0" w:tplc="0CC2A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3615FF"/>
    <w:rsid w:val="00025EDA"/>
    <w:rsid w:val="000534F8"/>
    <w:rsid w:val="00074612"/>
    <w:rsid w:val="000840C1"/>
    <w:rsid w:val="0008729B"/>
    <w:rsid w:val="000B3195"/>
    <w:rsid w:val="000C46D7"/>
    <w:rsid w:val="000D5A7A"/>
    <w:rsid w:val="000E1C6B"/>
    <w:rsid w:val="000E67E0"/>
    <w:rsid w:val="000F018A"/>
    <w:rsid w:val="000F507D"/>
    <w:rsid w:val="00107704"/>
    <w:rsid w:val="00110CA4"/>
    <w:rsid w:val="00115096"/>
    <w:rsid w:val="0015706B"/>
    <w:rsid w:val="00193C12"/>
    <w:rsid w:val="001A0820"/>
    <w:rsid w:val="001A08D4"/>
    <w:rsid w:val="001A5812"/>
    <w:rsid w:val="001C491E"/>
    <w:rsid w:val="001F0DB2"/>
    <w:rsid w:val="002044FD"/>
    <w:rsid w:val="002141AB"/>
    <w:rsid w:val="002321D3"/>
    <w:rsid w:val="0027751C"/>
    <w:rsid w:val="002A38E3"/>
    <w:rsid w:val="002A79DB"/>
    <w:rsid w:val="002B5DDE"/>
    <w:rsid w:val="002D07A3"/>
    <w:rsid w:val="002D6A72"/>
    <w:rsid w:val="002E0B85"/>
    <w:rsid w:val="002E31F9"/>
    <w:rsid w:val="002F12DA"/>
    <w:rsid w:val="003012F2"/>
    <w:rsid w:val="00307A7B"/>
    <w:rsid w:val="00314C4B"/>
    <w:rsid w:val="00316056"/>
    <w:rsid w:val="00336F17"/>
    <w:rsid w:val="003615FF"/>
    <w:rsid w:val="00367439"/>
    <w:rsid w:val="003726E9"/>
    <w:rsid w:val="003D149B"/>
    <w:rsid w:val="003D5F5C"/>
    <w:rsid w:val="003D6A60"/>
    <w:rsid w:val="003F7A17"/>
    <w:rsid w:val="00401559"/>
    <w:rsid w:val="00406C14"/>
    <w:rsid w:val="00416161"/>
    <w:rsid w:val="00425653"/>
    <w:rsid w:val="00446A5B"/>
    <w:rsid w:val="00461C6C"/>
    <w:rsid w:val="00465C8D"/>
    <w:rsid w:val="0048125F"/>
    <w:rsid w:val="0048220A"/>
    <w:rsid w:val="00484EAB"/>
    <w:rsid w:val="00492264"/>
    <w:rsid w:val="004A17CB"/>
    <w:rsid w:val="004C6C5D"/>
    <w:rsid w:val="004D6441"/>
    <w:rsid w:val="004E661B"/>
    <w:rsid w:val="004F7838"/>
    <w:rsid w:val="0050565F"/>
    <w:rsid w:val="00512683"/>
    <w:rsid w:val="00537E67"/>
    <w:rsid w:val="00541271"/>
    <w:rsid w:val="00552DE9"/>
    <w:rsid w:val="00553904"/>
    <w:rsid w:val="00574445"/>
    <w:rsid w:val="00584848"/>
    <w:rsid w:val="00587E4D"/>
    <w:rsid w:val="005A1F34"/>
    <w:rsid w:val="005B4426"/>
    <w:rsid w:val="005C4C4B"/>
    <w:rsid w:val="0061608A"/>
    <w:rsid w:val="00631753"/>
    <w:rsid w:val="00636E6F"/>
    <w:rsid w:val="00650867"/>
    <w:rsid w:val="00697D41"/>
    <w:rsid w:val="006B1769"/>
    <w:rsid w:val="006E6054"/>
    <w:rsid w:val="006F2917"/>
    <w:rsid w:val="006F3034"/>
    <w:rsid w:val="00724142"/>
    <w:rsid w:val="0074425D"/>
    <w:rsid w:val="00744577"/>
    <w:rsid w:val="00747CE0"/>
    <w:rsid w:val="00760536"/>
    <w:rsid w:val="007D4DB3"/>
    <w:rsid w:val="007F63F5"/>
    <w:rsid w:val="00816A05"/>
    <w:rsid w:val="0085013A"/>
    <w:rsid w:val="00863477"/>
    <w:rsid w:val="00876B82"/>
    <w:rsid w:val="008903B6"/>
    <w:rsid w:val="008A0C95"/>
    <w:rsid w:val="008A44CA"/>
    <w:rsid w:val="008B1861"/>
    <w:rsid w:val="008D341C"/>
    <w:rsid w:val="008D72B4"/>
    <w:rsid w:val="00921260"/>
    <w:rsid w:val="009257BE"/>
    <w:rsid w:val="00942BE4"/>
    <w:rsid w:val="009653C8"/>
    <w:rsid w:val="0097187B"/>
    <w:rsid w:val="0097455F"/>
    <w:rsid w:val="00975B27"/>
    <w:rsid w:val="0098365A"/>
    <w:rsid w:val="0099290F"/>
    <w:rsid w:val="00992AD9"/>
    <w:rsid w:val="009953F6"/>
    <w:rsid w:val="009A4178"/>
    <w:rsid w:val="009A789A"/>
    <w:rsid w:val="009C05CD"/>
    <w:rsid w:val="009C4196"/>
    <w:rsid w:val="009E12B0"/>
    <w:rsid w:val="009E2DA3"/>
    <w:rsid w:val="009E6091"/>
    <w:rsid w:val="00A04269"/>
    <w:rsid w:val="00A43300"/>
    <w:rsid w:val="00A560B5"/>
    <w:rsid w:val="00A575EE"/>
    <w:rsid w:val="00A61462"/>
    <w:rsid w:val="00A7424D"/>
    <w:rsid w:val="00A90ED6"/>
    <w:rsid w:val="00AB6104"/>
    <w:rsid w:val="00AC18C2"/>
    <w:rsid w:val="00AD64FB"/>
    <w:rsid w:val="00AD7347"/>
    <w:rsid w:val="00B23682"/>
    <w:rsid w:val="00B44B87"/>
    <w:rsid w:val="00B539AD"/>
    <w:rsid w:val="00B72909"/>
    <w:rsid w:val="00B8197F"/>
    <w:rsid w:val="00B9256E"/>
    <w:rsid w:val="00BA0760"/>
    <w:rsid w:val="00BB43F3"/>
    <w:rsid w:val="00BC0850"/>
    <w:rsid w:val="00BD7875"/>
    <w:rsid w:val="00BF4209"/>
    <w:rsid w:val="00C20D1A"/>
    <w:rsid w:val="00C27242"/>
    <w:rsid w:val="00C34E87"/>
    <w:rsid w:val="00C406B4"/>
    <w:rsid w:val="00C47D7E"/>
    <w:rsid w:val="00C50316"/>
    <w:rsid w:val="00C53458"/>
    <w:rsid w:val="00C65119"/>
    <w:rsid w:val="00C74FDD"/>
    <w:rsid w:val="00CB1F80"/>
    <w:rsid w:val="00CB26D3"/>
    <w:rsid w:val="00D63B9D"/>
    <w:rsid w:val="00D73579"/>
    <w:rsid w:val="00D770A5"/>
    <w:rsid w:val="00DB2363"/>
    <w:rsid w:val="00DB3292"/>
    <w:rsid w:val="00DB75AA"/>
    <w:rsid w:val="00DD2DEF"/>
    <w:rsid w:val="00DE7D54"/>
    <w:rsid w:val="00E04E4F"/>
    <w:rsid w:val="00E062A9"/>
    <w:rsid w:val="00E17D37"/>
    <w:rsid w:val="00E70953"/>
    <w:rsid w:val="00E80973"/>
    <w:rsid w:val="00E835A4"/>
    <w:rsid w:val="00EA757E"/>
    <w:rsid w:val="00EC1441"/>
    <w:rsid w:val="00ED6BC5"/>
    <w:rsid w:val="00EE3CD2"/>
    <w:rsid w:val="00F073FC"/>
    <w:rsid w:val="00F31977"/>
    <w:rsid w:val="00F35FB3"/>
    <w:rsid w:val="00F54D85"/>
    <w:rsid w:val="00F63552"/>
    <w:rsid w:val="00F81E95"/>
    <w:rsid w:val="00F94832"/>
    <w:rsid w:val="00FB4A0E"/>
    <w:rsid w:val="00FC35FD"/>
    <w:rsid w:val="00FD2E8E"/>
    <w:rsid w:val="00FF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96"/>
    <w:pPr>
      <w:spacing w:after="160" w:line="259" w:lineRule="auto"/>
    </w:pPr>
    <w:rPr>
      <w:sz w:val="24"/>
      <w:szCs w:val="24"/>
      <w:lang w:eastAsia="en-US"/>
    </w:rPr>
  </w:style>
  <w:style w:type="paragraph" w:styleId="2">
    <w:name w:val="heading 2"/>
    <w:basedOn w:val="a"/>
    <w:link w:val="20"/>
    <w:uiPriority w:val="99"/>
    <w:qFormat/>
    <w:locked/>
    <w:rsid w:val="00BA076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18C2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3615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B4426"/>
    <w:pPr>
      <w:ind w:left="720"/>
    </w:pPr>
  </w:style>
  <w:style w:type="paragraph" w:styleId="a5">
    <w:name w:val="Body Text"/>
    <w:basedOn w:val="a"/>
    <w:link w:val="a6"/>
    <w:uiPriority w:val="99"/>
    <w:rsid w:val="00553904"/>
    <w:pPr>
      <w:widowControl w:val="0"/>
      <w:spacing w:after="0" w:line="240" w:lineRule="auto"/>
      <w:jc w:val="both"/>
    </w:pPr>
    <w:rPr>
      <w:lang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0F018A"/>
    <w:rPr>
      <w:sz w:val="24"/>
      <w:szCs w:val="24"/>
      <w:lang w:eastAsia="en-US"/>
    </w:rPr>
  </w:style>
  <w:style w:type="character" w:customStyle="1" w:styleId="a6">
    <w:name w:val="Основной текст Знак"/>
    <w:link w:val="a5"/>
    <w:uiPriority w:val="99"/>
    <w:locked/>
    <w:rsid w:val="00553904"/>
    <w:rPr>
      <w:sz w:val="24"/>
      <w:szCs w:val="24"/>
    </w:rPr>
  </w:style>
  <w:style w:type="paragraph" w:styleId="a7">
    <w:name w:val="List"/>
    <w:basedOn w:val="a5"/>
    <w:uiPriority w:val="99"/>
    <w:rsid w:val="00553904"/>
    <w:pPr>
      <w:suppressAutoHyphens/>
      <w:spacing w:after="120"/>
      <w:jc w:val="left"/>
    </w:pPr>
    <w:rPr>
      <w:rFonts w:ascii="Liberation Serif" w:eastAsia="Times New Roman" w:hAnsi="Liberation Serif" w:cs="Liberation Serif"/>
      <w:kern w:val="2"/>
      <w:lang w:eastAsia="hi-IN" w:bidi="hi-IN"/>
    </w:rPr>
  </w:style>
  <w:style w:type="paragraph" w:styleId="a8">
    <w:name w:val="Block Text"/>
    <w:basedOn w:val="a"/>
    <w:uiPriority w:val="99"/>
    <w:rsid w:val="00553904"/>
    <w:pPr>
      <w:suppressAutoHyphens/>
      <w:spacing w:after="0" w:line="240" w:lineRule="auto"/>
      <w:ind w:left="851" w:right="1245"/>
      <w:jc w:val="center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2654</Words>
  <Characters>15129</Characters>
  <Application>Microsoft Office Word</Application>
  <DocSecurity>0</DocSecurity>
  <Lines>126</Lines>
  <Paragraphs>35</Paragraphs>
  <ScaleCrop>false</ScaleCrop>
  <Company>Управление образования</Company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Yurist</dc:creator>
  <cp:lastModifiedBy>Zverdvd.org</cp:lastModifiedBy>
  <cp:revision>2</cp:revision>
  <cp:lastPrinted>2022-10-05T09:49:00Z</cp:lastPrinted>
  <dcterms:created xsi:type="dcterms:W3CDTF">2022-10-05T09:50:00Z</dcterms:created>
  <dcterms:modified xsi:type="dcterms:W3CDTF">2022-10-05T09:50:00Z</dcterms:modified>
</cp:coreProperties>
</file>