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FA1" w:rsidRDefault="00A55FA1" w:rsidP="00176523">
      <w:pPr>
        <w:ind w:left="5529" w:hanging="142"/>
        <w:jc w:val="both"/>
        <w:rPr>
          <w:rFonts w:eastAsia="Times New Roman"/>
          <w:sz w:val="28"/>
          <w:szCs w:val="28"/>
        </w:rPr>
      </w:pPr>
    </w:p>
    <w:p w:rsidR="00A55FA1" w:rsidRPr="00211BE8" w:rsidRDefault="00A55FA1" w:rsidP="00A55FA1">
      <w:pPr>
        <w:suppressAutoHyphens/>
        <w:ind w:firstLine="708"/>
        <w:jc w:val="center"/>
        <w:rPr>
          <w:bCs/>
          <w:sz w:val="28"/>
          <w:szCs w:val="28"/>
          <w:lang w:eastAsia="ar-SA"/>
        </w:rPr>
      </w:pPr>
    </w:p>
    <w:p w:rsidR="00A55FA1" w:rsidRDefault="00A55FA1" w:rsidP="00A55FA1">
      <w:pPr>
        <w:suppressAutoHyphens/>
        <w:jc w:val="center"/>
        <w:rPr>
          <w:sz w:val="28"/>
          <w:szCs w:val="28"/>
          <w:lang w:eastAsia="ar-SA"/>
        </w:rPr>
      </w:pPr>
      <w:r w:rsidRPr="00211BE8">
        <w:rPr>
          <w:sz w:val="28"/>
          <w:szCs w:val="28"/>
          <w:lang w:eastAsia="ar-SA"/>
        </w:rPr>
        <w:t xml:space="preserve">  </w:t>
      </w:r>
    </w:p>
    <w:p w:rsidR="00A55FA1" w:rsidRPr="00211BE8" w:rsidRDefault="00A55FA1" w:rsidP="00A55FA1">
      <w:pPr>
        <w:suppressAutoHyphens/>
        <w:jc w:val="center"/>
        <w:rPr>
          <w:sz w:val="28"/>
          <w:szCs w:val="28"/>
          <w:lang w:eastAsia="ar-SA"/>
        </w:rPr>
      </w:pPr>
    </w:p>
    <w:p w:rsidR="00A55FA1" w:rsidRPr="00A55FA1" w:rsidRDefault="00A55FA1" w:rsidP="00A55FA1">
      <w:pPr>
        <w:suppressAutoHyphens/>
        <w:jc w:val="center"/>
        <w:rPr>
          <w:sz w:val="14"/>
          <w:szCs w:val="28"/>
          <w:lang w:eastAsia="ar-SA"/>
        </w:rPr>
      </w:pPr>
    </w:p>
    <w:p w:rsidR="00A55FA1" w:rsidRPr="00211BE8" w:rsidRDefault="00A55FA1" w:rsidP="00A55FA1">
      <w:pPr>
        <w:suppressAutoHyphens/>
        <w:jc w:val="center"/>
        <w:rPr>
          <w:b/>
          <w:sz w:val="28"/>
          <w:szCs w:val="28"/>
          <w:lang w:eastAsia="ar-SA"/>
        </w:rPr>
      </w:pPr>
      <w:r w:rsidRPr="00211BE8">
        <w:rPr>
          <w:b/>
          <w:sz w:val="28"/>
          <w:szCs w:val="28"/>
          <w:lang w:eastAsia="ar-SA"/>
        </w:rPr>
        <w:t>АДМИНИСТРАЦИЯ ТАРНОГСКОГО МУНИЦИПАЛЬНОГО ОКРУГА</w:t>
      </w:r>
    </w:p>
    <w:p w:rsidR="00A55FA1" w:rsidRPr="00211BE8" w:rsidRDefault="00A55FA1" w:rsidP="00A55FA1">
      <w:pPr>
        <w:suppressAutoHyphens/>
        <w:jc w:val="center"/>
        <w:rPr>
          <w:b/>
          <w:noProof/>
          <w:sz w:val="28"/>
          <w:szCs w:val="28"/>
          <w:lang w:eastAsia="ar-SA"/>
        </w:rPr>
      </w:pPr>
    </w:p>
    <w:p w:rsidR="00A55FA1" w:rsidRPr="00211BE8" w:rsidRDefault="00A55FA1" w:rsidP="00A55FA1">
      <w:pPr>
        <w:suppressAutoHyphens/>
        <w:ind w:firstLine="708"/>
        <w:jc w:val="center"/>
        <w:rPr>
          <w:b/>
          <w:sz w:val="28"/>
          <w:szCs w:val="28"/>
          <w:lang w:eastAsia="ar-SA"/>
        </w:rPr>
      </w:pPr>
      <w:r w:rsidRPr="00CB52DA">
        <w:rPr>
          <w:noProof/>
          <w:sz w:val="40"/>
          <w:szCs w:val="28"/>
        </w:rPr>
        <w:drawing>
          <wp:anchor distT="0" distB="0" distL="114300" distR="114300" simplePos="0" relativeHeight="251661312" behindDoc="1" locked="1" layoutInCell="1" allowOverlap="1" wp14:anchorId="4985BA34" wp14:editId="2A4544D1">
            <wp:simplePos x="0" y="0"/>
            <wp:positionH relativeFrom="column">
              <wp:posOffset>2667000</wp:posOffset>
            </wp:positionH>
            <wp:positionV relativeFrom="page">
              <wp:posOffset>491490</wp:posOffset>
            </wp:positionV>
            <wp:extent cx="596900" cy="723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40"/>
          <w:szCs w:val="28"/>
          <w:lang w:eastAsia="ar-SA"/>
        </w:rPr>
        <w:t>ПОСТА</w:t>
      </w:r>
      <w:bookmarkStart w:id="0" w:name="_GoBack"/>
      <w:bookmarkEnd w:id="0"/>
      <w:r>
        <w:rPr>
          <w:b/>
          <w:noProof/>
          <w:sz w:val="40"/>
          <w:szCs w:val="28"/>
          <w:lang w:eastAsia="ar-SA"/>
        </w:rPr>
        <w:t>НОВЛЕН</w:t>
      </w:r>
      <w:r w:rsidRPr="00CB52DA">
        <w:rPr>
          <w:b/>
          <w:noProof/>
          <w:sz w:val="40"/>
          <w:szCs w:val="28"/>
          <w:lang w:eastAsia="ar-SA"/>
        </w:rPr>
        <w:t>ИЕ</w:t>
      </w:r>
    </w:p>
    <w:p w:rsidR="00A55FA1" w:rsidRPr="00211BE8" w:rsidRDefault="00A55FA1" w:rsidP="00A55FA1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A55FA1" w:rsidRPr="00211BE8" w:rsidTr="00601C20">
        <w:tc>
          <w:tcPr>
            <w:tcW w:w="588" w:type="dxa"/>
            <w:hideMark/>
          </w:tcPr>
          <w:p w:rsidR="00A55FA1" w:rsidRPr="00211BE8" w:rsidRDefault="00A55FA1" w:rsidP="00601C20">
            <w:pPr>
              <w:framePr w:hSpace="180" w:wrap="around" w:vAnchor="text" w:hAnchor="margin" w:x="828" w:y="44"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211BE8">
              <w:rPr>
                <w:sz w:val="28"/>
                <w:szCs w:val="28"/>
                <w:lang w:eastAsia="ar-SA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FA1" w:rsidRPr="00211BE8" w:rsidRDefault="00A55FA1" w:rsidP="00601C20">
            <w:pPr>
              <w:framePr w:hSpace="180" w:wrap="around" w:vAnchor="text" w:hAnchor="margin" w:x="828" w:y="44"/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29.01.2024</w:t>
            </w:r>
            <w:r>
              <w:rPr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484" w:type="dxa"/>
            <w:hideMark/>
          </w:tcPr>
          <w:p w:rsidR="00A55FA1" w:rsidRPr="00211BE8" w:rsidRDefault="00A55FA1" w:rsidP="00601C20">
            <w:pPr>
              <w:framePr w:hSpace="180" w:wrap="around" w:vAnchor="text" w:hAnchor="margin" w:x="828" w:y="44"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211BE8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5FA1" w:rsidRPr="00211BE8" w:rsidRDefault="00A55FA1" w:rsidP="00601C20">
            <w:pPr>
              <w:framePr w:hSpace="180" w:wrap="around" w:vAnchor="text" w:hAnchor="margin" w:x="828" w:y="44"/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55</w:t>
            </w:r>
          </w:p>
        </w:tc>
      </w:tr>
    </w:tbl>
    <w:p w:rsidR="00A55FA1" w:rsidRPr="00211BE8" w:rsidRDefault="00A55FA1" w:rsidP="00A55FA1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A55FA1" w:rsidRPr="00CB52DA" w:rsidTr="00601C20">
        <w:tc>
          <w:tcPr>
            <w:tcW w:w="2400" w:type="dxa"/>
            <w:hideMark/>
          </w:tcPr>
          <w:p w:rsidR="00A55FA1" w:rsidRPr="00CB52DA" w:rsidRDefault="00A55FA1" w:rsidP="00601C20">
            <w:pPr>
              <w:suppressAutoHyphens/>
              <w:jc w:val="center"/>
              <w:rPr>
                <w:sz w:val="20"/>
                <w:szCs w:val="28"/>
                <w:lang w:eastAsia="ar-SA"/>
              </w:rPr>
            </w:pPr>
            <w:r w:rsidRPr="00CB52DA">
              <w:rPr>
                <w:sz w:val="20"/>
                <w:szCs w:val="28"/>
                <w:lang w:eastAsia="ar-SA"/>
              </w:rPr>
              <w:t>с. Тарногский Городок</w:t>
            </w:r>
          </w:p>
          <w:p w:rsidR="00A55FA1" w:rsidRPr="00CB52DA" w:rsidRDefault="00A55FA1" w:rsidP="00601C20">
            <w:pPr>
              <w:suppressAutoHyphens/>
              <w:jc w:val="center"/>
              <w:rPr>
                <w:sz w:val="20"/>
                <w:szCs w:val="28"/>
                <w:lang w:eastAsia="ar-SA"/>
              </w:rPr>
            </w:pPr>
            <w:r w:rsidRPr="00CB52DA">
              <w:rPr>
                <w:sz w:val="20"/>
                <w:szCs w:val="28"/>
                <w:lang w:eastAsia="ar-SA"/>
              </w:rPr>
              <w:t>Вологодская область</w:t>
            </w:r>
          </w:p>
        </w:tc>
      </w:tr>
    </w:tbl>
    <w:p w:rsidR="00A55FA1" w:rsidRPr="00211BE8" w:rsidRDefault="00A55FA1" w:rsidP="00A55FA1">
      <w:pPr>
        <w:rPr>
          <w:vanish/>
          <w:sz w:val="28"/>
          <w:szCs w:val="28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4820"/>
      </w:tblGrid>
      <w:tr w:rsidR="00A55FA1" w:rsidRPr="00A55FA1" w:rsidTr="00A55FA1">
        <w:tc>
          <w:tcPr>
            <w:tcW w:w="4820" w:type="dxa"/>
            <w:shd w:val="clear" w:color="auto" w:fill="auto"/>
          </w:tcPr>
          <w:p w:rsidR="00A55FA1" w:rsidRDefault="00A55FA1" w:rsidP="00601C20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Fonts w:eastAsia="Calibri"/>
                <w:bCs/>
                <w:sz w:val="28"/>
                <w:szCs w:val="28"/>
                <w:lang w:eastAsia="ar-SA"/>
              </w:rPr>
            </w:pPr>
          </w:p>
          <w:p w:rsidR="00A55FA1" w:rsidRPr="00A55FA1" w:rsidRDefault="00A55FA1" w:rsidP="00601C20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55FA1">
              <w:rPr>
                <w:rFonts w:eastAsia="Calibri"/>
                <w:bCs/>
                <w:sz w:val="28"/>
                <w:szCs w:val="28"/>
                <w:lang w:eastAsia="ar-SA"/>
              </w:rPr>
              <w:t xml:space="preserve">О </w:t>
            </w:r>
            <w:r>
              <w:rPr>
                <w:rFonts w:eastAsia="Calibri"/>
                <w:bCs/>
                <w:sz w:val="28"/>
                <w:szCs w:val="28"/>
                <w:lang w:eastAsia="ar-SA"/>
              </w:rPr>
              <w:t>в</w:t>
            </w:r>
            <w:r w:rsidRPr="00A55FA1">
              <w:rPr>
                <w:rFonts w:eastAsia="Calibri"/>
                <w:bCs/>
                <w:sz w:val="28"/>
                <w:szCs w:val="28"/>
                <w:lang w:eastAsia="ar-SA"/>
              </w:rPr>
              <w:t>несении изменений в постановление администрации округа от 12.12.2022 г. № 8</w:t>
            </w:r>
          </w:p>
          <w:p w:rsidR="00A55FA1" w:rsidRPr="00A55FA1" w:rsidRDefault="00A55FA1" w:rsidP="00601C20">
            <w:pPr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ar-SA"/>
              </w:rPr>
            </w:pPr>
          </w:p>
        </w:tc>
      </w:tr>
    </w:tbl>
    <w:p w:rsidR="00A55FA1" w:rsidRDefault="00A55FA1" w:rsidP="00A55FA1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Руководствуясь Уставом Тарногского муниципального округа, администрация округа</w:t>
      </w:r>
    </w:p>
    <w:p w:rsidR="00A55FA1" w:rsidRDefault="00A55FA1" w:rsidP="00A55FA1">
      <w:pPr>
        <w:rPr>
          <w:rFonts w:eastAsia="Times New Roman"/>
          <w:sz w:val="28"/>
          <w:szCs w:val="28"/>
        </w:rPr>
      </w:pPr>
      <w:r w:rsidRPr="00A55FA1">
        <w:rPr>
          <w:rFonts w:eastAsia="Times New Roman"/>
          <w:b/>
          <w:sz w:val="28"/>
          <w:szCs w:val="28"/>
        </w:rPr>
        <w:t>ПОСТАНОВЛЯЯЕТ</w:t>
      </w:r>
      <w:r>
        <w:rPr>
          <w:rFonts w:eastAsia="Times New Roman"/>
          <w:sz w:val="28"/>
          <w:szCs w:val="28"/>
        </w:rPr>
        <w:t>:</w:t>
      </w:r>
    </w:p>
    <w:p w:rsidR="00A55FA1" w:rsidRPr="00A55FA1" w:rsidRDefault="00A55FA1" w:rsidP="00A55FA1">
      <w:pPr>
        <w:jc w:val="both"/>
        <w:rPr>
          <w:rFonts w:eastAsia="Times New Roman"/>
          <w:sz w:val="28"/>
          <w:szCs w:val="28"/>
        </w:rPr>
      </w:pPr>
      <w:r w:rsidRPr="00A55FA1">
        <w:rPr>
          <w:rFonts w:eastAsia="Times New Roman"/>
          <w:sz w:val="28"/>
          <w:szCs w:val="28"/>
        </w:rPr>
        <w:tab/>
        <w:t>1</w:t>
      </w:r>
      <w:r>
        <w:rPr>
          <w:rFonts w:eastAsia="Times New Roman"/>
          <w:sz w:val="28"/>
          <w:szCs w:val="28"/>
        </w:rPr>
        <w:t xml:space="preserve">. </w:t>
      </w:r>
      <w:r w:rsidRPr="00A55FA1">
        <w:rPr>
          <w:rFonts w:eastAsia="Times New Roman"/>
          <w:sz w:val="28"/>
          <w:szCs w:val="28"/>
        </w:rPr>
        <w:t>Внести в постановление администрации Тарногского муниципального округа от 12.12.2022 года № 8 «Об утверждении муниципальной программы «Развитие системы образования в Тарногском муниципальном округе не 2023-2027 годы» изменения, изложив муниципальную программу в новой редакции (прилагается).</w:t>
      </w:r>
    </w:p>
    <w:p w:rsidR="00A55FA1" w:rsidRDefault="00A55FA1" w:rsidP="00A55FA1">
      <w:pPr>
        <w:jc w:val="both"/>
        <w:rPr>
          <w:sz w:val="28"/>
          <w:szCs w:val="28"/>
        </w:rPr>
      </w:pPr>
      <w:r w:rsidRPr="00A55FA1">
        <w:rPr>
          <w:sz w:val="28"/>
          <w:szCs w:val="28"/>
        </w:rPr>
        <w:tab/>
        <w:t xml:space="preserve">2. Настоящее постановление подлежит опубликованию в газете «Кокшеньга», размещению на официальном сайте Тарногского муниципального округа в информационно-телекоммуникационной сети «Интернет» и распространяется на </w:t>
      </w:r>
      <w:r>
        <w:rPr>
          <w:sz w:val="28"/>
          <w:szCs w:val="28"/>
        </w:rPr>
        <w:t>правоотношения, возникшие с 01 января 2024 года.</w:t>
      </w:r>
    </w:p>
    <w:p w:rsidR="00A55FA1" w:rsidRDefault="00A55FA1" w:rsidP="00A55FA1">
      <w:pPr>
        <w:jc w:val="both"/>
        <w:rPr>
          <w:sz w:val="28"/>
          <w:szCs w:val="28"/>
        </w:rPr>
      </w:pPr>
    </w:p>
    <w:p w:rsidR="00A55FA1" w:rsidRDefault="00A55FA1" w:rsidP="00A55FA1">
      <w:pPr>
        <w:jc w:val="both"/>
        <w:rPr>
          <w:sz w:val="28"/>
          <w:szCs w:val="28"/>
        </w:rPr>
      </w:pPr>
    </w:p>
    <w:p w:rsidR="00A55FA1" w:rsidRDefault="00A55FA1" w:rsidP="00A55FA1">
      <w:pPr>
        <w:jc w:val="both"/>
        <w:rPr>
          <w:sz w:val="28"/>
          <w:szCs w:val="28"/>
        </w:rPr>
      </w:pPr>
    </w:p>
    <w:p w:rsidR="00A55FA1" w:rsidRPr="00A55FA1" w:rsidRDefault="00A55FA1" w:rsidP="00A55F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Кочкин</w:t>
      </w:r>
    </w:p>
    <w:p w:rsidR="00A55FA1" w:rsidRPr="00A55FA1" w:rsidRDefault="00A55FA1" w:rsidP="00A55FA1">
      <w:pPr>
        <w:spacing w:after="160" w:line="259" w:lineRule="auto"/>
        <w:jc w:val="both"/>
        <w:rPr>
          <w:rFonts w:eastAsia="Times New Roman"/>
          <w:sz w:val="28"/>
          <w:szCs w:val="28"/>
        </w:rPr>
      </w:pPr>
      <w:r w:rsidRPr="00A55FA1">
        <w:rPr>
          <w:rFonts w:eastAsia="Times New Roman"/>
          <w:sz w:val="28"/>
          <w:szCs w:val="28"/>
        </w:rPr>
        <w:br w:type="page"/>
      </w:r>
    </w:p>
    <w:p w:rsidR="00176523" w:rsidRDefault="00176523" w:rsidP="00176523">
      <w:pPr>
        <w:ind w:left="5529" w:hanging="142"/>
        <w:jc w:val="both"/>
        <w:rPr>
          <w:rFonts w:eastAsia="Times New Roman"/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lastRenderedPageBreak/>
        <w:t xml:space="preserve">УТВЕРЖДЕНА </w:t>
      </w:r>
    </w:p>
    <w:p w:rsidR="00176523" w:rsidRDefault="00176523" w:rsidP="00176523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Тарногского </w:t>
      </w:r>
      <w:r w:rsidRPr="00366E3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от 12.12.2022 г. № 8</w:t>
      </w:r>
      <w:r>
        <w:rPr>
          <w:sz w:val="28"/>
          <w:szCs w:val="28"/>
        </w:rPr>
        <w:t xml:space="preserve"> </w:t>
      </w:r>
    </w:p>
    <w:p w:rsidR="00176523" w:rsidRDefault="00176523" w:rsidP="00176523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(в ред. от 29.</w:t>
      </w:r>
      <w:smartTag w:uri="urn:schemas-microsoft-com:office:smarttags" w:element="metricconverter">
        <w:smartTagPr>
          <w:attr w:name="ProductID" w:val="01.2024 г"/>
        </w:smartTagPr>
        <w:r>
          <w:rPr>
            <w:sz w:val="28"/>
            <w:szCs w:val="28"/>
          </w:rPr>
          <w:t>01.2024 г. № 55</w:t>
        </w:r>
      </w:smartTag>
      <w:r>
        <w:rPr>
          <w:sz w:val="28"/>
          <w:szCs w:val="28"/>
        </w:rPr>
        <w:t xml:space="preserve">) </w:t>
      </w:r>
    </w:p>
    <w:p w:rsidR="00176523" w:rsidRPr="00176523" w:rsidRDefault="00176523" w:rsidP="00176523">
      <w:pPr>
        <w:ind w:firstLine="5387"/>
        <w:rPr>
          <w:sz w:val="28"/>
          <w:szCs w:val="28"/>
        </w:rPr>
      </w:pPr>
      <w:r w:rsidRPr="00366E3F">
        <w:rPr>
          <w:sz w:val="28"/>
          <w:szCs w:val="28"/>
        </w:rPr>
        <w:t>Приложение</w:t>
      </w:r>
    </w:p>
    <w:p w:rsidR="00176523" w:rsidRDefault="00A55FA1" w:rsidP="00A55FA1">
      <w:pPr>
        <w:rPr>
          <w:b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635" distB="0" distL="0" distR="0" simplePos="0" relativeHeight="251659264" behindDoc="0" locked="0" layoutInCell="1" allowOverlap="1" wp14:anchorId="66B7B88C" wp14:editId="312FB145">
                <wp:simplePos x="0" y="0"/>
                <wp:positionH relativeFrom="page">
                  <wp:posOffset>1146810</wp:posOffset>
                </wp:positionH>
                <wp:positionV relativeFrom="page">
                  <wp:posOffset>1836420</wp:posOffset>
                </wp:positionV>
                <wp:extent cx="5691505" cy="960755"/>
                <wp:effectExtent l="0" t="0" r="23495" b="10795"/>
                <wp:wrapSquare wrapText="largest"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91505" cy="960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76523" w:rsidRDefault="00176523" w:rsidP="00176523">
                            <w:pPr>
                              <w:pStyle w:val="2"/>
                              <w:shd w:val="clear" w:color="auto" w:fill="auto"/>
                              <w:spacing w:before="0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176523" w:rsidRDefault="00176523" w:rsidP="00176523">
                            <w:pPr>
                              <w:pStyle w:val="2"/>
                              <w:shd w:val="clear" w:color="auto" w:fill="auto"/>
                              <w:spacing w:befor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Муниципальная программа</w:t>
                            </w:r>
                          </w:p>
                          <w:p w:rsidR="00176523" w:rsidRDefault="00176523" w:rsidP="00176523">
                            <w:pPr>
                              <w:pStyle w:val="2"/>
                              <w:shd w:val="clear" w:color="auto" w:fill="auto"/>
                              <w:spacing w:before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«Развитие системы образования Тарногского муниципального округа на 2023-2027 годы» </w:t>
                            </w:r>
                          </w:p>
                          <w:p w:rsidR="00176523" w:rsidRDefault="00176523" w:rsidP="00176523">
                            <w:pPr>
                              <w:pStyle w:val="2"/>
                              <w:shd w:val="clear" w:color="auto" w:fill="auto"/>
                              <w:spacing w:befor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(далее – муниципальная Программа)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7B88C" id="Прямоугольник 11" o:spid="_x0000_s1026" style="position:absolute;margin-left:90.3pt;margin-top:144.6pt;width:448.15pt;height:75.65pt;z-index:251659264;visibility:visible;mso-wrap-style:square;mso-width-percent:0;mso-height-percent:0;mso-wrap-distance-left:0;mso-wrap-distance-top:.05pt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" filled="f">
                <v:stroke joinstyle="round"/>
                <v:path arrowok="t"/>
                <v:textbox>
                  <w:txbxContent>
                    <w:p w:rsidR="00176523" w:rsidRDefault="00176523" w:rsidP="00176523">
                      <w:pPr>
                        <w:pStyle w:val="2"/>
                        <w:shd w:val="clear" w:color="auto" w:fill="auto"/>
                        <w:spacing w:before="0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176523" w:rsidRDefault="00176523" w:rsidP="00176523">
                      <w:pPr>
                        <w:pStyle w:val="2"/>
                        <w:shd w:val="clear" w:color="auto" w:fill="auto"/>
                        <w:spacing w:befor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Муниципальная программа</w:t>
                      </w:r>
                    </w:p>
                    <w:p w:rsidR="00176523" w:rsidRDefault="00176523" w:rsidP="00176523">
                      <w:pPr>
                        <w:pStyle w:val="2"/>
                        <w:shd w:val="clear" w:color="auto" w:fill="auto"/>
                        <w:spacing w:before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«Развитие системы образования Тарногского муниципального округа на 2023-2027 годы» </w:t>
                      </w:r>
                    </w:p>
                    <w:p w:rsidR="00176523" w:rsidRDefault="00176523" w:rsidP="00176523">
                      <w:pPr>
                        <w:pStyle w:val="2"/>
                        <w:shd w:val="clear" w:color="auto" w:fill="auto"/>
                        <w:spacing w:befor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(далее – муниципальная Программа)</w:t>
                      </w:r>
                    </w:p>
                  </w:txbxContent>
                </v:textbox>
                <w10:wrap type="square" side="largest" anchorx="page" anchory="page"/>
              </v:rect>
            </w:pict>
          </mc:Fallback>
        </mc:AlternateContent>
      </w:r>
    </w:p>
    <w:p w:rsidR="00A55FA1" w:rsidRDefault="00A55FA1" w:rsidP="00A55FA1">
      <w:pPr>
        <w:rPr>
          <w:b/>
          <w:bCs/>
          <w:sz w:val="28"/>
          <w:szCs w:val="28"/>
        </w:rPr>
      </w:pPr>
    </w:p>
    <w:p w:rsidR="00A55FA1" w:rsidRDefault="00A55FA1" w:rsidP="00A55FA1">
      <w:pPr>
        <w:rPr>
          <w:b/>
          <w:bCs/>
          <w:sz w:val="28"/>
          <w:szCs w:val="28"/>
        </w:rPr>
      </w:pPr>
    </w:p>
    <w:p w:rsidR="00176523" w:rsidRPr="00366E3F" w:rsidRDefault="00176523" w:rsidP="00176523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Паспорт муниципальной программы</w:t>
      </w:r>
    </w:p>
    <w:p w:rsidR="00176523" w:rsidRPr="00366E3F" w:rsidRDefault="00176523" w:rsidP="00176523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857" w:type="pct"/>
        <w:tblLayout w:type="fixed"/>
        <w:tblLook w:val="0000" w:firstRow="0" w:lastRow="0" w:firstColumn="0" w:lastColumn="0" w:noHBand="0" w:noVBand="0"/>
      </w:tblPr>
      <w:tblGrid>
        <w:gridCol w:w="2494"/>
        <w:gridCol w:w="6583"/>
      </w:tblGrid>
      <w:tr w:rsidR="00176523" w:rsidRPr="00366E3F" w:rsidTr="00176523">
        <w:trPr>
          <w:trHeight w:val="49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6523" w:rsidRPr="00366E3F" w:rsidRDefault="00176523" w:rsidP="00AC4C6A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176523" w:rsidRPr="00366E3F" w:rsidRDefault="00176523" w:rsidP="00AC4C6A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«Развитие системы образования Тарногского муниципального округа на 2023-2027 годы»</w:t>
            </w:r>
          </w:p>
        </w:tc>
      </w:tr>
      <w:tr w:rsidR="00176523" w:rsidRPr="00366E3F" w:rsidTr="00176523">
        <w:trPr>
          <w:trHeight w:val="499"/>
        </w:trPr>
        <w:tc>
          <w:tcPr>
            <w:tcW w:w="2491" w:type="dxa"/>
            <w:tcBorders>
              <w:left w:val="single" w:sz="8" w:space="0" w:color="000000"/>
              <w:bottom w:val="single" w:sz="8" w:space="0" w:color="000000"/>
            </w:tcBorders>
          </w:tcPr>
          <w:p w:rsidR="00176523" w:rsidRPr="00366E3F" w:rsidRDefault="00176523" w:rsidP="00AC4C6A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5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176523" w:rsidRPr="00366E3F" w:rsidRDefault="00176523" w:rsidP="00AC4C6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176523" w:rsidRPr="00366E3F" w:rsidTr="00176523">
        <w:trPr>
          <w:trHeight w:val="499"/>
        </w:trPr>
        <w:tc>
          <w:tcPr>
            <w:tcW w:w="2491" w:type="dxa"/>
            <w:tcBorders>
              <w:left w:val="single" w:sz="8" w:space="0" w:color="000000"/>
              <w:bottom w:val="single" w:sz="8" w:space="0" w:color="000000"/>
            </w:tcBorders>
          </w:tcPr>
          <w:p w:rsidR="00176523" w:rsidRPr="00366E3F" w:rsidRDefault="00176523" w:rsidP="00AC4C6A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176523" w:rsidRPr="00366E3F" w:rsidRDefault="00176523" w:rsidP="00AC4C6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Бюджетные образовательные организации</w:t>
            </w:r>
          </w:p>
          <w:p w:rsidR="00176523" w:rsidRPr="00366E3F" w:rsidRDefault="00176523" w:rsidP="00AC4C6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КУ Та</w:t>
            </w:r>
            <w:r>
              <w:rPr>
                <w:sz w:val="28"/>
                <w:szCs w:val="28"/>
              </w:rPr>
              <w:t xml:space="preserve">рногского муниципального округа </w:t>
            </w:r>
            <w:r w:rsidRPr="00366E3F">
              <w:rPr>
                <w:sz w:val="28"/>
                <w:szCs w:val="28"/>
              </w:rPr>
              <w:t>Вологодской области «Центр бюджетного учета и обеспечения деятельности муниципальных учреждений»</w:t>
            </w:r>
          </w:p>
        </w:tc>
      </w:tr>
      <w:tr w:rsidR="00176523" w:rsidRPr="00366E3F" w:rsidTr="00176523">
        <w:trPr>
          <w:trHeight w:val="499"/>
        </w:trPr>
        <w:tc>
          <w:tcPr>
            <w:tcW w:w="2491" w:type="dxa"/>
            <w:tcBorders>
              <w:left w:val="single" w:sz="8" w:space="0" w:color="000000"/>
              <w:bottom w:val="single" w:sz="8" w:space="0" w:color="000000"/>
            </w:tcBorders>
          </w:tcPr>
          <w:p w:rsidR="00176523" w:rsidRPr="00366E3F" w:rsidRDefault="00176523" w:rsidP="00AC4C6A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5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176523" w:rsidRPr="00366E3F" w:rsidRDefault="00176523" w:rsidP="00AC4C6A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Подпрограмма «Модернизация системы общего образования»;</w:t>
            </w:r>
          </w:p>
          <w:p w:rsidR="00176523" w:rsidRPr="00366E3F" w:rsidRDefault="00176523" w:rsidP="00AC4C6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подпрограмма «Развитие системы дошкольного образования»;</w:t>
            </w:r>
          </w:p>
          <w:p w:rsidR="00176523" w:rsidRPr="00366E3F" w:rsidRDefault="00176523" w:rsidP="00AC4C6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подпрограмма «Развитие системы дополнительного образования»;</w:t>
            </w:r>
          </w:p>
          <w:p w:rsidR="00176523" w:rsidRPr="00366E3F" w:rsidRDefault="00176523" w:rsidP="00AC4C6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подпрограмма «Одаренные дети»;</w:t>
            </w:r>
          </w:p>
          <w:p w:rsidR="00176523" w:rsidRPr="00366E3F" w:rsidRDefault="00176523" w:rsidP="00AC4C6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подпрограмма «Обеспечение создания условий для реализации программы»</w:t>
            </w:r>
          </w:p>
        </w:tc>
      </w:tr>
      <w:tr w:rsidR="00176523" w:rsidRPr="00366E3F" w:rsidTr="00176523">
        <w:trPr>
          <w:trHeight w:val="499"/>
        </w:trPr>
        <w:tc>
          <w:tcPr>
            <w:tcW w:w="2491" w:type="dxa"/>
            <w:tcBorders>
              <w:left w:val="single" w:sz="8" w:space="0" w:color="000000"/>
              <w:bottom w:val="single" w:sz="4" w:space="0" w:color="000000"/>
            </w:tcBorders>
          </w:tcPr>
          <w:p w:rsidR="00176523" w:rsidRPr="00366E3F" w:rsidRDefault="00176523" w:rsidP="00AC4C6A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57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176523" w:rsidRPr="00366E3F" w:rsidRDefault="00176523" w:rsidP="00AC4C6A">
            <w:pPr>
              <w:widowControl w:val="0"/>
            </w:pPr>
            <w:r>
              <w:rPr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>-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176523" w:rsidRPr="00366E3F" w:rsidTr="00176523">
        <w:trPr>
          <w:trHeight w:val="499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523" w:rsidRPr="00366E3F" w:rsidRDefault="00176523" w:rsidP="00AC4C6A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6523" w:rsidRPr="00366E3F" w:rsidRDefault="00176523" w:rsidP="00AC4C6A">
            <w:pPr>
              <w:pStyle w:val="ConsPlusNormal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качественного образования, соответствующего требованиям развития экономики округа, современным потребностям общества и каждого гражданина;</w:t>
            </w:r>
          </w:p>
          <w:p w:rsidR="00176523" w:rsidRPr="00366E3F" w:rsidRDefault="00176523" w:rsidP="00AC4C6A">
            <w:pPr>
              <w:pStyle w:val="ConsPlusNormal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дошкольного образования</w:t>
            </w:r>
          </w:p>
        </w:tc>
      </w:tr>
    </w:tbl>
    <w:p w:rsidR="00AF7582" w:rsidRDefault="00AF7582"/>
    <w:sectPr w:rsidR="00AF7582" w:rsidSect="0017652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160C8A"/>
    <w:multiLevelType w:val="hybridMultilevel"/>
    <w:tmpl w:val="53C64B9E"/>
    <w:lvl w:ilvl="0" w:tplc="8ABCF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3F04BA"/>
    <w:multiLevelType w:val="hybridMultilevel"/>
    <w:tmpl w:val="0A325CE2"/>
    <w:lvl w:ilvl="0" w:tplc="B3F8A1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09"/>
    <w:rsid w:val="00176523"/>
    <w:rsid w:val="00373909"/>
    <w:rsid w:val="00A55FA1"/>
    <w:rsid w:val="00A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FBA5A-23BD-45BD-878A-669D22D82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523"/>
    <w:pPr>
      <w:spacing w:after="0" w:line="240" w:lineRule="auto"/>
    </w:pPr>
    <w:rPr>
      <w:rFonts w:ascii="Times New Roman" w:eastAsia="N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6523"/>
    <w:pPr>
      <w:widowControl w:val="0"/>
      <w:suppressAutoHyphens/>
      <w:spacing w:after="0" w:line="240" w:lineRule="auto"/>
    </w:pPr>
    <w:rPr>
      <w:rFonts w:ascii="Times New Roman" w:eastAsia="N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176523"/>
    <w:pPr>
      <w:widowControl w:val="0"/>
      <w:suppressAutoHyphens/>
      <w:spacing w:after="0" w:line="240" w:lineRule="auto"/>
      <w:ind w:firstLine="720"/>
    </w:pPr>
    <w:rPr>
      <w:rFonts w:ascii="Arial" w:eastAsia="NSimSun" w:hAnsi="Arial" w:cs="Arial"/>
      <w:sz w:val="20"/>
      <w:szCs w:val="20"/>
      <w:lang w:eastAsia="zh-CN"/>
    </w:rPr>
  </w:style>
  <w:style w:type="paragraph" w:customStyle="1" w:styleId="2">
    <w:name w:val="Основной текст (2)"/>
    <w:basedOn w:val="a"/>
    <w:uiPriority w:val="99"/>
    <w:rsid w:val="00176523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paragraph" w:styleId="a3">
    <w:name w:val="Normal (Web)"/>
    <w:basedOn w:val="a"/>
    <w:uiPriority w:val="99"/>
    <w:unhideWhenUsed/>
    <w:rsid w:val="00A55FA1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A55F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5F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FA1"/>
    <w:rPr>
      <w:rFonts w:ascii="Segoe UI" w:eastAsia="N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2024-02-01T09:48:00Z</cp:lastPrinted>
  <dcterms:created xsi:type="dcterms:W3CDTF">2024-02-01T09:34:00Z</dcterms:created>
  <dcterms:modified xsi:type="dcterms:W3CDTF">2024-02-01T09:48:00Z</dcterms:modified>
</cp:coreProperties>
</file>