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CD" w:rsidRPr="00C853A9" w:rsidRDefault="007C40CD" w:rsidP="007C40CD">
      <w:pPr>
        <w:rPr>
          <w:sz w:val="40"/>
          <w:szCs w:val="40"/>
        </w:rPr>
      </w:pPr>
    </w:p>
    <w:tbl>
      <w:tblPr>
        <w:tblpPr w:leftFromText="180" w:rightFromText="180" w:vertAnchor="text" w:horzAnchor="margin" w:tblpY="-247"/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7C40CD" w:rsidRPr="000C02FE" w:rsidTr="00522317">
        <w:tc>
          <w:tcPr>
            <w:tcW w:w="9571" w:type="dxa"/>
            <w:gridSpan w:val="6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0CD" w:rsidRPr="000C02FE" w:rsidTr="00522317">
        <w:tc>
          <w:tcPr>
            <w:tcW w:w="9571" w:type="dxa"/>
            <w:gridSpan w:val="6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7C40CD" w:rsidRPr="000C02FE" w:rsidTr="00522317">
        <w:tc>
          <w:tcPr>
            <w:tcW w:w="9571" w:type="dxa"/>
            <w:gridSpan w:val="6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lang w:eastAsia="zh-CN"/>
              </w:rPr>
              <w:t>АДМИНИСТРАЦИЯ Т</w:t>
            </w:r>
            <w:r w:rsidR="00DD1D88">
              <w:rPr>
                <w:b/>
                <w:lang w:eastAsia="zh-CN"/>
              </w:rPr>
              <w:t>АРНОГСКОГО МУНИЦИПАЛЬНОГО ОКРУГА</w:t>
            </w:r>
          </w:p>
        </w:tc>
      </w:tr>
      <w:tr w:rsidR="007C40CD" w:rsidRPr="000C02FE" w:rsidTr="00522317">
        <w:tc>
          <w:tcPr>
            <w:tcW w:w="9571" w:type="dxa"/>
            <w:gridSpan w:val="6"/>
            <w:shd w:val="clear" w:color="auto" w:fill="auto"/>
          </w:tcPr>
          <w:p w:rsidR="007C40CD" w:rsidRPr="00746009" w:rsidRDefault="007C40CD" w:rsidP="00522317">
            <w:pPr>
              <w:suppressAutoHyphens/>
              <w:autoSpaceDE w:val="0"/>
              <w:snapToGrid w:val="0"/>
              <w:rPr>
                <w:sz w:val="32"/>
                <w:szCs w:val="32"/>
                <w:lang w:eastAsia="zh-CN"/>
              </w:rPr>
            </w:pPr>
          </w:p>
        </w:tc>
      </w:tr>
      <w:tr w:rsidR="007C40CD" w:rsidRPr="000C02FE" w:rsidTr="00522317">
        <w:tc>
          <w:tcPr>
            <w:tcW w:w="9571" w:type="dxa"/>
            <w:gridSpan w:val="6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sz w:val="40"/>
                <w:szCs w:val="20"/>
                <w:lang w:eastAsia="zh-CN"/>
              </w:rPr>
              <w:t>ПОСТАНОВЛЕНИЕ</w:t>
            </w:r>
          </w:p>
        </w:tc>
      </w:tr>
      <w:tr w:rsidR="007C40CD" w:rsidRPr="000C02FE" w:rsidTr="00522317">
        <w:tc>
          <w:tcPr>
            <w:tcW w:w="9571" w:type="dxa"/>
            <w:gridSpan w:val="6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7C40CD" w:rsidRPr="000C02FE" w:rsidTr="00522317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lang w:eastAsia="zh-CN"/>
              </w:rP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7C40CD" w:rsidRPr="000C02FE" w:rsidRDefault="00C853A9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24.01</w:t>
            </w:r>
            <w:r w:rsidR="007C40CD" w:rsidRPr="000C02FE">
              <w:rPr>
                <w:lang w:eastAsia="zh-CN"/>
              </w:rPr>
              <w:t>.20</w:t>
            </w:r>
            <w:r w:rsidR="007C40CD">
              <w:rPr>
                <w:lang w:eastAsia="zh-CN"/>
              </w:rPr>
              <w:t>2</w:t>
            </w:r>
            <w:r w:rsidR="000809DE">
              <w:rPr>
                <w:lang w:eastAsia="zh-CN"/>
              </w:rPr>
              <w:t>3</w:t>
            </w:r>
            <w:r w:rsidR="007C40CD" w:rsidRPr="000C02FE">
              <w:rPr>
                <w:lang w:eastAsia="zh-CN"/>
              </w:rPr>
              <w:t xml:space="preserve"> </w:t>
            </w:r>
          </w:p>
        </w:tc>
        <w:tc>
          <w:tcPr>
            <w:tcW w:w="705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lang w:eastAsia="zh-CN"/>
              </w:rP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7C40CD" w:rsidRPr="00746009" w:rsidRDefault="00C853A9" w:rsidP="00522317">
            <w:pPr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82</w:t>
            </w:r>
          </w:p>
        </w:tc>
      </w:tr>
      <w:tr w:rsidR="007C40CD" w:rsidRPr="000C02FE" w:rsidTr="00522317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C853A9" w:rsidRPr="00C853A9" w:rsidRDefault="00E24925" w:rsidP="00E24925">
            <w:pPr>
              <w:suppressAutoHyphens/>
              <w:autoSpaceDE w:val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        </w:t>
            </w:r>
          </w:p>
          <w:p w:rsidR="007C40CD" w:rsidRPr="00E24925" w:rsidRDefault="00C853A9" w:rsidP="00E24925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      </w:t>
            </w:r>
            <w:r w:rsidR="007C40CD" w:rsidRPr="00E24925">
              <w:rPr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="007C40CD" w:rsidRPr="00E24925">
              <w:rPr>
                <w:sz w:val="20"/>
                <w:szCs w:val="20"/>
                <w:lang w:eastAsia="zh-CN"/>
              </w:rPr>
              <w:t>Тарногский</w:t>
            </w:r>
            <w:proofErr w:type="spellEnd"/>
            <w:r w:rsidR="007C40CD" w:rsidRPr="00E24925">
              <w:rPr>
                <w:sz w:val="20"/>
                <w:szCs w:val="20"/>
                <w:lang w:eastAsia="zh-CN"/>
              </w:rPr>
              <w:t xml:space="preserve"> Городок</w:t>
            </w:r>
          </w:p>
          <w:p w:rsidR="007C40CD" w:rsidRPr="000C02FE" w:rsidRDefault="007C40CD" w:rsidP="00522317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E24925">
              <w:rPr>
                <w:sz w:val="20"/>
                <w:szCs w:val="20"/>
                <w:lang w:eastAsia="zh-CN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7C40CD" w:rsidRPr="000C02FE" w:rsidRDefault="007C40CD" w:rsidP="00522317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</w:tbl>
    <w:p w:rsidR="004C49A9" w:rsidRDefault="007C40CD" w:rsidP="007C40CD">
      <w:pPr>
        <w:ind w:right="4251"/>
        <w:jc w:val="both"/>
      </w:pPr>
      <w:r w:rsidRPr="007C40CD">
        <w:t xml:space="preserve">Об утверждении Положения об оплате труда работников муниципальных учреждений культуры </w:t>
      </w:r>
      <w:proofErr w:type="spellStart"/>
      <w:r w:rsidRPr="007C40CD">
        <w:t>Тарногского</w:t>
      </w:r>
      <w:proofErr w:type="spellEnd"/>
      <w:r w:rsidRPr="007C40CD">
        <w:t xml:space="preserve"> </w:t>
      </w:r>
      <w:r w:rsidR="00DD1D88">
        <w:t>муниципального округа</w:t>
      </w:r>
      <w:r w:rsidRPr="007C40CD">
        <w:t xml:space="preserve"> </w:t>
      </w:r>
    </w:p>
    <w:p w:rsidR="004C49A9" w:rsidRDefault="004C49A9" w:rsidP="004C49A9"/>
    <w:p w:rsidR="00C853A9" w:rsidRDefault="00C853A9" w:rsidP="004C49A9"/>
    <w:p w:rsidR="00E24925" w:rsidRDefault="004C49A9" w:rsidP="004C49A9">
      <w:pPr>
        <w:jc w:val="both"/>
      </w:pPr>
      <w:r>
        <w:t xml:space="preserve">      </w:t>
      </w:r>
      <w:r w:rsidR="00E24925">
        <w:tab/>
      </w:r>
      <w:r w:rsidR="00713BA3">
        <w:t xml:space="preserve">В соответствии  с Уставом </w:t>
      </w:r>
      <w:proofErr w:type="spellStart"/>
      <w:r w:rsidR="00713BA3">
        <w:t>Тарногского</w:t>
      </w:r>
      <w:proofErr w:type="spellEnd"/>
      <w:r w:rsidR="00713BA3">
        <w:t xml:space="preserve"> муниципального округа Вологодской области</w:t>
      </w:r>
      <w:r w:rsidR="0099248E">
        <w:t>,</w:t>
      </w:r>
      <w:r>
        <w:t xml:space="preserve"> </w:t>
      </w:r>
      <w:r w:rsidR="001D2C78">
        <w:t>администрация округа</w:t>
      </w:r>
      <w:r w:rsidR="00E24925">
        <w:t xml:space="preserve"> </w:t>
      </w:r>
    </w:p>
    <w:p w:rsidR="004C49A9" w:rsidRPr="00E24925" w:rsidRDefault="004C49A9" w:rsidP="00C853A9">
      <w:pPr>
        <w:jc w:val="both"/>
        <w:rPr>
          <w:b/>
        </w:rPr>
      </w:pPr>
      <w:r w:rsidRPr="000F7E70">
        <w:rPr>
          <w:b/>
        </w:rPr>
        <w:t>ПОСТАНОВЛЯ</w:t>
      </w:r>
      <w:r w:rsidR="00E24925">
        <w:rPr>
          <w:b/>
        </w:rPr>
        <w:t>ЕТ</w:t>
      </w:r>
      <w:r w:rsidRPr="000F7E70">
        <w:rPr>
          <w:b/>
        </w:rPr>
        <w:t>:</w:t>
      </w:r>
    </w:p>
    <w:p w:rsidR="004C49A9" w:rsidRDefault="004C49A9" w:rsidP="004C49A9">
      <w:pPr>
        <w:jc w:val="both"/>
      </w:pPr>
      <w:r>
        <w:t xml:space="preserve">      </w:t>
      </w:r>
      <w:r w:rsidR="00E24925">
        <w:tab/>
      </w:r>
      <w:r>
        <w:t xml:space="preserve">1. Утвердить Положение об оплате труда работников муниципальных учреждений культуры </w:t>
      </w:r>
      <w:proofErr w:type="spellStart"/>
      <w:r>
        <w:t>Та</w:t>
      </w:r>
      <w:r w:rsidR="00DD1D88">
        <w:t>рногского</w:t>
      </w:r>
      <w:proofErr w:type="spellEnd"/>
      <w:r w:rsidR="00DD1D88">
        <w:t xml:space="preserve"> муниципального округа</w:t>
      </w:r>
      <w:r>
        <w:t xml:space="preserve"> (</w:t>
      </w:r>
      <w:r w:rsidR="00BE1276">
        <w:t>приложение 1</w:t>
      </w:r>
      <w:r>
        <w:t>).</w:t>
      </w:r>
    </w:p>
    <w:p w:rsidR="00E24925" w:rsidRDefault="004C49A9" w:rsidP="00CE7A98">
      <w:pPr>
        <w:jc w:val="both"/>
      </w:pPr>
      <w:r>
        <w:t xml:space="preserve">      </w:t>
      </w:r>
      <w:r w:rsidR="00E24925">
        <w:tab/>
      </w:r>
      <w:r>
        <w:t xml:space="preserve">2. </w:t>
      </w:r>
      <w:r w:rsidR="00E24925">
        <w:t>Признать утратившим силу:</w:t>
      </w:r>
    </w:p>
    <w:p w:rsidR="00E24925" w:rsidRDefault="000809DE" w:rsidP="008A3C36">
      <w:pPr>
        <w:ind w:firstLine="708"/>
        <w:jc w:val="both"/>
      </w:pPr>
      <w:r>
        <w:t>- постановление администрации</w:t>
      </w:r>
      <w:r w:rsidR="00E24925">
        <w:t xml:space="preserve"> </w:t>
      </w:r>
      <w:proofErr w:type="spellStart"/>
      <w:r w:rsidR="00E24925">
        <w:t>Тарногс</w:t>
      </w:r>
      <w:r>
        <w:t>кого</w:t>
      </w:r>
      <w:proofErr w:type="spellEnd"/>
      <w:r>
        <w:t xml:space="preserve"> муниципального района от 25.08.2021г. № 346</w:t>
      </w:r>
      <w:r w:rsidR="00E24925">
        <w:t xml:space="preserve"> «Об утверждении Положения об оплате труда работников муниципальных учреждений культуры </w:t>
      </w:r>
      <w:proofErr w:type="spellStart"/>
      <w:r w:rsidR="00E24925">
        <w:t>Та</w:t>
      </w:r>
      <w:r>
        <w:t>рногского</w:t>
      </w:r>
      <w:proofErr w:type="spellEnd"/>
      <w:r>
        <w:t xml:space="preserve"> муниципального района</w:t>
      </w:r>
      <w:r w:rsidR="00E24925">
        <w:t>»</w:t>
      </w:r>
      <w:r w:rsidR="005A0ECC">
        <w:t>;</w:t>
      </w:r>
    </w:p>
    <w:p w:rsidR="005A0ECC" w:rsidRDefault="005A0ECC" w:rsidP="008A3C36">
      <w:pPr>
        <w:ind w:firstLine="708"/>
        <w:jc w:val="both"/>
      </w:pPr>
      <w:r>
        <w:t xml:space="preserve">- постановление администрации </w:t>
      </w:r>
      <w:proofErr w:type="spellStart"/>
      <w:r>
        <w:t>Тарногского</w:t>
      </w:r>
      <w:proofErr w:type="spellEnd"/>
      <w:r>
        <w:t xml:space="preserve"> муниципального района от 03.09.2021г. № 361 «О внесении изменений в постановление администрации района от 25.08.2021г. № 346».</w:t>
      </w:r>
    </w:p>
    <w:p w:rsidR="00E24925" w:rsidRPr="008A3C36" w:rsidRDefault="00CE7A98" w:rsidP="008A3C36">
      <w:pPr>
        <w:ind w:firstLine="708"/>
        <w:jc w:val="both"/>
        <w:rPr>
          <w:rFonts w:eastAsia="Calibri"/>
        </w:rPr>
      </w:pPr>
      <w:r>
        <w:t>3</w:t>
      </w:r>
      <w:r w:rsidR="00E24925">
        <w:t xml:space="preserve">. </w:t>
      </w:r>
      <w:r w:rsidR="004C49A9">
        <w:t xml:space="preserve">Настоящее постановление </w:t>
      </w:r>
      <w:r w:rsidR="00E24925">
        <w:t>вступ</w:t>
      </w:r>
      <w:r w:rsidR="005A0ECC">
        <w:t>ает в силу со дня его принятия,</w:t>
      </w:r>
      <w:r w:rsidR="00E24925">
        <w:t xml:space="preserve"> подлежит размещению на официа</w:t>
      </w:r>
      <w:r w:rsidR="00DD1D88">
        <w:t>льном сайте администрации округа</w:t>
      </w:r>
      <w:r w:rsidR="00E24925">
        <w:t xml:space="preserve"> в информационно-телек</w:t>
      </w:r>
      <w:r w:rsidR="005A0ECC">
        <w:t>оммуникационной сети «Интернет» и распространяется на правоотношения, возникшие с 01 января 2023 года.</w:t>
      </w:r>
    </w:p>
    <w:p w:rsidR="00E24925" w:rsidRDefault="00E24925" w:rsidP="00E24925">
      <w:pPr>
        <w:tabs>
          <w:tab w:val="left" w:pos="9360"/>
        </w:tabs>
        <w:ind w:right="-5"/>
        <w:jc w:val="both"/>
      </w:pPr>
    </w:p>
    <w:p w:rsidR="008A3C36" w:rsidRDefault="008A3C36" w:rsidP="00E24925">
      <w:pPr>
        <w:tabs>
          <w:tab w:val="left" w:pos="9360"/>
        </w:tabs>
        <w:ind w:right="-5"/>
        <w:jc w:val="both"/>
      </w:pPr>
    </w:p>
    <w:p w:rsidR="004C49A9" w:rsidRPr="00E24925" w:rsidRDefault="00DD1D88" w:rsidP="00E24925">
      <w:pPr>
        <w:tabs>
          <w:tab w:val="left" w:pos="9360"/>
        </w:tabs>
        <w:ind w:right="-5"/>
        <w:jc w:val="both"/>
        <w:rPr>
          <w:szCs w:val="24"/>
        </w:rPr>
      </w:pPr>
      <w:r>
        <w:t xml:space="preserve">Глава </w:t>
      </w:r>
      <w:proofErr w:type="spellStart"/>
      <w:r>
        <w:t>Тарногского</w:t>
      </w:r>
      <w:proofErr w:type="spellEnd"/>
      <w:r>
        <w:t xml:space="preserve"> муниципального округа                                </w:t>
      </w:r>
      <w:r w:rsidR="00C853A9">
        <w:t xml:space="preserve">      </w:t>
      </w:r>
      <w:r>
        <w:t>А.В.</w:t>
      </w:r>
      <w:r w:rsidR="00C853A9">
        <w:t xml:space="preserve"> </w:t>
      </w:r>
      <w:proofErr w:type="spellStart"/>
      <w:r>
        <w:t>Кочкин</w:t>
      </w:r>
      <w:proofErr w:type="spellEnd"/>
      <w:r>
        <w:t xml:space="preserve"> </w:t>
      </w:r>
      <w:r w:rsidR="00E24925">
        <w:rPr>
          <w:szCs w:val="24"/>
        </w:rPr>
        <w:t xml:space="preserve"> </w:t>
      </w:r>
      <w:r w:rsidR="004C49A9">
        <w:t xml:space="preserve"> </w:t>
      </w:r>
    </w:p>
    <w:p w:rsidR="004C49A9" w:rsidRDefault="004C49A9" w:rsidP="004C49A9"/>
    <w:p w:rsidR="006606D6" w:rsidRDefault="006606D6" w:rsidP="004C49A9"/>
    <w:p w:rsidR="006606D6" w:rsidRDefault="006606D6" w:rsidP="004C49A9"/>
    <w:p w:rsidR="00D5458B" w:rsidRDefault="00D5458B" w:rsidP="004C49A9"/>
    <w:p w:rsidR="00462C8F" w:rsidRDefault="00462C8F" w:rsidP="004C49A9"/>
    <w:p w:rsidR="00462C8F" w:rsidRDefault="00462C8F" w:rsidP="004C49A9"/>
    <w:p w:rsidR="00CE7A98" w:rsidRDefault="00CE7A98" w:rsidP="004C49A9"/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4253"/>
      </w:tblGrid>
      <w:tr w:rsidR="004C49A9" w:rsidTr="00BE1276">
        <w:tc>
          <w:tcPr>
            <w:tcW w:w="5211" w:type="dxa"/>
          </w:tcPr>
          <w:p w:rsidR="004C49A9" w:rsidRDefault="004C49A9" w:rsidP="00522317"/>
        </w:tc>
        <w:tc>
          <w:tcPr>
            <w:tcW w:w="4253" w:type="dxa"/>
          </w:tcPr>
          <w:p w:rsidR="004C49A9" w:rsidRPr="00E24925" w:rsidRDefault="004C49A9" w:rsidP="00522317">
            <w:pPr>
              <w:rPr>
                <w:sz w:val="28"/>
              </w:rPr>
            </w:pPr>
            <w:r w:rsidRPr="00E24925">
              <w:rPr>
                <w:sz w:val="28"/>
              </w:rPr>
              <w:t>УТВЕРЖДЕНО</w:t>
            </w:r>
          </w:p>
          <w:p w:rsidR="00BE1276" w:rsidRDefault="00BE1276" w:rsidP="00BE1276">
            <w:pPr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  <w:r w:rsidR="00DD1D88">
              <w:rPr>
                <w:sz w:val="28"/>
              </w:rPr>
              <w:t xml:space="preserve"> округа</w:t>
            </w:r>
            <w:r w:rsidR="004C49A9" w:rsidRPr="00E24925">
              <w:rPr>
                <w:sz w:val="28"/>
              </w:rPr>
              <w:t xml:space="preserve"> от </w:t>
            </w:r>
            <w:r w:rsidR="00C853A9">
              <w:rPr>
                <w:sz w:val="28"/>
              </w:rPr>
              <w:t>24.01.2023</w:t>
            </w:r>
            <w:r>
              <w:rPr>
                <w:sz w:val="28"/>
              </w:rPr>
              <w:t xml:space="preserve"> </w:t>
            </w:r>
            <w:r w:rsidR="004C49A9" w:rsidRPr="00E24925">
              <w:rPr>
                <w:sz w:val="28"/>
              </w:rPr>
              <w:t xml:space="preserve">г. </w:t>
            </w:r>
            <w:r w:rsidR="00DD1D88">
              <w:rPr>
                <w:sz w:val="28"/>
              </w:rPr>
              <w:t xml:space="preserve">  </w:t>
            </w:r>
            <w:r w:rsidR="004C49A9" w:rsidRPr="00E24925">
              <w:rPr>
                <w:sz w:val="28"/>
              </w:rPr>
              <w:t>№</w:t>
            </w:r>
            <w:r w:rsidR="00C853A9">
              <w:rPr>
                <w:sz w:val="28"/>
              </w:rPr>
              <w:t xml:space="preserve"> 82</w:t>
            </w:r>
          </w:p>
          <w:p w:rsidR="004C49A9" w:rsidRDefault="00BE1276" w:rsidP="00BE1276">
            <w:pPr>
              <w:ind w:left="33"/>
              <w:jc w:val="both"/>
            </w:pPr>
            <w:r>
              <w:rPr>
                <w:sz w:val="28"/>
              </w:rPr>
              <w:t xml:space="preserve">(приложение 1) </w:t>
            </w:r>
          </w:p>
        </w:tc>
      </w:tr>
    </w:tbl>
    <w:p w:rsidR="004C49A9" w:rsidRPr="003622F6" w:rsidRDefault="004C49A9" w:rsidP="00BE127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C49A9" w:rsidRPr="00381CB0" w:rsidRDefault="00BE1276" w:rsidP="004C49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1CB0">
        <w:rPr>
          <w:rFonts w:ascii="Times New Roman" w:hAnsi="Times New Roman" w:cs="Times New Roman"/>
          <w:sz w:val="28"/>
          <w:szCs w:val="28"/>
        </w:rPr>
        <w:t>оложение</w:t>
      </w:r>
    </w:p>
    <w:p w:rsidR="004C49A9" w:rsidRPr="00381CB0" w:rsidRDefault="00BE1276" w:rsidP="004C49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1CB0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D1D88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DD1D8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C49A9" w:rsidRPr="00381CB0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9A9" w:rsidRPr="00830FC9" w:rsidRDefault="004C49A9" w:rsidP="004C49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FC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C49A9" w:rsidRPr="00654EC2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49A9" w:rsidRPr="00CE7A98" w:rsidRDefault="004C49A9" w:rsidP="00CE7A9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81CB0">
        <w:t>1.1. Положение об оплате труда работников муниципальных учреждений культуры</w:t>
      </w:r>
      <w:r w:rsidR="00DD1D88">
        <w:t xml:space="preserve"> </w:t>
      </w:r>
      <w:proofErr w:type="spellStart"/>
      <w:r w:rsidR="00DD1D88">
        <w:t>Тарногского</w:t>
      </w:r>
      <w:proofErr w:type="spellEnd"/>
      <w:r w:rsidR="00DD1D88">
        <w:t xml:space="preserve"> </w:t>
      </w:r>
      <w:r w:rsidR="00C853A9">
        <w:t xml:space="preserve">муниципального </w:t>
      </w:r>
      <w:r w:rsidR="00DD1D88">
        <w:t>округа</w:t>
      </w:r>
      <w:r w:rsidR="00CE7A98">
        <w:t>,</w:t>
      </w:r>
      <w:r w:rsidR="00CE7A98" w:rsidRPr="00CE7A98">
        <w:rPr>
          <w:rFonts w:eastAsiaTheme="minorHAnsi"/>
          <w:lang w:eastAsia="en-US"/>
        </w:rPr>
        <w:t xml:space="preserve"> </w:t>
      </w:r>
      <w:r w:rsidR="00DD1D88">
        <w:rPr>
          <w:rFonts w:eastAsiaTheme="minorHAnsi"/>
          <w:lang w:eastAsia="en-US"/>
        </w:rPr>
        <w:t>финансируемых из бюджета округа</w:t>
      </w:r>
      <w:r w:rsidR="00CE7A98">
        <w:rPr>
          <w:rFonts w:eastAsiaTheme="minorHAnsi"/>
          <w:lang w:eastAsia="en-US"/>
        </w:rPr>
        <w:t>,</w:t>
      </w:r>
      <w:r w:rsidRPr="00381CB0">
        <w:t xml:space="preserve"> (далее - Положение, Учреждения, </w:t>
      </w:r>
      <w:r w:rsidR="0099248E">
        <w:t xml:space="preserve">Учреждение) разработано в соответствии с Уставом </w:t>
      </w:r>
      <w:proofErr w:type="spellStart"/>
      <w:r w:rsidR="0099248E">
        <w:t>Тарногского</w:t>
      </w:r>
      <w:proofErr w:type="spellEnd"/>
      <w:r w:rsidR="0099248E">
        <w:t xml:space="preserve"> муниципального округа Вологодской области </w:t>
      </w:r>
      <w:r w:rsidR="005A0ECC">
        <w:t xml:space="preserve">и </w:t>
      </w:r>
      <w:r w:rsidRPr="00381CB0">
        <w:t>включает в себя:</w:t>
      </w:r>
    </w:p>
    <w:p w:rsidR="004C49A9" w:rsidRPr="00381CB0" w:rsidRDefault="00BE1276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9A9" w:rsidRPr="00381CB0">
        <w:rPr>
          <w:rFonts w:ascii="Times New Roman" w:hAnsi="Times New Roman" w:cs="Times New Roman"/>
          <w:sz w:val="28"/>
          <w:szCs w:val="28"/>
        </w:rPr>
        <w:t>порядок определения окладов (должностных окладов) работников Учреждений;</w:t>
      </w:r>
    </w:p>
    <w:p w:rsidR="004C49A9" w:rsidRPr="00381CB0" w:rsidRDefault="00BE1276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9A9" w:rsidRPr="00381CB0">
        <w:rPr>
          <w:rFonts w:ascii="Times New Roman" w:hAnsi="Times New Roman" w:cs="Times New Roman"/>
          <w:sz w:val="28"/>
          <w:szCs w:val="28"/>
        </w:rPr>
        <w:t>перечень выплат компенсационного характера, порядок, размеры и условия их применения;</w:t>
      </w:r>
    </w:p>
    <w:p w:rsidR="004C49A9" w:rsidRPr="00381CB0" w:rsidRDefault="00BE1276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9A9" w:rsidRPr="00381CB0">
        <w:rPr>
          <w:rFonts w:ascii="Times New Roman" w:hAnsi="Times New Roman" w:cs="Times New Roman"/>
          <w:sz w:val="28"/>
          <w:szCs w:val="28"/>
        </w:rPr>
        <w:t>перечень выплат стимулирующего характера, порядок, размеры и условия их применения;</w:t>
      </w:r>
    </w:p>
    <w:p w:rsidR="004C49A9" w:rsidRPr="00381CB0" w:rsidRDefault="00BE1276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9A9" w:rsidRPr="00381CB0">
        <w:rPr>
          <w:rFonts w:ascii="Times New Roman" w:hAnsi="Times New Roman" w:cs="Times New Roman"/>
          <w:sz w:val="28"/>
          <w:szCs w:val="28"/>
        </w:rPr>
        <w:t xml:space="preserve">порядок и </w:t>
      </w:r>
      <w:proofErr w:type="gramStart"/>
      <w:r w:rsidR="004C49A9" w:rsidRPr="00381CB0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="00C51F5A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</w:t>
      </w:r>
      <w:r w:rsidR="004C49A9" w:rsidRPr="00381CB0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4C49A9" w:rsidRPr="00381CB0" w:rsidRDefault="00BE1276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49A9" w:rsidRPr="00381CB0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4C49A9" w:rsidRPr="00381CB0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Учреждений</w:t>
      </w:r>
      <w:proofErr w:type="gramEnd"/>
      <w:r w:rsidR="004C49A9" w:rsidRPr="00381CB0">
        <w:rPr>
          <w:rFonts w:ascii="Times New Roman" w:hAnsi="Times New Roman" w:cs="Times New Roman"/>
          <w:sz w:val="28"/>
          <w:szCs w:val="28"/>
        </w:rPr>
        <w:t>.</w:t>
      </w:r>
    </w:p>
    <w:p w:rsidR="004C49A9" w:rsidRPr="00381CB0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CB0">
        <w:rPr>
          <w:rFonts w:ascii="Times New Roman" w:hAnsi="Times New Roman" w:cs="Times New Roman"/>
          <w:sz w:val="28"/>
          <w:szCs w:val="28"/>
        </w:rPr>
        <w:t>1.2. Система оплаты труда работников Учреждений устанавливается коллективным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1CB0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1C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1CB0">
        <w:rPr>
          <w:rFonts w:ascii="Times New Roman" w:hAnsi="Times New Roman" w:cs="Times New Roman"/>
          <w:sz w:val="28"/>
          <w:szCs w:val="28"/>
        </w:rPr>
        <w:t xml:space="preserve">, соглашениями, локальными нормативными актами, принимаемыми с учетом мнения </w:t>
      </w:r>
      <w:r w:rsidR="00BE1276">
        <w:rPr>
          <w:rFonts w:ascii="Times New Roman" w:hAnsi="Times New Roman" w:cs="Times New Roman"/>
          <w:sz w:val="28"/>
          <w:szCs w:val="28"/>
        </w:rPr>
        <w:t>п</w:t>
      </w:r>
      <w:r w:rsidRPr="00381CB0">
        <w:rPr>
          <w:rFonts w:ascii="Times New Roman" w:hAnsi="Times New Roman" w:cs="Times New Roman"/>
          <w:sz w:val="28"/>
          <w:szCs w:val="28"/>
        </w:rPr>
        <w:t>редставительного органа работников Учреждения, в соответствии с Трудовым кодексом Российской Федерации, иными федеральными законами и нормативными правовы</w:t>
      </w:r>
      <w:r w:rsidR="005A0ECC">
        <w:rPr>
          <w:rFonts w:ascii="Times New Roman" w:hAnsi="Times New Roman" w:cs="Times New Roman"/>
          <w:sz w:val="28"/>
          <w:szCs w:val="28"/>
        </w:rPr>
        <w:t>ми актами Российской Федерации, «Об оплате труда работников муниципальных учреждений округа», настоящим Положением.</w:t>
      </w:r>
    </w:p>
    <w:p w:rsidR="004C49A9" w:rsidRPr="00381CB0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9A9" w:rsidRPr="00830FC9" w:rsidRDefault="004C49A9" w:rsidP="004C49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0FC9">
        <w:rPr>
          <w:rFonts w:ascii="Times New Roman" w:hAnsi="Times New Roman" w:cs="Times New Roman"/>
          <w:b/>
          <w:sz w:val="28"/>
          <w:szCs w:val="28"/>
        </w:rPr>
        <w:t>II. Порядок определения окладов</w:t>
      </w:r>
    </w:p>
    <w:p w:rsidR="004C49A9" w:rsidRPr="00830FC9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C9">
        <w:rPr>
          <w:rFonts w:ascii="Times New Roman" w:hAnsi="Times New Roman" w:cs="Times New Roman"/>
          <w:b/>
          <w:sz w:val="28"/>
          <w:szCs w:val="28"/>
        </w:rPr>
        <w:t>(должностных окладов) работников Учреждений</w:t>
      </w:r>
    </w:p>
    <w:p w:rsidR="004C49A9" w:rsidRPr="00654EC2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49A9" w:rsidRPr="001D29C6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CB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81CB0">
        <w:rPr>
          <w:rFonts w:ascii="Times New Roman" w:hAnsi="Times New Roman" w:cs="Times New Roman"/>
          <w:sz w:val="28"/>
          <w:szCs w:val="28"/>
        </w:rPr>
        <w:t xml:space="preserve">Работникам Учреждения устанавливаются должностные оклады, которые формируются исходя из применения к минимальному окладу (должностному окладу) </w:t>
      </w:r>
      <w:r w:rsidR="0012178B" w:rsidRPr="001D29C6">
        <w:rPr>
          <w:rFonts w:ascii="Times New Roman" w:hAnsi="Times New Roman" w:cs="Times New Roman"/>
          <w:sz w:val="28"/>
          <w:szCs w:val="28"/>
        </w:rPr>
        <w:t xml:space="preserve">по соответствующей профессиональной квалификационной группе, </w:t>
      </w:r>
      <w:r w:rsidR="005A0ECC">
        <w:rPr>
          <w:rFonts w:ascii="Times New Roman" w:hAnsi="Times New Roman" w:cs="Times New Roman"/>
          <w:sz w:val="28"/>
          <w:szCs w:val="28"/>
        </w:rPr>
        <w:t>установленно</w:t>
      </w:r>
      <w:r w:rsidR="00292549">
        <w:rPr>
          <w:rFonts w:ascii="Times New Roman" w:hAnsi="Times New Roman" w:cs="Times New Roman"/>
          <w:sz w:val="28"/>
          <w:szCs w:val="28"/>
        </w:rPr>
        <w:t xml:space="preserve">й решением </w:t>
      </w:r>
      <w:r w:rsidRPr="001D29C6">
        <w:rPr>
          <w:rFonts w:ascii="Times New Roman" w:hAnsi="Times New Roman" w:cs="Times New Roman"/>
          <w:sz w:val="28"/>
          <w:szCs w:val="28"/>
        </w:rPr>
        <w:t xml:space="preserve"> Пред</w:t>
      </w:r>
      <w:r w:rsidR="00292549">
        <w:rPr>
          <w:rFonts w:ascii="Times New Roman" w:hAnsi="Times New Roman" w:cs="Times New Roman"/>
          <w:sz w:val="28"/>
          <w:szCs w:val="28"/>
        </w:rPr>
        <w:t>ставительного</w:t>
      </w:r>
      <w:r w:rsidRPr="001D29C6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92549">
        <w:rPr>
          <w:rFonts w:ascii="Times New Roman" w:hAnsi="Times New Roman" w:cs="Times New Roman"/>
          <w:sz w:val="28"/>
          <w:szCs w:val="28"/>
        </w:rPr>
        <w:t>я</w:t>
      </w:r>
      <w:r w:rsidR="00C11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1D7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C111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13277">
        <w:rPr>
          <w:rFonts w:ascii="Times New Roman" w:hAnsi="Times New Roman" w:cs="Times New Roman"/>
          <w:sz w:val="28"/>
          <w:szCs w:val="28"/>
        </w:rPr>
        <w:t xml:space="preserve"> </w:t>
      </w:r>
      <w:r w:rsidR="00292549">
        <w:rPr>
          <w:rFonts w:ascii="Times New Roman" w:hAnsi="Times New Roman" w:cs="Times New Roman"/>
          <w:color w:val="000000"/>
          <w:sz w:val="28"/>
          <w:szCs w:val="28"/>
        </w:rPr>
        <w:t xml:space="preserve"> «Об оплате труда работников муниципальных учреждений округа»</w:t>
      </w:r>
      <w:r w:rsidRPr="001D29C6">
        <w:rPr>
          <w:rFonts w:ascii="Times New Roman" w:hAnsi="Times New Roman" w:cs="Times New Roman"/>
          <w:sz w:val="28"/>
          <w:szCs w:val="28"/>
        </w:rPr>
        <w:t xml:space="preserve">, суммы отраслевого повышающего коэффициента и </w:t>
      </w:r>
      <w:r w:rsidR="004D42BF" w:rsidRPr="00C71778">
        <w:rPr>
          <w:rFonts w:ascii="Times New Roman" w:hAnsi="Times New Roman" w:cs="Times New Roman"/>
          <w:sz w:val="28"/>
          <w:szCs w:val="28"/>
        </w:rPr>
        <w:t>должностного</w:t>
      </w:r>
      <w:r w:rsidRPr="004D4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C6">
        <w:rPr>
          <w:rFonts w:ascii="Times New Roman" w:hAnsi="Times New Roman" w:cs="Times New Roman"/>
          <w:sz w:val="28"/>
          <w:szCs w:val="28"/>
        </w:rPr>
        <w:t>повышающего коэффициента.</w:t>
      </w:r>
      <w:proofErr w:type="gramEnd"/>
    </w:p>
    <w:p w:rsidR="00C51F5A" w:rsidRDefault="004C49A9" w:rsidP="00C51F5A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CB0">
        <w:rPr>
          <w:rFonts w:ascii="Times New Roman" w:hAnsi="Times New Roman" w:cs="Times New Roman"/>
          <w:sz w:val="28"/>
          <w:szCs w:val="28"/>
        </w:rPr>
        <w:lastRenderedPageBreak/>
        <w:t xml:space="preserve">2.2. Отнесение должностей работников Учреждения к профессиональным квалификационным группам осуществляется в соответствии с приказами </w:t>
      </w:r>
      <w:proofErr w:type="spellStart"/>
      <w:r w:rsidR="007C40CD" w:rsidRPr="008A3C36">
        <w:rPr>
          <w:rFonts w:ascii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="007C40CD" w:rsidRPr="008A3C36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C51F5A">
        <w:rPr>
          <w:rFonts w:ascii="Times New Roman" w:hAnsi="Times New Roman" w:cs="Times New Roman"/>
          <w:color w:val="000000"/>
          <w:sz w:val="28"/>
          <w:szCs w:val="28"/>
        </w:rPr>
        <w:t>оссийской Федерации:</w:t>
      </w:r>
    </w:p>
    <w:p w:rsidR="00C51F5A" w:rsidRDefault="007C40CD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F5A">
        <w:rPr>
          <w:rFonts w:ascii="Times New Roman" w:hAnsi="Times New Roman" w:cs="Times New Roman"/>
          <w:color w:val="000000"/>
          <w:sz w:val="28"/>
          <w:szCs w:val="28"/>
        </w:rPr>
        <w:tab/>
        <w:t>- от 29.05.2008г.</w:t>
      </w:r>
      <w:r w:rsidR="008A3C36" w:rsidRPr="008A3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8A3C3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№ 247н</w:t>
        </w:r>
      </w:hyperlink>
      <w:r w:rsidR="008A3C36" w:rsidRPr="008A3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C36">
        <w:rPr>
          <w:rFonts w:ascii="Times New Roman" w:hAnsi="Times New Roman" w:cs="Times New Roman"/>
          <w:color w:val="000000"/>
          <w:sz w:val="28"/>
          <w:szCs w:val="28"/>
        </w:rPr>
        <w:t>«Об утверждении профессиональных квалификационных групп общеотраслевых должностей руководителей, специалистов и служащих»</w:t>
      </w:r>
      <w:r w:rsidR="00BE1276" w:rsidRPr="008A3C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3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9A9" w:rsidRPr="008A3C36" w:rsidRDefault="00C51F5A" w:rsidP="00C51F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C40CD" w:rsidRPr="008A3C36">
        <w:rPr>
          <w:rFonts w:ascii="Times New Roman" w:hAnsi="Times New Roman" w:cs="Times New Roman"/>
          <w:color w:val="000000"/>
          <w:sz w:val="28"/>
          <w:szCs w:val="28"/>
        </w:rPr>
        <w:t>от 31.08.2007</w:t>
      </w:r>
      <w:r w:rsidR="00190C3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7C40CD" w:rsidRPr="008A3C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3C3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C40CD" w:rsidRPr="008A3C36">
        <w:rPr>
          <w:rFonts w:ascii="Times New Roman" w:hAnsi="Times New Roman" w:cs="Times New Roman"/>
          <w:color w:val="000000"/>
          <w:sz w:val="28"/>
          <w:szCs w:val="28"/>
        </w:rPr>
        <w:t xml:space="preserve"> 570 </w:t>
      </w:r>
      <w:r w:rsidR="008A3C3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C40CD" w:rsidRPr="008A3C36">
        <w:rPr>
          <w:rFonts w:ascii="Times New Roman" w:hAnsi="Times New Roman" w:cs="Times New Roman"/>
          <w:color w:val="000000"/>
          <w:sz w:val="28"/>
          <w:szCs w:val="28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8A3C3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C49A9" w:rsidRPr="008A3C36">
        <w:rPr>
          <w:rFonts w:ascii="Times New Roman" w:hAnsi="Times New Roman" w:cs="Times New Roman"/>
          <w:sz w:val="28"/>
          <w:szCs w:val="28"/>
        </w:rPr>
        <w:t>.</w:t>
      </w:r>
    </w:p>
    <w:p w:rsidR="004C49A9" w:rsidRDefault="004C49A9" w:rsidP="003622F6">
      <w:pPr>
        <w:ind w:firstLine="720"/>
        <w:jc w:val="both"/>
      </w:pPr>
      <w:r w:rsidRPr="00381CB0">
        <w:t xml:space="preserve">2.3. </w:t>
      </w:r>
      <w:r>
        <w:t>Размеры отраслевых повышающих коэффициентов:</w:t>
      </w:r>
    </w:p>
    <w:tbl>
      <w:tblPr>
        <w:tblStyle w:val="a3"/>
        <w:tblW w:w="9648" w:type="dxa"/>
        <w:tblLayout w:type="fixed"/>
        <w:tblLook w:val="01E0"/>
      </w:tblPr>
      <w:tblGrid>
        <w:gridCol w:w="7479"/>
        <w:gridCol w:w="2169"/>
      </w:tblGrid>
      <w:tr w:rsidR="004C49A9" w:rsidRPr="00190C3F" w:rsidTr="00782FAD">
        <w:tc>
          <w:tcPr>
            <w:tcW w:w="7479" w:type="dxa"/>
          </w:tcPr>
          <w:p w:rsidR="004C49A9" w:rsidRPr="00190C3F" w:rsidRDefault="004C49A9" w:rsidP="00C51F5A">
            <w:pPr>
              <w:jc w:val="center"/>
              <w:rPr>
                <w:sz w:val="28"/>
              </w:rPr>
            </w:pPr>
            <w:r w:rsidRPr="00190C3F">
              <w:rPr>
                <w:sz w:val="28"/>
              </w:rPr>
              <w:t>Профессиональная квалификационная группа</w:t>
            </w:r>
            <w:r w:rsidR="00C51F5A" w:rsidRPr="00C51F5A">
              <w:rPr>
                <w:sz w:val="28"/>
              </w:rPr>
              <w:t>/</w:t>
            </w:r>
            <w:r w:rsidR="00C51F5A" w:rsidRPr="00C51F5A">
              <w:rPr>
                <w:rFonts w:eastAsiaTheme="minorHAnsi"/>
                <w:sz w:val="28"/>
                <w:lang w:eastAsia="en-US"/>
              </w:rPr>
              <w:t>профессиональный стандарт</w:t>
            </w:r>
          </w:p>
        </w:tc>
        <w:tc>
          <w:tcPr>
            <w:tcW w:w="2169" w:type="dxa"/>
          </w:tcPr>
          <w:p w:rsidR="004C49A9" w:rsidRPr="00190C3F" w:rsidRDefault="004C49A9" w:rsidP="00522317">
            <w:pPr>
              <w:jc w:val="center"/>
              <w:rPr>
                <w:sz w:val="28"/>
              </w:rPr>
            </w:pPr>
            <w:r w:rsidRPr="00190C3F">
              <w:rPr>
                <w:sz w:val="28"/>
              </w:rPr>
              <w:t>Размеры отраслевых повышающих коэффициентов</w:t>
            </w:r>
          </w:p>
        </w:tc>
      </w:tr>
      <w:tr w:rsidR="004C49A9" w:rsidRPr="00190C3F" w:rsidTr="00782FAD">
        <w:tc>
          <w:tcPr>
            <w:tcW w:w="7479" w:type="dxa"/>
          </w:tcPr>
          <w:p w:rsidR="00462A42" w:rsidRPr="00190C3F" w:rsidRDefault="00462A42" w:rsidP="00190C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190C3F">
              <w:rPr>
                <w:rFonts w:eastAsiaTheme="minorHAnsi"/>
                <w:sz w:val="28"/>
                <w:lang w:eastAsia="en-US"/>
              </w:rPr>
              <w:t xml:space="preserve">Должности </w:t>
            </w:r>
            <w:proofErr w:type="gramStart"/>
            <w:r w:rsidRPr="00190C3F">
              <w:rPr>
                <w:rFonts w:eastAsiaTheme="minorHAnsi"/>
                <w:sz w:val="28"/>
                <w:lang w:eastAsia="en-US"/>
              </w:rPr>
              <w:t>технических исполнителей</w:t>
            </w:r>
            <w:proofErr w:type="gramEnd"/>
            <w:r w:rsidRPr="00190C3F">
              <w:rPr>
                <w:rFonts w:eastAsiaTheme="minorHAnsi"/>
                <w:sz w:val="28"/>
                <w:lang w:eastAsia="en-US"/>
              </w:rPr>
              <w:t xml:space="preserve"> и артистов вспомогательного состава.</w:t>
            </w:r>
          </w:p>
          <w:p w:rsidR="00462A42" w:rsidRPr="00190C3F" w:rsidRDefault="00462A42" w:rsidP="00190C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190C3F">
              <w:rPr>
                <w:rFonts w:eastAsiaTheme="minorHAnsi"/>
                <w:sz w:val="28"/>
                <w:lang w:eastAsia="en-US"/>
              </w:rPr>
              <w:t>Общеотраслевые должности служащих первого уровня.</w:t>
            </w:r>
          </w:p>
          <w:p w:rsidR="004C49A9" w:rsidRPr="00190C3F" w:rsidRDefault="00462A42" w:rsidP="00190C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190C3F">
              <w:rPr>
                <w:rFonts w:eastAsiaTheme="minorHAnsi"/>
                <w:sz w:val="28"/>
                <w:lang w:eastAsia="en-US"/>
              </w:rPr>
              <w:t>Должности и профессии первого уровня.</w:t>
            </w:r>
          </w:p>
        </w:tc>
        <w:tc>
          <w:tcPr>
            <w:tcW w:w="2169" w:type="dxa"/>
          </w:tcPr>
          <w:p w:rsidR="004C49A9" w:rsidRPr="00190C3F" w:rsidRDefault="004D42BF" w:rsidP="005223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2.64</w:t>
            </w:r>
          </w:p>
        </w:tc>
      </w:tr>
      <w:tr w:rsidR="004C49A9" w:rsidRPr="00190C3F" w:rsidTr="00782FAD">
        <w:tc>
          <w:tcPr>
            <w:tcW w:w="7479" w:type="dxa"/>
          </w:tcPr>
          <w:p w:rsidR="00462A42" w:rsidRPr="00190C3F" w:rsidRDefault="00462A42" w:rsidP="00190C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190C3F">
              <w:rPr>
                <w:rFonts w:eastAsiaTheme="minorHAnsi"/>
                <w:sz w:val="28"/>
                <w:lang w:eastAsia="en-US"/>
              </w:rPr>
              <w:t>Должности работников культуры, искусства и кинематографии среднего звена.</w:t>
            </w:r>
          </w:p>
          <w:p w:rsidR="004C49A9" w:rsidRPr="00190C3F" w:rsidRDefault="00462A42" w:rsidP="00190C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190C3F">
              <w:rPr>
                <w:rFonts w:eastAsiaTheme="minorHAnsi"/>
                <w:sz w:val="28"/>
                <w:lang w:eastAsia="en-US"/>
              </w:rPr>
              <w:t>Общеотраслевые должности служащих второго уровня.</w:t>
            </w:r>
          </w:p>
        </w:tc>
        <w:tc>
          <w:tcPr>
            <w:tcW w:w="2169" w:type="dxa"/>
          </w:tcPr>
          <w:p w:rsidR="004C49A9" w:rsidRPr="00190C3F" w:rsidRDefault="004D42BF" w:rsidP="005223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3.08</w:t>
            </w:r>
          </w:p>
        </w:tc>
      </w:tr>
      <w:tr w:rsidR="004C49A9" w:rsidRPr="00190C3F" w:rsidTr="00782FAD">
        <w:tc>
          <w:tcPr>
            <w:tcW w:w="7479" w:type="dxa"/>
          </w:tcPr>
          <w:p w:rsidR="00462A42" w:rsidRPr="00190C3F" w:rsidRDefault="00462A42" w:rsidP="00190C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190C3F">
              <w:rPr>
                <w:rFonts w:eastAsiaTheme="minorHAnsi"/>
                <w:sz w:val="28"/>
                <w:lang w:eastAsia="en-US"/>
              </w:rPr>
              <w:t>Должности работников культуры, искусства и кинематографии ведущего звена.</w:t>
            </w:r>
          </w:p>
          <w:p w:rsidR="004C49A9" w:rsidRPr="00190C3F" w:rsidRDefault="00462A42" w:rsidP="00190C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190C3F">
              <w:rPr>
                <w:rFonts w:eastAsiaTheme="minorHAnsi"/>
                <w:sz w:val="28"/>
                <w:lang w:eastAsia="en-US"/>
              </w:rPr>
              <w:t>Общеотраслевые должности служащих третьего уровня.</w:t>
            </w:r>
          </w:p>
        </w:tc>
        <w:tc>
          <w:tcPr>
            <w:tcW w:w="2169" w:type="dxa"/>
          </w:tcPr>
          <w:p w:rsidR="004C49A9" w:rsidRPr="00190C3F" w:rsidRDefault="004D42BF" w:rsidP="005223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1.98</w:t>
            </w:r>
          </w:p>
        </w:tc>
      </w:tr>
      <w:tr w:rsidR="004C49A9" w:rsidRPr="00190C3F" w:rsidTr="00782FAD">
        <w:tc>
          <w:tcPr>
            <w:tcW w:w="7479" w:type="dxa"/>
          </w:tcPr>
          <w:p w:rsidR="00462A42" w:rsidRPr="00190C3F" w:rsidRDefault="00462A42" w:rsidP="00190C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190C3F">
              <w:rPr>
                <w:rFonts w:eastAsiaTheme="minorHAnsi"/>
                <w:sz w:val="28"/>
                <w:lang w:eastAsia="en-US"/>
              </w:rPr>
              <w:t>Должности руководящего состава учреждений культуры, искусства и кинематографии.</w:t>
            </w:r>
          </w:p>
          <w:p w:rsidR="004C49A9" w:rsidRPr="00190C3F" w:rsidRDefault="00462A42" w:rsidP="00190C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190C3F">
              <w:rPr>
                <w:rFonts w:eastAsiaTheme="minorHAnsi"/>
                <w:sz w:val="28"/>
                <w:lang w:eastAsia="en-US"/>
              </w:rPr>
              <w:t>Общеотраслевые должности служащих четвертого уровня.</w:t>
            </w:r>
          </w:p>
        </w:tc>
        <w:tc>
          <w:tcPr>
            <w:tcW w:w="2169" w:type="dxa"/>
          </w:tcPr>
          <w:p w:rsidR="004C49A9" w:rsidRPr="00190C3F" w:rsidRDefault="004D42BF" w:rsidP="005223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1.76</w:t>
            </w:r>
          </w:p>
        </w:tc>
      </w:tr>
    </w:tbl>
    <w:p w:rsidR="004C49A9" w:rsidRPr="00654EC2" w:rsidRDefault="004C49A9" w:rsidP="004C49A9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3F0A5E" w:rsidRPr="001D29C6" w:rsidRDefault="00033414" w:rsidP="00BD07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C71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F0A5E" w:rsidRPr="00BD07AE">
        <w:rPr>
          <w:rFonts w:ascii="Times New Roman" w:hAnsi="Times New Roman" w:cs="Times New Roman"/>
          <w:color w:val="000000"/>
          <w:sz w:val="28"/>
          <w:szCs w:val="28"/>
        </w:rPr>
        <w:t>Работникам Учреждения, осуществляющим профессиональную деятельность по должностям, не отнесенным к профессиональным квалификационным группам, устанавливаются должностные оклады, которые формируются на основе применения к минимальному</w:t>
      </w:r>
      <w:r w:rsidR="008A3C36" w:rsidRPr="00BD07AE">
        <w:rPr>
          <w:rFonts w:ascii="Times New Roman" w:hAnsi="Times New Roman" w:cs="Times New Roman"/>
          <w:color w:val="000000"/>
          <w:sz w:val="28"/>
          <w:szCs w:val="28"/>
        </w:rPr>
        <w:t xml:space="preserve"> размеру </w:t>
      </w:r>
      <w:r w:rsidR="003F0A5E" w:rsidRPr="00BD07AE">
        <w:rPr>
          <w:rFonts w:ascii="Times New Roman" w:hAnsi="Times New Roman" w:cs="Times New Roman"/>
          <w:color w:val="000000"/>
          <w:sz w:val="28"/>
          <w:szCs w:val="28"/>
        </w:rPr>
        <w:t xml:space="preserve">оклада (должностного оклада) по профессиональной квалификационной группе должностей четвертого уровня, установленному решением </w:t>
      </w:r>
      <w:r w:rsidR="003F0A5E" w:rsidRPr="00BD07AE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  <w:r w:rsidR="004A301C">
        <w:rPr>
          <w:rFonts w:ascii="Times New Roman" w:hAnsi="Times New Roman" w:cs="Times New Roman"/>
          <w:sz w:val="28"/>
          <w:szCs w:val="28"/>
        </w:rPr>
        <w:t xml:space="preserve"> « Об оплате труда работников муниципальных учреждений округа»</w:t>
      </w:r>
      <w:r w:rsidR="001E3579" w:rsidRPr="001D29C6">
        <w:rPr>
          <w:rFonts w:ascii="Times New Roman" w:hAnsi="Times New Roman" w:cs="Times New Roman"/>
          <w:sz w:val="28"/>
          <w:szCs w:val="28"/>
        </w:rPr>
        <w:t>,</w:t>
      </w:r>
      <w:r w:rsidR="00BD07AE" w:rsidRPr="00BD0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C6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BD07AE" w:rsidRPr="001D29C6">
        <w:rPr>
          <w:rFonts w:ascii="Times New Roman" w:hAnsi="Times New Roman" w:cs="Times New Roman"/>
          <w:sz w:val="28"/>
          <w:szCs w:val="28"/>
        </w:rPr>
        <w:t>отраслевого повышающ</w:t>
      </w:r>
      <w:r w:rsidR="004D42BF">
        <w:rPr>
          <w:rFonts w:ascii="Times New Roman" w:hAnsi="Times New Roman" w:cs="Times New Roman"/>
          <w:sz w:val="28"/>
          <w:szCs w:val="28"/>
        </w:rPr>
        <w:t>его коэффициента и должностного</w:t>
      </w:r>
      <w:r w:rsidR="00BD07AE" w:rsidRPr="001D29C6">
        <w:rPr>
          <w:rFonts w:ascii="Times New Roman" w:hAnsi="Times New Roman" w:cs="Times New Roman"/>
          <w:sz w:val="28"/>
          <w:szCs w:val="28"/>
        </w:rPr>
        <w:t xml:space="preserve"> повышающего коэффициента</w:t>
      </w:r>
      <w:r w:rsidRPr="001D29C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F0A5E" w:rsidRPr="008A3C36" w:rsidRDefault="00033414" w:rsidP="003F0A5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Отраслевой повышающий </w:t>
      </w:r>
      <w:r w:rsidR="003F0A5E" w:rsidRPr="008A3C36">
        <w:rPr>
          <w:color w:val="000000"/>
        </w:rPr>
        <w:t>Коэф</w:t>
      </w:r>
      <w:r>
        <w:rPr>
          <w:color w:val="000000"/>
        </w:rPr>
        <w:t xml:space="preserve">фициент </w:t>
      </w:r>
      <w:r w:rsidR="003F0A5E" w:rsidRPr="008A3C36">
        <w:rPr>
          <w:color w:val="000000"/>
        </w:rPr>
        <w:t xml:space="preserve"> устанавливается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31"/>
        <w:gridCol w:w="5447"/>
      </w:tblGrid>
      <w:tr w:rsidR="003F0A5E" w:rsidRPr="008A3C36" w:rsidTr="003622F6"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A5E" w:rsidRPr="008A3C36" w:rsidRDefault="003F0A5E" w:rsidP="008A3C36">
            <w:pPr>
              <w:jc w:val="center"/>
            </w:pPr>
            <w:r w:rsidRPr="008A3C36">
              <w:rPr>
                <w:color w:val="000000"/>
              </w:rPr>
              <w:t>Наименование должности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A5E" w:rsidRPr="008A3C36" w:rsidRDefault="00033414" w:rsidP="008A3C36">
            <w:pPr>
              <w:ind w:firstLine="10"/>
              <w:jc w:val="center"/>
            </w:pPr>
            <w:r>
              <w:rPr>
                <w:color w:val="000000"/>
              </w:rPr>
              <w:t xml:space="preserve">Отраслевой повышающий </w:t>
            </w:r>
            <w:r w:rsidRPr="008A3C36">
              <w:rPr>
                <w:color w:val="000000"/>
              </w:rPr>
              <w:t>Коэф</w:t>
            </w:r>
            <w:r>
              <w:rPr>
                <w:color w:val="000000"/>
              </w:rPr>
              <w:t xml:space="preserve">фициент </w:t>
            </w:r>
            <w:r w:rsidRPr="008A3C36">
              <w:rPr>
                <w:color w:val="000000"/>
              </w:rPr>
              <w:t xml:space="preserve"> </w:t>
            </w:r>
          </w:p>
        </w:tc>
      </w:tr>
      <w:tr w:rsidR="003F0A5E" w:rsidRPr="008A3C36" w:rsidTr="003622F6"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A5E" w:rsidRPr="008A3C36" w:rsidRDefault="007C40CD" w:rsidP="008A3C36">
            <w:pPr>
              <w:jc w:val="center"/>
            </w:pPr>
            <w:r w:rsidRPr="008A3C36">
              <w:rPr>
                <w:color w:val="000000"/>
              </w:rPr>
              <w:t>Художественный руководитель</w:t>
            </w:r>
          </w:p>
        </w:tc>
        <w:tc>
          <w:tcPr>
            <w:tcW w:w="5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0A5E" w:rsidRPr="008A3C36" w:rsidRDefault="004D42BF" w:rsidP="008A3C36">
            <w:pPr>
              <w:ind w:firstLine="10"/>
              <w:jc w:val="center"/>
            </w:pPr>
            <w:r>
              <w:rPr>
                <w:color w:val="000000"/>
              </w:rPr>
              <w:t>1.76</w:t>
            </w:r>
          </w:p>
        </w:tc>
      </w:tr>
    </w:tbl>
    <w:p w:rsidR="001D29C6" w:rsidRPr="001D29C6" w:rsidRDefault="003F0A5E" w:rsidP="001D29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9C6">
        <w:rPr>
          <w:color w:val="000000"/>
        </w:rPr>
        <w:t> </w:t>
      </w:r>
      <w:r w:rsidR="001D29C6" w:rsidRPr="001D29C6">
        <w:rPr>
          <w:rFonts w:ascii="Times New Roman" w:hAnsi="Times New Roman" w:cs="Times New Roman"/>
          <w:sz w:val="28"/>
          <w:szCs w:val="28"/>
        </w:rPr>
        <w:t>2.5.</w:t>
      </w:r>
      <w:r w:rsidR="001D29C6" w:rsidRPr="001D29C6">
        <w:t xml:space="preserve"> </w:t>
      </w:r>
      <w:r w:rsidR="004D42BF">
        <w:rPr>
          <w:rFonts w:ascii="Times New Roman" w:hAnsi="Times New Roman" w:cs="Times New Roman"/>
          <w:sz w:val="28"/>
          <w:szCs w:val="28"/>
        </w:rPr>
        <w:t>Должностной</w:t>
      </w:r>
      <w:r w:rsidR="001D29C6" w:rsidRPr="001D29C6">
        <w:rPr>
          <w:rFonts w:ascii="Times New Roman" w:hAnsi="Times New Roman" w:cs="Times New Roman"/>
          <w:sz w:val="28"/>
          <w:szCs w:val="28"/>
        </w:rPr>
        <w:t xml:space="preserve"> повышающий коэффициент устанавливается работникам Учреждения с учетом уровня их профессиональной подготовки, </w:t>
      </w:r>
      <w:r w:rsidR="001D29C6" w:rsidRPr="001D29C6">
        <w:rPr>
          <w:rFonts w:ascii="Times New Roman" w:hAnsi="Times New Roman" w:cs="Times New Roman"/>
          <w:sz w:val="28"/>
          <w:szCs w:val="28"/>
        </w:rPr>
        <w:lastRenderedPageBreak/>
        <w:t>сложности, важности выполняемой работы, степени самостоятельности и ответственности при выполнении поставленных задач в размере до 6.0.</w:t>
      </w:r>
    </w:p>
    <w:p w:rsidR="003F0A5E" w:rsidRPr="001D29C6" w:rsidRDefault="001D29C6" w:rsidP="001D29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9C6">
        <w:rPr>
          <w:rFonts w:ascii="Times New Roman" w:hAnsi="Times New Roman" w:cs="Times New Roman"/>
          <w:sz w:val="28"/>
          <w:szCs w:val="28"/>
        </w:rPr>
        <w:t>Решен</w:t>
      </w:r>
      <w:r w:rsidR="004D42BF">
        <w:rPr>
          <w:rFonts w:ascii="Times New Roman" w:hAnsi="Times New Roman" w:cs="Times New Roman"/>
          <w:sz w:val="28"/>
          <w:szCs w:val="28"/>
        </w:rPr>
        <w:t>ие об установлении должностного</w:t>
      </w:r>
      <w:r w:rsidRPr="001D29C6">
        <w:rPr>
          <w:rFonts w:ascii="Times New Roman" w:hAnsi="Times New Roman" w:cs="Times New Roman"/>
          <w:sz w:val="28"/>
          <w:szCs w:val="28"/>
        </w:rPr>
        <w:t xml:space="preserve"> повышающего коэффициента и его размерах принимается руководителем Учреждения в отношении конкретных работников.</w:t>
      </w:r>
    </w:p>
    <w:p w:rsidR="003F0A5E" w:rsidRPr="003622F6" w:rsidRDefault="00033414" w:rsidP="003622F6">
      <w:pPr>
        <w:ind w:firstLine="709"/>
        <w:jc w:val="both"/>
        <w:rPr>
          <w:color w:val="000000"/>
        </w:rPr>
      </w:pPr>
      <w:r>
        <w:rPr>
          <w:color w:val="000000"/>
        </w:rPr>
        <w:t>2.6.</w:t>
      </w:r>
      <w:r w:rsidR="00C71778">
        <w:rPr>
          <w:color w:val="000000"/>
        </w:rPr>
        <w:t xml:space="preserve"> </w:t>
      </w:r>
      <w:r w:rsidR="003F0A5E" w:rsidRPr="008A3C36">
        <w:rPr>
          <w:color w:val="000000"/>
        </w:rPr>
        <w:t>Должностной оклад работника по должности, указанной в настоящем пункте, рассчитывается как произведение минимального</w:t>
      </w:r>
      <w:r w:rsidR="00E706CA">
        <w:rPr>
          <w:color w:val="000000"/>
        </w:rPr>
        <w:t xml:space="preserve"> размера </w:t>
      </w:r>
      <w:r w:rsidR="003F0A5E" w:rsidRPr="008A3C36">
        <w:rPr>
          <w:color w:val="000000"/>
        </w:rPr>
        <w:t>оклада (должностного оклада), установленного решением Представительного Собрания</w:t>
      </w:r>
      <w:r w:rsidR="004D42BF">
        <w:rPr>
          <w:color w:val="000000"/>
        </w:rPr>
        <w:t xml:space="preserve"> «Об оплате труда работников муниципальных учреждений округа»</w:t>
      </w:r>
      <w:r w:rsidR="001E3579" w:rsidRPr="001D29C6">
        <w:t>,</w:t>
      </w:r>
      <w:r w:rsidR="003F0A5E" w:rsidRPr="008A3C36">
        <w:rPr>
          <w:color w:val="000000"/>
        </w:rPr>
        <w:t xml:space="preserve"> </w:t>
      </w:r>
      <w:r w:rsidR="00844251" w:rsidRPr="00BD07AE">
        <w:rPr>
          <w:color w:val="000000"/>
        </w:rPr>
        <w:t xml:space="preserve"> </w:t>
      </w:r>
      <w:r w:rsidR="00844251" w:rsidRPr="001D29C6">
        <w:t>суммы отраслевого повышающ</w:t>
      </w:r>
      <w:r w:rsidR="004D42BF">
        <w:t>его коэффициента и должностного</w:t>
      </w:r>
      <w:r w:rsidR="00844251" w:rsidRPr="001D29C6">
        <w:t xml:space="preserve"> повышающего коэффициента</w:t>
      </w:r>
      <w:r w:rsidR="00844251" w:rsidRPr="00513277">
        <w:t>.</w:t>
      </w:r>
      <w:r w:rsidR="00844251" w:rsidRPr="00BD07AE">
        <w:rPr>
          <w:b/>
          <w:color w:val="000000"/>
        </w:rPr>
        <w:t xml:space="preserve">  </w:t>
      </w:r>
    </w:p>
    <w:p w:rsidR="004C49A9" w:rsidRPr="003622F6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9A9" w:rsidRPr="00CA1B48" w:rsidRDefault="004C49A9" w:rsidP="004C49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1B48">
        <w:rPr>
          <w:rFonts w:ascii="Times New Roman" w:hAnsi="Times New Roman" w:cs="Times New Roman"/>
          <w:b/>
          <w:sz w:val="28"/>
          <w:szCs w:val="28"/>
        </w:rPr>
        <w:t>III. Выплаты компенсационного характера,</w:t>
      </w:r>
    </w:p>
    <w:p w:rsidR="004C49A9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B48">
        <w:rPr>
          <w:rFonts w:ascii="Times New Roman" w:hAnsi="Times New Roman" w:cs="Times New Roman"/>
          <w:b/>
          <w:sz w:val="28"/>
          <w:szCs w:val="28"/>
        </w:rPr>
        <w:t>порядок, размеры и условия их применения</w:t>
      </w:r>
    </w:p>
    <w:p w:rsidR="004C49A9" w:rsidRPr="00654EC2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3.1. Работникам Учреждения устанавливаются выплаты компенсационного характера.</w:t>
      </w:r>
    </w:p>
    <w:p w:rsidR="00675332" w:rsidRDefault="007E4773" w:rsidP="006753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3.2. Выплаты работникам, занятым на работах с вредными и (или) опасными условиями труда, устанавливаются в размере от 4 до 24 процентов должностного оклада в порядке, предусмотренном действующим законодательством, и начисляются за время фактической занятости работников на таких работах.</w:t>
      </w:r>
    </w:p>
    <w:p w:rsidR="00675332" w:rsidRDefault="007E4773" w:rsidP="006753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Конкретные размеры выплат устанавливаются по решению руководителя Учреждения </w:t>
      </w:r>
      <w:r w:rsidRPr="00844251">
        <w:rPr>
          <w:rFonts w:eastAsiaTheme="minorHAnsi"/>
          <w:lang w:eastAsia="en-US"/>
        </w:rPr>
        <w:t>с учетом мнения представительного органа</w:t>
      </w:r>
      <w:r>
        <w:rPr>
          <w:rFonts w:eastAsiaTheme="minorHAnsi"/>
          <w:lang w:eastAsia="en-US"/>
        </w:rPr>
        <w:t xml:space="preserve"> работников либо в соответствии с коллективным договором, трудовым договором.</w:t>
      </w:r>
    </w:p>
    <w:p w:rsidR="007E4773" w:rsidRDefault="007E4773" w:rsidP="006753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Если рабочее место в соответствии с действующим законодательством признано безопасным, то указанная выплата не устанавливается.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3.3. Выплаты за работу в условиях, отклоняющихся 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 xml:space="preserve"> нормальных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3.3.1.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Размеры доплат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3.3.2. Доплата за работу в ночное время производится работникам Учреждения за каждый час работы в ночное </w:t>
      </w:r>
      <w:r w:rsidRPr="001D29C6">
        <w:rPr>
          <w:rFonts w:ascii="Times New Roman" w:hAnsi="Times New Roman" w:cs="Times New Roman"/>
          <w:sz w:val="28"/>
          <w:szCs w:val="28"/>
        </w:rPr>
        <w:t>время</w:t>
      </w:r>
      <w:r w:rsidR="001D29C6" w:rsidRPr="001D29C6">
        <w:rPr>
          <w:rFonts w:ascii="Times New Roman" w:hAnsi="Times New Roman" w:cs="Times New Roman"/>
          <w:sz w:val="28"/>
          <w:szCs w:val="28"/>
        </w:rPr>
        <w:t xml:space="preserve"> </w:t>
      </w:r>
      <w:r w:rsidR="001D29C6" w:rsidRPr="001D29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24375" w:rsidRPr="001D29C6">
        <w:rPr>
          <w:rFonts w:ascii="Times New Roman" w:hAnsi="Times New Roman" w:cs="Times New Roman"/>
          <w:sz w:val="28"/>
          <w:szCs w:val="28"/>
        </w:rPr>
        <w:t xml:space="preserve"> 22.00 часов до 06 часов.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Минимальный размер доплаты - 40 процентов части должностного оклада за час работы в ночное время.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Расчет части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3.3.3. Доплата за работу в выходные и нерабочие праздничные дни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Доплата производится работникам, привлекавшимся к работе в выходные и нерабочие праздничные дни.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lastRenderedPageBreak/>
        <w:t>Размер доплаты составляет: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не менее одинарной дневной ставки сверх должностного оклада при 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>работе полный день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>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должностного оклада, если работа производилась сверх месячной нормы рабочего времени;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B48">
        <w:rPr>
          <w:rFonts w:ascii="Times New Roman" w:hAnsi="Times New Roman" w:cs="Times New Roman"/>
          <w:sz w:val="28"/>
          <w:szCs w:val="28"/>
        </w:rPr>
        <w:t>не менее одинарной части должностного оклада сверх должностного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сверх должностного оклада за каждый час работы, если работа производилась сверх месячной нормы рабочего времени.</w:t>
      </w:r>
      <w:proofErr w:type="gramEnd"/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Конкретные размеры доплаты устанавливаются коллективным договором, локальными нормативными актами, принимаемыми с учетом </w:t>
      </w:r>
      <w:r w:rsidRPr="00844251">
        <w:rPr>
          <w:rFonts w:ascii="Times New Roman" w:hAnsi="Times New Roman" w:cs="Times New Roman"/>
          <w:sz w:val="28"/>
          <w:szCs w:val="28"/>
        </w:rPr>
        <w:t>мнения представительного органа</w:t>
      </w:r>
      <w:r w:rsidRPr="00CA1B48">
        <w:rPr>
          <w:rFonts w:ascii="Times New Roman" w:hAnsi="Times New Roman" w:cs="Times New Roman"/>
          <w:sz w:val="28"/>
          <w:szCs w:val="28"/>
        </w:rPr>
        <w:t xml:space="preserve"> работников Учреждения, трудовым договором.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3.3.4. Доплата за сверхурочную работу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Доплата за сверхурочную работу составляет за первые два часа работы не 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>менее полуторного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 xml:space="preserve"> размера, за последующие часы - двойного размера в соответствии со статьей 152 Трудового кодекса Российской Федерации.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Конкретные размеры доплаты определяются коллективным договором, локальными нормативными актами, трудовым договором.</w:t>
      </w:r>
    </w:p>
    <w:p w:rsidR="0024060D" w:rsidRDefault="0024060D" w:rsidP="002406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3.3.5. Доплата за работу в сельской местности устанав</w:t>
      </w:r>
      <w:r w:rsidR="00324375">
        <w:rPr>
          <w:rFonts w:eastAsiaTheme="minorHAnsi"/>
          <w:lang w:eastAsia="en-US"/>
        </w:rPr>
        <w:t>ливается работникам Учреждения,</w:t>
      </w:r>
      <w:r>
        <w:rPr>
          <w:rFonts w:eastAsiaTheme="minorHAnsi"/>
          <w:lang w:eastAsia="en-US"/>
        </w:rPr>
        <w:t xml:space="preserve"> занимающим должности работников культуры, искусства и кинематографии, работников общеотраслевых должностей руководителей, специалистов и служащих, работников других отраслей бюджетной сферы, в размере 20 процентов должностного оклада.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3.4. Выплаты за работу в местностях с особыми климатическими условиями</w:t>
      </w:r>
      <w:r w:rsidR="00513277">
        <w:rPr>
          <w:rFonts w:ascii="Times New Roman" w:hAnsi="Times New Roman" w:cs="Times New Roman"/>
          <w:sz w:val="28"/>
          <w:szCs w:val="28"/>
        </w:rPr>
        <w:t>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К заработной плате работников Учреждения в соответствии с действующим законодательством применяется районный коэффициент.</w:t>
      </w:r>
    </w:p>
    <w:p w:rsidR="001E3579" w:rsidRPr="0078340C" w:rsidRDefault="004C49A9" w:rsidP="007834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3.5. Работникам Учреждения могут быть установлены иные компенсационные выплаты в соответствии с трудовым законодательством.</w:t>
      </w:r>
    </w:p>
    <w:p w:rsidR="001E3579" w:rsidRDefault="001E3579" w:rsidP="0078340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C49A9" w:rsidRPr="00CA1B48" w:rsidRDefault="004C49A9" w:rsidP="004C49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1B48">
        <w:rPr>
          <w:rFonts w:ascii="Times New Roman" w:hAnsi="Times New Roman" w:cs="Times New Roman"/>
          <w:b/>
          <w:sz w:val="28"/>
          <w:szCs w:val="28"/>
        </w:rPr>
        <w:t>IV. Выплаты стимулирующего характера,</w:t>
      </w:r>
    </w:p>
    <w:p w:rsidR="004C49A9" w:rsidRPr="00CA1B48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B48">
        <w:rPr>
          <w:rFonts w:ascii="Times New Roman" w:hAnsi="Times New Roman" w:cs="Times New Roman"/>
          <w:b/>
          <w:sz w:val="28"/>
          <w:szCs w:val="28"/>
        </w:rPr>
        <w:t>порядок, размеры и условия их применения</w:t>
      </w:r>
    </w:p>
    <w:p w:rsidR="004C49A9" w:rsidRPr="00654EC2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49A9" w:rsidRPr="00CA1B48" w:rsidRDefault="004C49A9" w:rsidP="004C49A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4.1. В целях поощрения работников Учреждения за выполненную работу устанавливаются выплаты стимулирующего характера.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Порядок, размеры и условия применения выплат стимулирующего характера в Учреждении и по отдельным должностям и профессиям определяются локальными нормативными актами Учреждения.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4.2. Выплаты за интенсивность и высокие результаты работы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4.2.1. Доплата за интенсивность и высокие результаты работы устанавливается работникам из числа художественного, артистического персонала учреждений исполнительского искусства в зависимости от их </w:t>
      </w:r>
      <w:r w:rsidRPr="00CA1B48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фактического участия в репертуаре, подготовке новых программ (выпуске нового спектакля); </w:t>
      </w:r>
      <w:r w:rsidRPr="001D29C6">
        <w:rPr>
          <w:rFonts w:ascii="Times New Roman" w:hAnsi="Times New Roman" w:cs="Times New Roman"/>
          <w:sz w:val="28"/>
          <w:szCs w:val="28"/>
        </w:rPr>
        <w:t>иным служащим из числа работников Учреждения</w:t>
      </w:r>
      <w:r w:rsidRPr="00CA1B48">
        <w:rPr>
          <w:rFonts w:ascii="Times New Roman" w:hAnsi="Times New Roman" w:cs="Times New Roman"/>
          <w:sz w:val="28"/>
          <w:szCs w:val="28"/>
        </w:rPr>
        <w:t xml:space="preserve"> в зависимости от количества и статуса проводимых Учреждением мероприятий, интенсивности, напряженности и сложности выполняемых работ, соблюдения сроков оказания услуг и внедрения новых технологий, направленных на повышение эффективности и качества оказываемых услуг.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Размер доплаты может устанавливаться как в абсолютном значении, так и в процентном отношении к должностному окладу в размере до 500 процентов должностного оклада.</w:t>
      </w:r>
    </w:p>
    <w:p w:rsidR="004C49A9" w:rsidRPr="001D29C6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9C6">
        <w:rPr>
          <w:rFonts w:ascii="Times New Roman" w:hAnsi="Times New Roman" w:cs="Times New Roman"/>
          <w:sz w:val="28"/>
          <w:szCs w:val="28"/>
        </w:rPr>
        <w:t>Доплата устанав</w:t>
      </w:r>
      <w:r w:rsidR="001D29C6" w:rsidRPr="001D29C6">
        <w:rPr>
          <w:rFonts w:ascii="Times New Roman" w:hAnsi="Times New Roman" w:cs="Times New Roman"/>
          <w:sz w:val="28"/>
          <w:szCs w:val="28"/>
        </w:rPr>
        <w:t>ливается сроком не более 1 года и  осуществляется за факти</w:t>
      </w:r>
      <w:r w:rsidR="00324375" w:rsidRPr="001D29C6">
        <w:rPr>
          <w:rFonts w:ascii="Times New Roman" w:hAnsi="Times New Roman" w:cs="Times New Roman"/>
          <w:sz w:val="28"/>
          <w:szCs w:val="28"/>
        </w:rPr>
        <w:t>чески отра</w:t>
      </w:r>
      <w:r w:rsidR="001D29C6" w:rsidRPr="001D29C6">
        <w:rPr>
          <w:rFonts w:ascii="Times New Roman" w:hAnsi="Times New Roman" w:cs="Times New Roman"/>
          <w:sz w:val="28"/>
          <w:szCs w:val="28"/>
        </w:rPr>
        <w:t xml:space="preserve">ботанное </w:t>
      </w:r>
      <w:r w:rsidR="00324375" w:rsidRPr="001D29C6">
        <w:rPr>
          <w:rFonts w:ascii="Times New Roman" w:hAnsi="Times New Roman" w:cs="Times New Roman"/>
          <w:sz w:val="28"/>
          <w:szCs w:val="28"/>
        </w:rPr>
        <w:t xml:space="preserve">время со дня назначения или </w:t>
      </w:r>
      <w:r w:rsidR="001D29C6">
        <w:rPr>
          <w:rFonts w:ascii="Times New Roman" w:hAnsi="Times New Roman" w:cs="Times New Roman"/>
          <w:sz w:val="28"/>
          <w:szCs w:val="28"/>
        </w:rPr>
        <w:t>изменения размера</w:t>
      </w:r>
      <w:r w:rsidR="00324375" w:rsidRPr="001D29C6">
        <w:rPr>
          <w:rFonts w:ascii="Times New Roman" w:hAnsi="Times New Roman" w:cs="Times New Roman"/>
          <w:sz w:val="28"/>
          <w:szCs w:val="28"/>
        </w:rPr>
        <w:t xml:space="preserve"> доплаты.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4.3. Выплаты за стаж непрерывной работы, выслугу лет</w:t>
      </w:r>
      <w:r w:rsidR="0073545D">
        <w:rPr>
          <w:rFonts w:ascii="Times New Roman" w:hAnsi="Times New Roman" w:cs="Times New Roman"/>
          <w:sz w:val="28"/>
          <w:szCs w:val="28"/>
        </w:rPr>
        <w:t>.</w:t>
      </w:r>
    </w:p>
    <w:p w:rsidR="004C49A9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В Уч</w:t>
      </w:r>
      <w:r w:rsidR="00844251">
        <w:rPr>
          <w:rFonts w:ascii="Times New Roman" w:hAnsi="Times New Roman" w:cs="Times New Roman"/>
          <w:sz w:val="28"/>
          <w:szCs w:val="28"/>
        </w:rPr>
        <w:t xml:space="preserve">реждении устанавливается </w:t>
      </w:r>
      <w:r w:rsidR="00844251" w:rsidRPr="001D29C6">
        <w:rPr>
          <w:rFonts w:ascii="Times New Roman" w:hAnsi="Times New Roman" w:cs="Times New Roman"/>
          <w:sz w:val="28"/>
          <w:szCs w:val="28"/>
        </w:rPr>
        <w:t>надбавка</w:t>
      </w:r>
      <w:r w:rsidRPr="001D29C6">
        <w:rPr>
          <w:rFonts w:ascii="Times New Roman" w:hAnsi="Times New Roman" w:cs="Times New Roman"/>
          <w:sz w:val="28"/>
          <w:szCs w:val="28"/>
        </w:rPr>
        <w:t xml:space="preserve"> за выслугу</w:t>
      </w:r>
      <w:r w:rsidR="00844251" w:rsidRPr="001D29C6">
        <w:rPr>
          <w:rFonts w:ascii="Times New Roman" w:hAnsi="Times New Roman" w:cs="Times New Roman"/>
          <w:sz w:val="28"/>
          <w:szCs w:val="28"/>
        </w:rPr>
        <w:t xml:space="preserve"> лет согласно приложени</w:t>
      </w:r>
      <w:r w:rsidR="0073545D">
        <w:rPr>
          <w:rFonts w:ascii="Times New Roman" w:hAnsi="Times New Roman" w:cs="Times New Roman"/>
          <w:sz w:val="28"/>
          <w:szCs w:val="28"/>
        </w:rPr>
        <w:t>ю</w:t>
      </w:r>
      <w:r w:rsidR="00844251" w:rsidRPr="001D29C6">
        <w:rPr>
          <w:rFonts w:ascii="Times New Roman" w:hAnsi="Times New Roman" w:cs="Times New Roman"/>
          <w:sz w:val="28"/>
          <w:szCs w:val="28"/>
        </w:rPr>
        <w:t xml:space="preserve"> 1 </w:t>
      </w:r>
      <w:r w:rsidRPr="001D29C6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1D29C6" w:rsidRPr="001D29C6" w:rsidRDefault="001D29C6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545D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4.3. не применяется для общеотраслевых профессий рабочих первого уровня.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4.4. Выплаты за качество выполняемых работ</w:t>
      </w:r>
    </w:p>
    <w:p w:rsidR="0024060D" w:rsidRDefault="00324375" w:rsidP="002406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4.4.1. Надбавка</w:t>
      </w:r>
      <w:r w:rsidR="0024060D">
        <w:rPr>
          <w:rFonts w:eastAsiaTheme="minorHAnsi"/>
          <w:lang w:eastAsia="en-US"/>
        </w:rPr>
        <w:t xml:space="preserve"> за качество выполняемых работ устанавливается работникам на определенный срок и осуществляется за фактически отработанное время с момента установления или изменения размера выплаты.</w:t>
      </w:r>
      <w:r w:rsidR="0024060D">
        <w:rPr>
          <w:rFonts w:eastAsiaTheme="minorHAnsi"/>
          <w:lang w:eastAsia="en-US"/>
        </w:rPr>
        <w:tab/>
      </w:r>
    </w:p>
    <w:p w:rsidR="0024060D" w:rsidRDefault="0024060D" w:rsidP="002406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</w:t>
      </w:r>
      <w:r w:rsidR="00324375">
        <w:rPr>
          <w:rFonts w:eastAsiaTheme="minorHAnsi"/>
          <w:lang w:eastAsia="en-US"/>
        </w:rPr>
        <w:t>р и условия установления надбавка</w:t>
      </w:r>
      <w:r>
        <w:rPr>
          <w:rFonts w:eastAsiaTheme="minorHAnsi"/>
          <w:lang w:eastAsia="en-US"/>
        </w:rPr>
        <w:t xml:space="preserve"> за качество выполняемых работ устанавливаются коллективным договором, локальными нормативными актами с учетом определенных Учреждением показателей и критериев </w:t>
      </w:r>
      <w:proofErr w:type="gramStart"/>
      <w:r>
        <w:rPr>
          <w:rFonts w:eastAsiaTheme="minorHAnsi"/>
          <w:lang w:eastAsia="en-US"/>
        </w:rPr>
        <w:t>оценки эффективности труда работников этого Учреждения</w:t>
      </w:r>
      <w:proofErr w:type="gramEnd"/>
      <w:r>
        <w:rPr>
          <w:rFonts w:eastAsiaTheme="minorHAnsi"/>
          <w:lang w:eastAsia="en-US"/>
        </w:rPr>
        <w:t>.</w:t>
      </w:r>
    </w:p>
    <w:p w:rsidR="0024060D" w:rsidRPr="001D29C6" w:rsidRDefault="00324375" w:rsidP="001D29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9C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надбавки</w:t>
      </w:r>
      <w:r w:rsidR="0024060D" w:rsidRPr="001D2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может превышать 500 процен</w:t>
      </w:r>
      <w:r w:rsidRPr="001D29C6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 должностного оклада. Надбавка</w:t>
      </w:r>
      <w:r w:rsidR="0024060D" w:rsidRPr="001D2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</w:t>
      </w:r>
      <w:r w:rsidR="001D29C6" w:rsidRPr="001D29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ливается сроком не более 1 года и </w:t>
      </w:r>
      <w:r w:rsidR="001D29C6" w:rsidRPr="001D29C6">
        <w:rPr>
          <w:rFonts w:ascii="Times New Roman" w:hAnsi="Times New Roman" w:cs="Times New Roman"/>
          <w:sz w:val="28"/>
          <w:szCs w:val="28"/>
        </w:rPr>
        <w:t xml:space="preserve"> осуществляется за фактически отработанное </w:t>
      </w:r>
      <w:r w:rsidRPr="001D29C6">
        <w:rPr>
          <w:rFonts w:ascii="Times New Roman" w:hAnsi="Times New Roman" w:cs="Times New Roman"/>
          <w:sz w:val="28"/>
          <w:szCs w:val="28"/>
        </w:rPr>
        <w:t xml:space="preserve"> время со дня н</w:t>
      </w:r>
      <w:r w:rsidR="001D29C6" w:rsidRPr="001D29C6">
        <w:rPr>
          <w:rFonts w:ascii="Times New Roman" w:hAnsi="Times New Roman" w:cs="Times New Roman"/>
          <w:sz w:val="28"/>
          <w:szCs w:val="28"/>
        </w:rPr>
        <w:t xml:space="preserve">азначения или изменения размера </w:t>
      </w:r>
      <w:r w:rsidRPr="001D29C6">
        <w:rPr>
          <w:rFonts w:ascii="Times New Roman" w:hAnsi="Times New Roman" w:cs="Times New Roman"/>
          <w:sz w:val="28"/>
          <w:szCs w:val="28"/>
        </w:rPr>
        <w:t>доплаты.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4.4.2. Доплата за наличие ученой степени, почетного звания устанавливается работникам Учреждения из числа служащих, которым присвоены ученая степень, почетное звание по основному профилю профессиональной деятельности, в размере: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до 10% должностного оклада - за ученую степень кандидата наук или за почетное звание </w:t>
      </w:r>
      <w:r w:rsidR="00CD71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>Заслуженный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>...</w:t>
      </w:r>
      <w:r w:rsidR="00CD7112">
        <w:rPr>
          <w:rFonts w:ascii="Times New Roman" w:hAnsi="Times New Roman" w:cs="Times New Roman"/>
          <w:sz w:val="28"/>
          <w:szCs w:val="28"/>
        </w:rPr>
        <w:t>»</w:t>
      </w:r>
      <w:r w:rsidRPr="00CA1B48">
        <w:rPr>
          <w:rFonts w:ascii="Times New Roman" w:hAnsi="Times New Roman" w:cs="Times New Roman"/>
          <w:sz w:val="28"/>
          <w:szCs w:val="28"/>
        </w:rPr>
        <w:t>;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до 20% должностного оклада - за ученую степень доктора наук или за почетное звание </w:t>
      </w:r>
      <w:r w:rsidR="00CD71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>...</w:t>
      </w:r>
      <w:r w:rsidR="00CD7112">
        <w:rPr>
          <w:rFonts w:ascii="Times New Roman" w:hAnsi="Times New Roman" w:cs="Times New Roman"/>
          <w:sz w:val="28"/>
          <w:szCs w:val="28"/>
        </w:rPr>
        <w:t>»</w:t>
      </w:r>
      <w:r w:rsidRPr="00CA1B48">
        <w:rPr>
          <w:rFonts w:ascii="Times New Roman" w:hAnsi="Times New Roman" w:cs="Times New Roman"/>
          <w:sz w:val="28"/>
          <w:szCs w:val="28"/>
        </w:rPr>
        <w:t>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Установление и (или) изменение размеров доплаты производится: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при наличии ученой степени - 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 xml:space="preserve"> решения ВАК России о выдаче диплома;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при наличии почетного звания - 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>с даты присвоения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 xml:space="preserve"> почетного звания.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4.5. Премиальные выплаты по итогам работы</w:t>
      </w:r>
      <w:r w:rsidR="00CD7112">
        <w:rPr>
          <w:rFonts w:ascii="Times New Roman" w:hAnsi="Times New Roman" w:cs="Times New Roman"/>
          <w:sz w:val="28"/>
          <w:szCs w:val="28"/>
        </w:rPr>
        <w:t>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Конкретный размер премии может определяться как в процентах, так и в абсолютном размере.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Премиальные выплаты максимальным размером не ограничиваются.</w:t>
      </w:r>
    </w:p>
    <w:p w:rsidR="00FE187F" w:rsidRDefault="0024060D" w:rsidP="00FE18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4.5.1. Премия по итогам работы за период (за месяц, квартал, полугодие, год) выплачивается с целью поощрения работников Учреждения за общие результаты труда по итогам работы за период, который определяется локальным нормативным актом Учреждения.</w:t>
      </w:r>
    </w:p>
    <w:p w:rsidR="0024060D" w:rsidRDefault="0024060D" w:rsidP="00FE18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установлении премиальной выплаты учитываются результаты деятельности работников Учреждения за отчетный период на основании показателей и критериев оценки эффективности труда работников Учреждения, установленных локальным нормативным актом Учреждения.</w:t>
      </w:r>
    </w:p>
    <w:p w:rsidR="00386A9A" w:rsidRDefault="00386A9A" w:rsidP="00FE18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4.5.2. Премия по итогам работы за соответствующий период не выплачивается работникам:</w:t>
      </w:r>
    </w:p>
    <w:p w:rsidR="00386A9A" w:rsidRDefault="00386A9A" w:rsidP="00FE18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находящимся в отпуске по уходу за ребенком до достижения им возраста 3-х лет.</w:t>
      </w:r>
    </w:p>
    <w:p w:rsidR="00386A9A" w:rsidRDefault="00386A9A" w:rsidP="00FE187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proofErr w:type="gramStart"/>
      <w:r>
        <w:rPr>
          <w:rFonts w:eastAsiaTheme="minorHAnsi"/>
          <w:lang w:eastAsia="en-US"/>
        </w:rPr>
        <w:t>уволенных</w:t>
      </w:r>
      <w:proofErr w:type="gramEnd"/>
      <w:r>
        <w:rPr>
          <w:rFonts w:eastAsiaTheme="minorHAnsi"/>
          <w:lang w:eastAsia="en-US"/>
        </w:rPr>
        <w:t xml:space="preserve"> с работы по основаниям, предусмотренных ст.80 п.5-11 ст.81 Трудового Код</w:t>
      </w:r>
      <w:r w:rsidR="00223741">
        <w:rPr>
          <w:rFonts w:eastAsiaTheme="minorHAnsi"/>
          <w:lang w:eastAsia="en-US"/>
        </w:rPr>
        <w:t xml:space="preserve">екса Российской Федерации, до </w:t>
      </w:r>
      <w:r>
        <w:rPr>
          <w:rFonts w:eastAsiaTheme="minorHAnsi"/>
          <w:lang w:eastAsia="en-US"/>
        </w:rPr>
        <w:t>подписания приказа о выплате премии.</w:t>
      </w:r>
    </w:p>
    <w:p w:rsidR="004C49A9" w:rsidRPr="00CA1B48" w:rsidRDefault="00386A9A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</w:t>
      </w:r>
      <w:r w:rsidR="004C49A9" w:rsidRPr="00CA1B48">
        <w:rPr>
          <w:rFonts w:ascii="Times New Roman" w:hAnsi="Times New Roman" w:cs="Times New Roman"/>
          <w:sz w:val="28"/>
          <w:szCs w:val="28"/>
        </w:rPr>
        <w:t>. Премия за выполнение особо важных, сложных и срочных работ выплачивается работникам Учреждения единовременно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При премировании учитываются: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выполнение особо важных и ответственных работ в ограниченные сроки;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мероприятий, связанных с уставной деятельностью Учреждения.</w:t>
      </w:r>
    </w:p>
    <w:p w:rsidR="004C49A9" w:rsidRPr="00CA1B48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9A9" w:rsidRPr="00CA1B48" w:rsidRDefault="004C49A9" w:rsidP="004C49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1B48">
        <w:rPr>
          <w:rFonts w:ascii="Times New Roman" w:hAnsi="Times New Roman" w:cs="Times New Roman"/>
          <w:b/>
          <w:sz w:val="28"/>
          <w:szCs w:val="28"/>
        </w:rPr>
        <w:t xml:space="preserve">V. Порядок и </w:t>
      </w:r>
      <w:proofErr w:type="gramStart"/>
      <w:r w:rsidRPr="00CA1B48">
        <w:rPr>
          <w:rFonts w:ascii="Times New Roman" w:hAnsi="Times New Roman" w:cs="Times New Roman"/>
          <w:b/>
          <w:sz w:val="28"/>
          <w:szCs w:val="28"/>
        </w:rPr>
        <w:t>размеры оплаты труда</w:t>
      </w:r>
      <w:proofErr w:type="gramEnd"/>
      <w:r w:rsidRPr="00CA1B48">
        <w:rPr>
          <w:rFonts w:ascii="Times New Roman" w:hAnsi="Times New Roman" w:cs="Times New Roman"/>
          <w:b/>
          <w:sz w:val="28"/>
          <w:szCs w:val="28"/>
        </w:rPr>
        <w:t xml:space="preserve"> руководителей,</w:t>
      </w:r>
    </w:p>
    <w:p w:rsidR="004C49A9" w:rsidRPr="00CA1B48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B48">
        <w:rPr>
          <w:rFonts w:ascii="Times New Roman" w:hAnsi="Times New Roman" w:cs="Times New Roman"/>
          <w:b/>
          <w:sz w:val="28"/>
          <w:szCs w:val="28"/>
        </w:rPr>
        <w:t>их заме</w:t>
      </w:r>
      <w:r w:rsidR="00D5458B">
        <w:rPr>
          <w:rFonts w:ascii="Times New Roman" w:hAnsi="Times New Roman" w:cs="Times New Roman"/>
          <w:b/>
          <w:sz w:val="28"/>
          <w:szCs w:val="28"/>
        </w:rPr>
        <w:t>стителей</w:t>
      </w:r>
      <w:r w:rsidRPr="00CA1B48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4C49A9" w:rsidRPr="00654EC2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5.1. Заработная плата руковод</w:t>
      </w:r>
      <w:r w:rsidR="00D5458B">
        <w:rPr>
          <w:rFonts w:ascii="Times New Roman" w:hAnsi="Times New Roman" w:cs="Times New Roman"/>
          <w:sz w:val="28"/>
          <w:szCs w:val="28"/>
        </w:rPr>
        <w:t>ителя, заместителя руководителя</w:t>
      </w:r>
      <w:r w:rsidRPr="00CA1B48">
        <w:rPr>
          <w:rFonts w:ascii="Times New Roman" w:hAnsi="Times New Roman" w:cs="Times New Roman"/>
          <w:sz w:val="28"/>
          <w:szCs w:val="28"/>
        </w:rPr>
        <w:t xml:space="preserve"> Учреждения состоит из должностного оклада, выплат компенсационного и стимулирующего характера.</w:t>
      </w:r>
    </w:p>
    <w:p w:rsidR="004C49A9" w:rsidRPr="00386A9A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5.2. Размеры должностного оклада, выплат стимулирующего и компенсационного характера руководителя </w:t>
      </w:r>
      <w:r w:rsidR="00EB7C3C" w:rsidRPr="00386A9A">
        <w:rPr>
          <w:rFonts w:ascii="Times New Roman" w:hAnsi="Times New Roman" w:cs="Times New Roman"/>
          <w:sz w:val="28"/>
          <w:szCs w:val="28"/>
        </w:rPr>
        <w:t>Учреждения устанавливаются</w:t>
      </w:r>
      <w:r w:rsidRPr="00386A9A">
        <w:rPr>
          <w:rFonts w:ascii="Times New Roman" w:hAnsi="Times New Roman" w:cs="Times New Roman"/>
          <w:sz w:val="28"/>
          <w:szCs w:val="28"/>
        </w:rPr>
        <w:t xml:space="preserve"> </w:t>
      </w:r>
      <w:r w:rsidR="00844251" w:rsidRPr="00386A9A">
        <w:rPr>
          <w:rFonts w:ascii="Times New Roman" w:hAnsi="Times New Roman" w:cs="Times New Roman"/>
          <w:sz w:val="28"/>
          <w:szCs w:val="28"/>
        </w:rPr>
        <w:t>органом местного самоуправления, осуществляющим</w:t>
      </w:r>
      <w:r w:rsidR="00EB7C3C" w:rsidRPr="00386A9A">
        <w:rPr>
          <w:rFonts w:ascii="Times New Roman" w:hAnsi="Times New Roman" w:cs="Times New Roman"/>
          <w:sz w:val="28"/>
          <w:szCs w:val="28"/>
        </w:rPr>
        <w:t xml:space="preserve"> функции и </w:t>
      </w:r>
      <w:r w:rsidR="00844251" w:rsidRPr="00386A9A">
        <w:rPr>
          <w:rFonts w:ascii="Times New Roman" w:hAnsi="Times New Roman" w:cs="Times New Roman"/>
          <w:sz w:val="28"/>
          <w:szCs w:val="28"/>
        </w:rPr>
        <w:t xml:space="preserve"> полномочия учредителя</w:t>
      </w:r>
      <w:r w:rsidR="00EC27D0" w:rsidRPr="00386A9A">
        <w:rPr>
          <w:rFonts w:ascii="Times New Roman" w:hAnsi="Times New Roman" w:cs="Times New Roman"/>
          <w:sz w:val="28"/>
          <w:szCs w:val="28"/>
        </w:rPr>
        <w:t>.</w:t>
      </w:r>
      <w:r w:rsidRPr="00386A9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5.3. Должностной оклад руководителя Учреждения, определяемый трудовым договором,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5 размеров указанной средней заработной платы.</w:t>
      </w:r>
    </w:p>
    <w:p w:rsidR="00675332" w:rsidRDefault="00AB2D3D" w:rsidP="006753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Порядок исчисления размера средней заработной </w:t>
      </w:r>
      <w:proofErr w:type="gramStart"/>
      <w:r>
        <w:rPr>
          <w:rFonts w:eastAsiaTheme="minorHAnsi"/>
          <w:lang w:eastAsia="en-US"/>
        </w:rPr>
        <w:t>платы для определения размера должностного оклада руководителя Учреждения</w:t>
      </w:r>
      <w:proofErr w:type="gramEnd"/>
      <w:r>
        <w:rPr>
          <w:rFonts w:eastAsiaTheme="minorHAnsi"/>
          <w:lang w:eastAsia="en-US"/>
        </w:rPr>
        <w:t xml:space="preserve"> опр</w:t>
      </w:r>
      <w:r w:rsidR="00EC27D0">
        <w:rPr>
          <w:rFonts w:eastAsiaTheme="minorHAnsi"/>
          <w:lang w:eastAsia="en-US"/>
        </w:rPr>
        <w:t xml:space="preserve">еделяется </w:t>
      </w:r>
      <w:r w:rsidR="00EC27D0" w:rsidRPr="00386A9A">
        <w:t>органом местного самоуправления, осуществляющим</w:t>
      </w:r>
      <w:r w:rsidR="00386A9A" w:rsidRPr="00386A9A">
        <w:t xml:space="preserve"> функции и </w:t>
      </w:r>
      <w:r w:rsidR="00EC27D0" w:rsidRPr="00386A9A">
        <w:t xml:space="preserve"> полномочия учредителя.</w:t>
      </w:r>
      <w:r w:rsidR="00EC27D0" w:rsidRPr="00EC27D0">
        <w:rPr>
          <w:b/>
        </w:rPr>
        <w:t xml:space="preserve">               </w:t>
      </w:r>
    </w:p>
    <w:p w:rsidR="00675332" w:rsidRDefault="00AB2D3D" w:rsidP="006753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Предельный уровень соотношения средней заработной платы руководителя Учреждения и средней заработной платы работников Учреждения устан</w:t>
      </w:r>
      <w:r w:rsidR="00EC27D0">
        <w:rPr>
          <w:rFonts w:eastAsiaTheme="minorHAnsi"/>
          <w:lang w:eastAsia="en-US"/>
        </w:rPr>
        <w:t xml:space="preserve">авливается </w:t>
      </w:r>
      <w:r w:rsidR="00EC27D0" w:rsidRPr="00386A9A">
        <w:t xml:space="preserve">органом местного самоуправления, </w:t>
      </w:r>
      <w:r w:rsidR="00EC27D0" w:rsidRPr="00386A9A">
        <w:lastRenderedPageBreak/>
        <w:t>осуществляющим</w:t>
      </w:r>
      <w:r w:rsidR="00386A9A" w:rsidRPr="00386A9A">
        <w:t xml:space="preserve"> функции и </w:t>
      </w:r>
      <w:r w:rsidR="00EC27D0" w:rsidRPr="00386A9A">
        <w:t xml:space="preserve"> полномочия учредителя</w:t>
      </w:r>
      <w:r>
        <w:rPr>
          <w:rFonts w:eastAsiaTheme="minorHAnsi"/>
          <w:lang w:eastAsia="en-US"/>
        </w:rPr>
        <w:t xml:space="preserve">, и не может превышать кратность 1 к 8. Соотношение средней заработной платы руководителя и средней заработной платы работников Учреждений, формируемых за счет всех финансовых источников, рассчитывается за предшествующий календарный год. 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</w:t>
      </w:r>
      <w:r w:rsidRPr="00675332">
        <w:rPr>
          <w:rFonts w:eastAsiaTheme="minorHAnsi"/>
          <w:lang w:eastAsia="en-US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AB2D3D" w:rsidRDefault="00AB2D3D" w:rsidP="0067533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этом при расчете средней заработной платы работников не учитывается заработная плата руководителя, заместителей руководителя Учреждения.</w:t>
      </w:r>
    </w:p>
    <w:p w:rsidR="00AB2D3D" w:rsidRPr="00EC27D0" w:rsidRDefault="004C49A9" w:rsidP="00EC27D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1B48">
        <w:t xml:space="preserve">5.4. </w:t>
      </w:r>
      <w:r w:rsidR="00AB2D3D">
        <w:rPr>
          <w:rFonts w:eastAsiaTheme="minorHAnsi"/>
          <w:lang w:eastAsia="en-US"/>
        </w:rPr>
        <w:t>Размеры должностного оклада, выплат стимулирующего и компенсационного хара</w:t>
      </w:r>
      <w:r w:rsidR="00F42E43">
        <w:rPr>
          <w:rFonts w:eastAsiaTheme="minorHAnsi"/>
          <w:lang w:eastAsia="en-US"/>
        </w:rPr>
        <w:t xml:space="preserve">ктера заместителя руководителя </w:t>
      </w:r>
      <w:r w:rsidR="00AB2D3D">
        <w:rPr>
          <w:rFonts w:eastAsiaTheme="minorHAnsi"/>
          <w:lang w:eastAsia="en-US"/>
        </w:rPr>
        <w:t>Учреждения устанавливаются руководителем Учреждения.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Должностн</w:t>
      </w:r>
      <w:r w:rsidR="00D5458B">
        <w:rPr>
          <w:rFonts w:ascii="Times New Roman" w:hAnsi="Times New Roman" w:cs="Times New Roman"/>
          <w:sz w:val="28"/>
          <w:szCs w:val="28"/>
        </w:rPr>
        <w:t>ой оклад</w:t>
      </w:r>
      <w:r w:rsidRPr="00CA1B48">
        <w:rPr>
          <w:rFonts w:ascii="Times New Roman" w:hAnsi="Times New Roman" w:cs="Times New Roman"/>
          <w:sz w:val="28"/>
          <w:szCs w:val="28"/>
        </w:rPr>
        <w:t xml:space="preserve"> заместителя руководителя Учреждения устанавлива</w:t>
      </w:r>
      <w:r w:rsidR="00AD169B">
        <w:rPr>
          <w:rFonts w:ascii="Times New Roman" w:hAnsi="Times New Roman" w:cs="Times New Roman"/>
          <w:sz w:val="28"/>
          <w:szCs w:val="28"/>
        </w:rPr>
        <w:t>е</w:t>
      </w:r>
      <w:r w:rsidRPr="00CA1B48">
        <w:rPr>
          <w:rFonts w:ascii="Times New Roman" w:hAnsi="Times New Roman" w:cs="Times New Roman"/>
          <w:sz w:val="28"/>
          <w:szCs w:val="28"/>
        </w:rPr>
        <w:t>тся на 10 - 30 процентов ниже должностного оклада руководителя Учреждения.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5.5. С учетом условий труда руковод</w:t>
      </w:r>
      <w:r w:rsidR="00D5458B">
        <w:rPr>
          <w:rFonts w:ascii="Times New Roman" w:hAnsi="Times New Roman" w:cs="Times New Roman"/>
          <w:sz w:val="28"/>
          <w:szCs w:val="28"/>
        </w:rPr>
        <w:t>ителю, заместителю руководителя</w:t>
      </w:r>
      <w:r w:rsidR="00EB7C3C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CA1B48">
        <w:rPr>
          <w:rFonts w:ascii="Times New Roman" w:hAnsi="Times New Roman" w:cs="Times New Roman"/>
          <w:sz w:val="28"/>
          <w:szCs w:val="28"/>
        </w:rPr>
        <w:t xml:space="preserve"> устанавливаются выплаты компенсационного характера, предусмотренные разделом III настоящего Положения.</w:t>
      </w:r>
    </w:p>
    <w:p w:rsidR="004C49A9" w:rsidRPr="00C862A6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5.6. Руковод</w:t>
      </w:r>
      <w:r w:rsidR="00D5458B">
        <w:rPr>
          <w:rFonts w:ascii="Times New Roman" w:hAnsi="Times New Roman" w:cs="Times New Roman"/>
          <w:sz w:val="28"/>
          <w:szCs w:val="28"/>
        </w:rPr>
        <w:t>ителю, заместителю руководителя</w:t>
      </w:r>
      <w:r w:rsidRPr="00CA1B48">
        <w:rPr>
          <w:rFonts w:ascii="Times New Roman" w:hAnsi="Times New Roman" w:cs="Times New Roman"/>
          <w:sz w:val="28"/>
          <w:szCs w:val="28"/>
        </w:rPr>
        <w:t xml:space="preserve"> Учреждения, а также</w:t>
      </w:r>
      <w:r w:rsidR="00EB7C3C">
        <w:rPr>
          <w:rFonts w:ascii="Times New Roman" w:hAnsi="Times New Roman" w:cs="Times New Roman"/>
          <w:sz w:val="28"/>
          <w:szCs w:val="28"/>
        </w:rPr>
        <w:t xml:space="preserve"> работникам, </w:t>
      </w:r>
      <w:r w:rsidRPr="00CA1B48">
        <w:rPr>
          <w:rFonts w:ascii="Times New Roman" w:hAnsi="Times New Roman" w:cs="Times New Roman"/>
          <w:sz w:val="28"/>
          <w:szCs w:val="28"/>
        </w:rPr>
        <w:t xml:space="preserve"> устанавливаются следующие стимулирующие выплаты:</w:t>
      </w:r>
    </w:p>
    <w:p w:rsidR="00C862A6" w:rsidRDefault="00C862A6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2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.6.1</w:t>
      </w:r>
      <w:r w:rsidRPr="00033879">
        <w:rPr>
          <w:rFonts w:ascii="Times New Roman" w:hAnsi="Times New Roman" w:cs="Times New Roman"/>
          <w:sz w:val="28"/>
          <w:szCs w:val="28"/>
        </w:rPr>
        <w:t>.</w:t>
      </w:r>
      <w:r w:rsidRPr="00C86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741">
        <w:rPr>
          <w:rFonts w:ascii="Times New Roman" w:hAnsi="Times New Roman" w:cs="Times New Roman"/>
          <w:sz w:val="28"/>
          <w:szCs w:val="28"/>
        </w:rPr>
        <w:t>Выплата за интенсивность и высокие результаты работы.</w:t>
      </w:r>
    </w:p>
    <w:p w:rsidR="00EB7C3C" w:rsidRDefault="00386A9A" w:rsidP="00386A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741">
        <w:rPr>
          <w:rFonts w:ascii="Times New Roman" w:hAnsi="Times New Roman" w:cs="Times New Roman"/>
          <w:sz w:val="28"/>
          <w:szCs w:val="28"/>
        </w:rPr>
        <w:t>5.6.2</w:t>
      </w:r>
      <w:r w:rsidR="00033879">
        <w:rPr>
          <w:rFonts w:ascii="Times New Roman" w:hAnsi="Times New Roman" w:cs="Times New Roman"/>
          <w:sz w:val="28"/>
          <w:szCs w:val="28"/>
        </w:rPr>
        <w:t>.</w:t>
      </w:r>
      <w:r w:rsidRPr="00386A9A">
        <w:rPr>
          <w:rFonts w:ascii="Times New Roman" w:hAnsi="Times New Roman" w:cs="Times New Roman"/>
          <w:sz w:val="28"/>
          <w:szCs w:val="28"/>
        </w:rPr>
        <w:t xml:space="preserve"> </w:t>
      </w:r>
      <w:r w:rsidRPr="00CA1B48">
        <w:rPr>
          <w:rFonts w:ascii="Times New Roman" w:hAnsi="Times New Roman" w:cs="Times New Roman"/>
          <w:sz w:val="28"/>
          <w:szCs w:val="28"/>
        </w:rPr>
        <w:t>Доплата за интенсивность и высокие результаты работы 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ся руководителю, заместителю руководителя </w:t>
      </w:r>
      <w:r w:rsidRPr="00CA1B48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их фактического участия  в </w:t>
      </w:r>
      <w:r w:rsidRPr="00CA1B48">
        <w:rPr>
          <w:rFonts w:ascii="Times New Roman" w:hAnsi="Times New Roman" w:cs="Times New Roman"/>
          <w:sz w:val="28"/>
          <w:szCs w:val="28"/>
        </w:rPr>
        <w:t>зависимости от количества и статуса проводимых Учреждением мероприятий, интенсивности, напряженности и сложности выполняемых работ, соблюдения сроков оказания услуг и внедрения новых технологий, направленных на повышение эффективности и качества оказываемых услуг.</w:t>
      </w:r>
    </w:p>
    <w:p w:rsidR="00C1508E" w:rsidRPr="00CA1B48" w:rsidRDefault="00C1508E" w:rsidP="00C15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Размер доплаты может устанавливаться как в абсолютном значении, так и в процентном отношении к должностному окладу в размере до 500 процентов должностного оклада.</w:t>
      </w:r>
    </w:p>
    <w:p w:rsidR="00C1508E" w:rsidRPr="00C862A6" w:rsidRDefault="00C1508E" w:rsidP="00C15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9C6">
        <w:rPr>
          <w:rFonts w:ascii="Times New Roman" w:hAnsi="Times New Roman" w:cs="Times New Roman"/>
          <w:sz w:val="28"/>
          <w:szCs w:val="28"/>
        </w:rPr>
        <w:t xml:space="preserve">Доплата устанавливается сроком не более 1 года и  осуществляется за фактически отработанное время со дня назначения или </w:t>
      </w:r>
      <w:r>
        <w:rPr>
          <w:rFonts w:ascii="Times New Roman" w:hAnsi="Times New Roman" w:cs="Times New Roman"/>
          <w:sz w:val="28"/>
          <w:szCs w:val="28"/>
        </w:rPr>
        <w:t>изменения размера</w:t>
      </w:r>
      <w:r w:rsidRPr="001D29C6">
        <w:rPr>
          <w:rFonts w:ascii="Times New Roman" w:hAnsi="Times New Roman" w:cs="Times New Roman"/>
          <w:sz w:val="28"/>
          <w:szCs w:val="28"/>
        </w:rPr>
        <w:t xml:space="preserve"> доплаты.</w:t>
      </w:r>
    </w:p>
    <w:p w:rsidR="004C49A9" w:rsidRPr="00CA1B48" w:rsidRDefault="00386A9A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</w:t>
      </w:r>
      <w:r w:rsidR="004C49A9" w:rsidRPr="00CA1B48">
        <w:rPr>
          <w:rFonts w:ascii="Times New Roman" w:hAnsi="Times New Roman" w:cs="Times New Roman"/>
          <w:sz w:val="28"/>
          <w:szCs w:val="28"/>
        </w:rPr>
        <w:t>. Доплата за наличие ученой степени, почетного звания устанавливается работникам, которым присвоены ученая степень, почетное звание по основному профилю профессиональной деятельности, в размере: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до 10% должностного оклада - за ученую степень кандидата наук или за почетное звание </w:t>
      </w:r>
      <w:r w:rsidR="00CD71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>Заслуженный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>...</w:t>
      </w:r>
      <w:r w:rsidR="00CD7112">
        <w:rPr>
          <w:rFonts w:ascii="Times New Roman" w:hAnsi="Times New Roman" w:cs="Times New Roman"/>
          <w:sz w:val="28"/>
          <w:szCs w:val="28"/>
        </w:rPr>
        <w:t>»</w:t>
      </w:r>
      <w:r w:rsidRPr="00CA1B48">
        <w:rPr>
          <w:rFonts w:ascii="Times New Roman" w:hAnsi="Times New Roman" w:cs="Times New Roman"/>
          <w:sz w:val="28"/>
          <w:szCs w:val="28"/>
        </w:rPr>
        <w:t>;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до 20% должностного оклада - за ученую степень доктора наук или за почетное звание </w:t>
      </w:r>
      <w:r w:rsidR="00CD711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>...</w:t>
      </w:r>
      <w:r w:rsidR="00CD7112">
        <w:rPr>
          <w:rFonts w:ascii="Times New Roman" w:hAnsi="Times New Roman" w:cs="Times New Roman"/>
          <w:sz w:val="28"/>
          <w:szCs w:val="28"/>
        </w:rPr>
        <w:t>»</w:t>
      </w:r>
      <w:r w:rsidRPr="00CA1B48">
        <w:rPr>
          <w:rFonts w:ascii="Times New Roman" w:hAnsi="Times New Roman" w:cs="Times New Roman"/>
          <w:sz w:val="28"/>
          <w:szCs w:val="28"/>
        </w:rPr>
        <w:t>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lastRenderedPageBreak/>
        <w:t>Установление и (или) изменение размеров доплаты производится: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при наличии ученой степени - 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 xml:space="preserve"> решения ВАК России о выдаче диплома;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при наличии почетного звания - 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>с даты присвоения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 xml:space="preserve"> почетного звания.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Доплата устанавливается по одному из имеющихся оснований по выбору работника.</w:t>
      </w:r>
    </w:p>
    <w:p w:rsidR="004C49A9" w:rsidRPr="00CA1B48" w:rsidRDefault="00C1508E" w:rsidP="00C15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</w:t>
      </w:r>
      <w:r w:rsidR="00EB7C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Надбавка</w:t>
      </w:r>
      <w:r w:rsidRPr="00CA1B48">
        <w:rPr>
          <w:rFonts w:ascii="Times New Roman" w:hAnsi="Times New Roman" w:cs="Times New Roman"/>
          <w:sz w:val="28"/>
          <w:szCs w:val="28"/>
        </w:rPr>
        <w:t xml:space="preserve"> за качество выполняемых работ</w:t>
      </w:r>
    </w:p>
    <w:p w:rsidR="00F42E43" w:rsidRPr="00C1508E" w:rsidRDefault="00C1508E" w:rsidP="00C15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5.6.4.1 </w:t>
      </w:r>
      <w:r w:rsidRPr="00C1508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Надбавка</w:t>
      </w:r>
      <w:r w:rsidR="00AB2D3D" w:rsidRPr="00C150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качество выполняемых работ устанавливается руководителю за результаты работы Учреждения в целом в соответствии с критериями оценки и показателями эффективности работы Учреждения.</w:t>
      </w:r>
    </w:p>
    <w:p w:rsidR="00F42E43" w:rsidRPr="00C1508E" w:rsidRDefault="00AB2D3D" w:rsidP="00F42E4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Порядок установления указанной доплаты, а также критерии оценки и показатели эффективности работы Учреждения устанавливаются </w:t>
      </w:r>
      <w:r w:rsidR="0065414B" w:rsidRPr="00C1508E">
        <w:t xml:space="preserve">органом местного самоуправления, осуществляющим </w:t>
      </w:r>
      <w:r w:rsidR="00C1508E" w:rsidRPr="00C1508E">
        <w:t xml:space="preserve">функции и </w:t>
      </w:r>
      <w:r w:rsidR="0065414B" w:rsidRPr="00C1508E">
        <w:t>полномочия учредителя</w:t>
      </w:r>
      <w:r w:rsidR="0065414B" w:rsidRPr="00C1508E">
        <w:rPr>
          <w:rFonts w:eastAsiaTheme="minorHAnsi"/>
          <w:lang w:eastAsia="en-US"/>
        </w:rPr>
        <w:t>.</w:t>
      </w:r>
    </w:p>
    <w:p w:rsidR="00AB2D3D" w:rsidRPr="00C1508E" w:rsidRDefault="00AB2D3D" w:rsidP="00C150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0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доплаты не может превышать 500 процентов должностного оклада. Доплата устанав</w:t>
      </w:r>
      <w:r w:rsidR="00C150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ливается сроком не более 1 года </w:t>
      </w:r>
      <w:r w:rsidR="00C1508E" w:rsidRPr="00C150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C1508E" w:rsidRPr="00C1508E">
        <w:rPr>
          <w:rFonts w:ascii="Times New Roman" w:hAnsi="Times New Roman" w:cs="Times New Roman"/>
          <w:sz w:val="28"/>
          <w:szCs w:val="28"/>
        </w:rPr>
        <w:t xml:space="preserve"> осуществляется за фактически отработанное  время со дня назначения или изменения размера доплаты</w:t>
      </w:r>
      <w:r w:rsidR="00C1508E" w:rsidRPr="001D29C6">
        <w:rPr>
          <w:rFonts w:ascii="Times New Roman" w:hAnsi="Times New Roman" w:cs="Times New Roman"/>
          <w:sz w:val="28"/>
          <w:szCs w:val="28"/>
        </w:rPr>
        <w:t>.</w:t>
      </w:r>
    </w:p>
    <w:p w:rsidR="004C49A9" w:rsidRPr="00CA1B48" w:rsidRDefault="00C1508E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</w:t>
      </w:r>
      <w:r w:rsidR="004C49A9" w:rsidRPr="00CA1B48">
        <w:rPr>
          <w:rFonts w:ascii="Times New Roman" w:hAnsi="Times New Roman" w:cs="Times New Roman"/>
          <w:sz w:val="28"/>
          <w:szCs w:val="28"/>
        </w:rPr>
        <w:t>.2. Премиальные выплаты по итогам работы</w:t>
      </w:r>
      <w:r w:rsidR="00CD7112">
        <w:rPr>
          <w:rFonts w:ascii="Times New Roman" w:hAnsi="Times New Roman" w:cs="Times New Roman"/>
          <w:sz w:val="28"/>
          <w:szCs w:val="28"/>
        </w:rPr>
        <w:t>.</w:t>
      </w:r>
    </w:p>
    <w:p w:rsidR="004C49A9" w:rsidRPr="00CA1B48" w:rsidRDefault="00C1508E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</w:t>
      </w:r>
      <w:r w:rsidR="004C49A9" w:rsidRPr="00CA1B48">
        <w:rPr>
          <w:rFonts w:ascii="Times New Roman" w:hAnsi="Times New Roman" w:cs="Times New Roman"/>
          <w:sz w:val="28"/>
          <w:szCs w:val="28"/>
        </w:rPr>
        <w:t>.2.1. Премии по итогам работы за период (</w:t>
      </w:r>
      <w:r w:rsidR="00EB7C3C">
        <w:rPr>
          <w:rFonts w:ascii="Times New Roman" w:hAnsi="Times New Roman" w:cs="Times New Roman"/>
          <w:sz w:val="28"/>
          <w:szCs w:val="28"/>
        </w:rPr>
        <w:t xml:space="preserve">за месяц, </w:t>
      </w:r>
      <w:r w:rsidR="004C49A9" w:rsidRPr="00CA1B48">
        <w:rPr>
          <w:rFonts w:ascii="Times New Roman" w:hAnsi="Times New Roman" w:cs="Times New Roman"/>
          <w:sz w:val="28"/>
          <w:szCs w:val="28"/>
        </w:rPr>
        <w:t xml:space="preserve">за квартал, полугодие, год) устанавливаются </w:t>
      </w:r>
      <w:r w:rsidR="0078340C">
        <w:rPr>
          <w:rFonts w:ascii="Times New Roman" w:hAnsi="Times New Roman" w:cs="Times New Roman"/>
          <w:sz w:val="28"/>
          <w:szCs w:val="28"/>
        </w:rPr>
        <w:t xml:space="preserve">Учредителем - </w:t>
      </w:r>
      <w:r w:rsidR="004C49A9" w:rsidRPr="00CA1B48">
        <w:rPr>
          <w:rFonts w:ascii="Times New Roman" w:hAnsi="Times New Roman" w:cs="Times New Roman"/>
          <w:sz w:val="28"/>
          <w:szCs w:val="28"/>
        </w:rPr>
        <w:t>руководителю Учреждения с учетом результатов деятельности Учреждения (в соответствии с критериями оценки и целевыми показателями эффективности работы Учреждения).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При премировании учитываются:</w:t>
      </w:r>
    </w:p>
    <w:p w:rsidR="00AB2D3D" w:rsidRDefault="00AB2D3D" w:rsidP="00AB2D3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результаты деятельности Учреждения, учитываемые на основе установленных </w:t>
      </w:r>
      <w:r w:rsidR="00F42E43">
        <w:rPr>
          <w:rFonts w:eastAsiaTheme="minorHAnsi"/>
          <w:lang w:eastAsia="en-US"/>
        </w:rPr>
        <w:t>администрацией района</w:t>
      </w:r>
      <w:r>
        <w:rPr>
          <w:rFonts w:eastAsiaTheme="minorHAnsi"/>
          <w:lang w:eastAsia="en-US"/>
        </w:rPr>
        <w:t>, показателей эффективности и результативности;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добросовестное исполнение должностных обязанностей в соответствующем периоде;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качественная подготовка документов.</w:t>
      </w:r>
    </w:p>
    <w:p w:rsidR="004C49A9" w:rsidRPr="00CA1B48" w:rsidRDefault="00C1508E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5.6.4</w:t>
      </w:r>
      <w:r w:rsidR="004C49A9" w:rsidRPr="00CA1B48">
        <w:rPr>
          <w:rFonts w:ascii="Times New Roman" w:hAnsi="Times New Roman" w:cs="Times New Roman"/>
          <w:sz w:val="28"/>
          <w:szCs w:val="28"/>
        </w:rPr>
        <w:t xml:space="preserve">.2.2. </w:t>
      </w:r>
      <w:r w:rsidR="0078340C">
        <w:rPr>
          <w:rFonts w:ascii="Times New Roman" w:hAnsi="Times New Roman" w:cs="Times New Roman"/>
          <w:sz w:val="28"/>
          <w:szCs w:val="28"/>
        </w:rPr>
        <w:t>По решению Учредителя р</w:t>
      </w:r>
      <w:bookmarkStart w:id="0" w:name="_GoBack"/>
      <w:bookmarkEnd w:id="0"/>
      <w:r w:rsidR="004C49A9" w:rsidRPr="00CA1B48">
        <w:rPr>
          <w:rFonts w:ascii="Times New Roman" w:hAnsi="Times New Roman" w:cs="Times New Roman"/>
          <w:sz w:val="28"/>
          <w:szCs w:val="28"/>
        </w:rPr>
        <w:t>уководителю Учреждения может выплачиваться премия за выполнение особо важных и срочных работ.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При премировании учитываются: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выполнение особо важных и ответственных работ в ограниченные сроки;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мероприятий, связанных с уставной деятельностью Учреждения.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Конкретный размер премии может определяться как в процентах, так и в абсолютном размере.</w:t>
      </w: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Премиальные выплаты максимальным размером не ограничиваются.</w:t>
      </w:r>
    </w:p>
    <w:p w:rsidR="004C49A9" w:rsidRPr="00CA1B48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9A9" w:rsidRPr="00CA1B48" w:rsidRDefault="004C49A9" w:rsidP="004C49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A1B48">
        <w:rPr>
          <w:rFonts w:ascii="Times New Roman" w:hAnsi="Times New Roman" w:cs="Times New Roman"/>
          <w:b/>
          <w:sz w:val="28"/>
          <w:szCs w:val="28"/>
        </w:rPr>
        <w:t xml:space="preserve">VI. Формирование </w:t>
      </w:r>
      <w:proofErr w:type="gramStart"/>
      <w:r w:rsidRPr="00CA1B48">
        <w:rPr>
          <w:rFonts w:ascii="Times New Roman" w:hAnsi="Times New Roman" w:cs="Times New Roman"/>
          <w:b/>
          <w:sz w:val="28"/>
          <w:szCs w:val="28"/>
        </w:rPr>
        <w:t>фонда оплаты труда работников Учреждений</w:t>
      </w:r>
      <w:proofErr w:type="gramEnd"/>
    </w:p>
    <w:p w:rsidR="004C49A9" w:rsidRPr="00654EC2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6.1. Фонд оплаты труда работников Учреждения формируется на календарный год </w:t>
      </w:r>
      <w:proofErr w:type="gramStart"/>
      <w:r w:rsidRPr="00CA1B48">
        <w:rPr>
          <w:rFonts w:ascii="Times New Roman" w:hAnsi="Times New Roman" w:cs="Times New Roman"/>
          <w:sz w:val="28"/>
          <w:szCs w:val="28"/>
        </w:rPr>
        <w:t xml:space="preserve">исходя из штатного расписания Учреждения в соответствии </w:t>
      </w:r>
      <w:r w:rsidRPr="00CA1B48">
        <w:rPr>
          <w:rFonts w:ascii="Times New Roman" w:hAnsi="Times New Roman" w:cs="Times New Roman"/>
          <w:sz w:val="28"/>
          <w:szCs w:val="28"/>
        </w:rPr>
        <w:lastRenderedPageBreak/>
        <w:t>с настоящим Положением и состоит</w:t>
      </w:r>
      <w:proofErr w:type="gramEnd"/>
      <w:r w:rsidRPr="00CA1B48">
        <w:rPr>
          <w:rFonts w:ascii="Times New Roman" w:hAnsi="Times New Roman" w:cs="Times New Roman"/>
          <w:sz w:val="28"/>
          <w:szCs w:val="28"/>
        </w:rPr>
        <w:t xml:space="preserve"> из: должностных окладов работников, выплат компенсационного и стимулирующего характера.</w:t>
      </w:r>
    </w:p>
    <w:p w:rsidR="00F42E43" w:rsidRPr="00C1508E" w:rsidRDefault="004B32A3" w:rsidP="00F42E43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Фонд оплаты труда Учреждений формируется с учетом </w:t>
      </w:r>
      <w:proofErr w:type="gramStart"/>
      <w:r>
        <w:rPr>
          <w:rFonts w:eastAsiaTheme="minorHAnsi"/>
          <w:lang w:eastAsia="en-US"/>
        </w:rPr>
        <w:t xml:space="preserve">установления предельной доли оплаты труда работников </w:t>
      </w:r>
      <w:r w:rsidRPr="00C1508E">
        <w:rPr>
          <w:rFonts w:eastAsiaTheme="minorHAnsi"/>
          <w:lang w:eastAsia="en-US"/>
        </w:rPr>
        <w:t>административно-управленческого</w:t>
      </w:r>
      <w:proofErr w:type="gramEnd"/>
      <w:r w:rsidRPr="00C1508E">
        <w:rPr>
          <w:rFonts w:eastAsiaTheme="minorHAnsi"/>
          <w:lang w:eastAsia="en-US"/>
        </w:rPr>
        <w:t xml:space="preserve"> и вспомогательного персонала в фонде оплаты труда работников Учреждения в размере н</w:t>
      </w:r>
      <w:r w:rsidR="001A739A" w:rsidRPr="00C1508E">
        <w:rPr>
          <w:rFonts w:eastAsiaTheme="minorHAnsi"/>
          <w:lang w:eastAsia="en-US"/>
        </w:rPr>
        <w:t xml:space="preserve">е более 40 процентов. </w:t>
      </w:r>
    </w:p>
    <w:p w:rsidR="00F42E43" w:rsidRDefault="004B32A3" w:rsidP="00F42E4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 счет </w:t>
      </w:r>
      <w:proofErr w:type="gramStart"/>
      <w:r>
        <w:rPr>
          <w:rFonts w:eastAsiaTheme="minorHAnsi"/>
          <w:lang w:eastAsia="en-US"/>
        </w:rPr>
        <w:t>экономии фонда оплаты труда Учреждения</w:t>
      </w:r>
      <w:proofErr w:type="gramEnd"/>
      <w:r>
        <w:rPr>
          <w:rFonts w:eastAsiaTheme="minorHAnsi"/>
          <w:lang w:eastAsia="en-US"/>
        </w:rPr>
        <w:t xml:space="preserve"> работникам может быть оказана материальная помощь:</w:t>
      </w:r>
    </w:p>
    <w:p w:rsidR="00F42E43" w:rsidRDefault="004B32A3" w:rsidP="00F42E4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работнику Учреждения - по решению руководителя Учреждения на основании письменного заявления работника в соответствии с локальным нормативным актом;</w:t>
      </w:r>
    </w:p>
    <w:p w:rsidR="00F42E43" w:rsidRPr="00C1508E" w:rsidRDefault="004B32A3" w:rsidP="007C023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руководителю Учреждения -</w:t>
      </w:r>
      <w:r w:rsidR="001063AC">
        <w:rPr>
          <w:rFonts w:eastAsiaTheme="minorHAnsi"/>
          <w:lang w:eastAsia="en-US"/>
        </w:rPr>
        <w:t xml:space="preserve"> по решению</w:t>
      </w:r>
      <w:r w:rsidR="001063AC" w:rsidRPr="001063AC">
        <w:rPr>
          <w:b/>
        </w:rPr>
        <w:t xml:space="preserve"> </w:t>
      </w:r>
      <w:r w:rsidR="001063AC" w:rsidRPr="00C1508E">
        <w:t>органа местного самоуправления, осуществляющего</w:t>
      </w:r>
      <w:r w:rsidR="00C1508E" w:rsidRPr="00C1508E">
        <w:t xml:space="preserve"> функции и </w:t>
      </w:r>
      <w:r w:rsidR="001063AC" w:rsidRPr="00C1508E">
        <w:t xml:space="preserve">  полномочия учредителя</w:t>
      </w:r>
      <w:r w:rsidR="007C023C" w:rsidRPr="00C1508E">
        <w:rPr>
          <w:rFonts w:eastAsiaTheme="minorHAnsi"/>
          <w:lang w:eastAsia="en-US"/>
        </w:rPr>
        <w:t xml:space="preserve">, </w:t>
      </w:r>
      <w:r w:rsidRPr="00C1508E">
        <w:rPr>
          <w:rFonts w:eastAsiaTheme="minorHAnsi"/>
          <w:lang w:eastAsia="en-US"/>
        </w:rPr>
        <w:t>на основании письменного заявления руководителя Учреждения.</w:t>
      </w:r>
    </w:p>
    <w:p w:rsidR="004B32A3" w:rsidRPr="00C1508E" w:rsidRDefault="004B32A3" w:rsidP="00782FA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4B32A3" w:rsidRDefault="004B32A3" w:rsidP="004B32A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4C49A9" w:rsidRPr="00CA1B48" w:rsidRDefault="004C49A9" w:rsidP="004C49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C49A9" w:rsidRPr="00CA1B48" w:rsidRDefault="004C49A9" w:rsidP="004C49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C49A9" w:rsidRDefault="004C49A9" w:rsidP="004C49A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606D6" w:rsidRPr="00CA1B48" w:rsidRDefault="006606D6" w:rsidP="00D545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50"/>
        <w:gridCol w:w="4420"/>
      </w:tblGrid>
      <w:tr w:rsidR="004C49A9" w:rsidTr="00522317">
        <w:tc>
          <w:tcPr>
            <w:tcW w:w="5268" w:type="dxa"/>
          </w:tcPr>
          <w:p w:rsidR="004C49A9" w:rsidRDefault="004C49A9" w:rsidP="00522317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522317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522317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522317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1E3579" w:rsidRDefault="001E357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51E" w:rsidRDefault="0005151E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579" w:rsidRDefault="001E357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8F" w:rsidRDefault="00462C8F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C8F" w:rsidRDefault="00462C8F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9A9" w:rsidRPr="00CA1B48" w:rsidRDefault="004C49A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A1B4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D169B" w:rsidRPr="00381CB0" w:rsidRDefault="004C49A9" w:rsidP="002516F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67161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Положению</w:t>
            </w:r>
            <w:r w:rsidR="00AD169B" w:rsidRPr="007671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 оплате труда работников муниципальных учреждений культуры </w:t>
            </w:r>
            <w:proofErr w:type="spellStart"/>
            <w:r w:rsidR="00AD169B" w:rsidRPr="00767161">
              <w:rPr>
                <w:rFonts w:ascii="Times New Roman" w:hAnsi="Times New Roman" w:cs="Times New Roman"/>
                <w:b w:val="0"/>
                <w:sz w:val="28"/>
                <w:szCs w:val="28"/>
              </w:rPr>
              <w:t>Тарногского</w:t>
            </w:r>
            <w:proofErr w:type="spellEnd"/>
            <w:r w:rsidR="00AD169B" w:rsidRPr="0076716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</w:t>
            </w:r>
            <w:r w:rsidR="00AD169B" w:rsidRPr="00381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1D7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</w:p>
          <w:p w:rsidR="004C49A9" w:rsidRDefault="004C49A9" w:rsidP="002516F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5765" w:rsidRDefault="00DB5765" w:rsidP="007671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49A9" w:rsidRPr="00CA1B48" w:rsidRDefault="00981068" w:rsidP="007671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A1B48">
        <w:rPr>
          <w:rFonts w:ascii="Times New Roman" w:hAnsi="Times New Roman" w:cs="Times New Roman"/>
          <w:sz w:val="28"/>
          <w:szCs w:val="28"/>
        </w:rPr>
        <w:t>оложение</w:t>
      </w:r>
    </w:p>
    <w:p w:rsidR="004C49A9" w:rsidRPr="00CA1B48" w:rsidRDefault="00AE6DBA" w:rsidP="004C49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назначения надбавки</w:t>
      </w:r>
      <w:r w:rsidR="00981068" w:rsidRPr="00CA1B48">
        <w:rPr>
          <w:rFonts w:ascii="Times New Roman" w:hAnsi="Times New Roman" w:cs="Times New Roman"/>
          <w:sz w:val="28"/>
          <w:szCs w:val="28"/>
        </w:rPr>
        <w:t xml:space="preserve"> за выслугу лет</w:t>
      </w:r>
    </w:p>
    <w:p w:rsidR="004C49A9" w:rsidRPr="006606D6" w:rsidRDefault="00981068" w:rsidP="004C49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 xml:space="preserve">по должностям работников муниципальных учреждений культуры </w:t>
      </w:r>
      <w:r w:rsidRPr="006606D6">
        <w:rPr>
          <w:rFonts w:ascii="Times New Roman" w:hAnsi="Times New Roman" w:cs="Times New Roman"/>
          <w:b w:val="0"/>
          <w:sz w:val="28"/>
          <w:szCs w:val="28"/>
        </w:rPr>
        <w:t>(далее - Положение)</w:t>
      </w:r>
    </w:p>
    <w:p w:rsidR="004C49A9" w:rsidRPr="00CA1B48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9A9" w:rsidRPr="00E901A5" w:rsidRDefault="004C49A9" w:rsidP="004C49A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901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C49A9" w:rsidRPr="00654EC2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B32A3" w:rsidRDefault="00AE6DBA" w:rsidP="00F42E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1.1. Право на получение надбавки</w:t>
      </w:r>
      <w:r w:rsidR="004C49A9" w:rsidRPr="00CA1B48">
        <w:t xml:space="preserve"> за выслугу лет имеют работники муниципальных учреждений культуры, занимающие должности работников культуры, искусства и кинематографии, работников общеотраслевых должностей руководителей, специалистов и служащих, работников других отраслей бюджетной сферы (далее - работники). Должности вышеуказанных категорий работников должны предусматриваться соответствующими профессиональными квалификационными группами</w:t>
      </w:r>
      <w:r w:rsidR="004B32A3">
        <w:t xml:space="preserve">, </w:t>
      </w:r>
      <w:r w:rsidR="004B32A3">
        <w:rPr>
          <w:rFonts w:eastAsiaTheme="minorHAnsi"/>
          <w:lang w:eastAsia="en-US"/>
        </w:rPr>
        <w:t>профессиональными стандартами.</w:t>
      </w:r>
    </w:p>
    <w:p w:rsidR="004C49A9" w:rsidRPr="00CA1B48" w:rsidRDefault="00AE6DBA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Надбавка</w:t>
      </w:r>
      <w:r w:rsidR="004C49A9" w:rsidRPr="00CA1B48">
        <w:rPr>
          <w:rFonts w:ascii="Times New Roman" w:hAnsi="Times New Roman" w:cs="Times New Roman"/>
          <w:sz w:val="28"/>
          <w:szCs w:val="28"/>
        </w:rPr>
        <w:t xml:space="preserve"> за выслугу лет производится ежемесячно в размерах согласно пункту </w:t>
      </w:r>
      <w:r w:rsidR="00767161">
        <w:rPr>
          <w:rFonts w:ascii="Times New Roman" w:hAnsi="Times New Roman" w:cs="Times New Roman"/>
          <w:sz w:val="28"/>
          <w:szCs w:val="28"/>
        </w:rPr>
        <w:t>3</w:t>
      </w:r>
      <w:r w:rsidR="004C49A9" w:rsidRPr="00CA1B48"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4C49A9" w:rsidRPr="00CA1B48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9A9" w:rsidRPr="00E901A5" w:rsidRDefault="004C49A9" w:rsidP="004C49A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901A5">
        <w:rPr>
          <w:rFonts w:ascii="Times New Roman" w:hAnsi="Times New Roman" w:cs="Times New Roman"/>
          <w:b/>
          <w:sz w:val="28"/>
          <w:szCs w:val="28"/>
        </w:rPr>
        <w:t>2. Исчисление стажа работы, дающего право</w:t>
      </w:r>
    </w:p>
    <w:p w:rsidR="004C49A9" w:rsidRPr="00E901A5" w:rsidRDefault="00AE6DBA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установление надбавки</w:t>
      </w:r>
      <w:r w:rsidR="004C49A9" w:rsidRPr="00E901A5">
        <w:rPr>
          <w:rFonts w:ascii="Times New Roman" w:hAnsi="Times New Roman" w:cs="Times New Roman"/>
          <w:b/>
          <w:sz w:val="28"/>
          <w:szCs w:val="28"/>
        </w:rPr>
        <w:t xml:space="preserve"> за выслугу лет</w:t>
      </w:r>
    </w:p>
    <w:p w:rsidR="004C49A9" w:rsidRPr="00654EC2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49A9" w:rsidRPr="00CA1B48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B48">
        <w:rPr>
          <w:rFonts w:ascii="Times New Roman" w:hAnsi="Times New Roman" w:cs="Times New Roman"/>
          <w:sz w:val="28"/>
          <w:szCs w:val="28"/>
        </w:rPr>
        <w:t>2.1. В стаж работы, дающ</w:t>
      </w:r>
      <w:r w:rsidR="00AE6DBA">
        <w:rPr>
          <w:rFonts w:ascii="Times New Roman" w:hAnsi="Times New Roman" w:cs="Times New Roman"/>
          <w:sz w:val="28"/>
          <w:szCs w:val="28"/>
        </w:rPr>
        <w:t>ий право на установление надбавки</w:t>
      </w:r>
      <w:r w:rsidRPr="00CA1B48">
        <w:rPr>
          <w:rFonts w:ascii="Times New Roman" w:hAnsi="Times New Roman" w:cs="Times New Roman"/>
          <w:sz w:val="28"/>
          <w:szCs w:val="28"/>
        </w:rPr>
        <w:t xml:space="preserve"> за выслугу лет лицам, указанным в пункте 1</w:t>
      </w:r>
      <w:r w:rsidR="004B32A3">
        <w:rPr>
          <w:rFonts w:ascii="Times New Roman" w:hAnsi="Times New Roman" w:cs="Times New Roman"/>
          <w:sz w:val="28"/>
          <w:szCs w:val="28"/>
        </w:rPr>
        <w:t>.1</w:t>
      </w:r>
      <w:r w:rsidR="002516F4">
        <w:rPr>
          <w:rFonts w:ascii="Times New Roman" w:hAnsi="Times New Roman" w:cs="Times New Roman"/>
          <w:sz w:val="28"/>
          <w:szCs w:val="28"/>
        </w:rPr>
        <w:t>.</w:t>
      </w:r>
      <w:r w:rsidRPr="00CA1B48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включается:</w:t>
      </w:r>
    </w:p>
    <w:p w:rsidR="004C49A9" w:rsidRDefault="004C49A9" w:rsidP="00F42E43">
      <w:pPr>
        <w:autoSpaceDE w:val="0"/>
        <w:autoSpaceDN w:val="0"/>
        <w:adjustRightInd w:val="0"/>
        <w:ind w:firstLine="540"/>
        <w:jc w:val="both"/>
      </w:pPr>
      <w:r w:rsidRPr="00CA1B48">
        <w:t>время работы в учреждениях культуры на должностях, предусмотренных профессиональными квалификационными группами должностей работников культуры, искусства и кинематографии, общеотраслевых должностей руководителей, специалистов, служащих, должностей других отраслей бюджетной сферы</w:t>
      </w:r>
      <w:r w:rsidR="00190C3F">
        <w:t>,</w:t>
      </w:r>
      <w:r w:rsidR="00190C3F" w:rsidRPr="00190C3F">
        <w:rPr>
          <w:rFonts w:eastAsiaTheme="minorHAnsi"/>
          <w:lang w:eastAsia="en-US"/>
        </w:rPr>
        <w:t xml:space="preserve"> </w:t>
      </w:r>
      <w:r w:rsidR="00190C3F">
        <w:rPr>
          <w:rFonts w:eastAsiaTheme="minorHAnsi"/>
          <w:lang w:eastAsia="en-US"/>
        </w:rPr>
        <w:t xml:space="preserve">профессиональными стандартами, указанными в Положении об оплате труда работников муниципальных учреждений культуры </w:t>
      </w:r>
      <w:proofErr w:type="spellStart"/>
      <w:r w:rsidR="00190C3F">
        <w:rPr>
          <w:rFonts w:eastAsiaTheme="minorHAnsi"/>
          <w:lang w:eastAsia="en-US"/>
        </w:rPr>
        <w:t>Тарногского</w:t>
      </w:r>
      <w:proofErr w:type="spellEnd"/>
      <w:r w:rsidR="00190C3F">
        <w:rPr>
          <w:rFonts w:eastAsiaTheme="minorHAnsi"/>
          <w:lang w:eastAsia="en-US"/>
        </w:rPr>
        <w:t xml:space="preserve"> муниципального района, утвержденном постановлением администрации района</w:t>
      </w:r>
      <w:r w:rsidRPr="00CA1B48">
        <w:t>;</w:t>
      </w:r>
    </w:p>
    <w:p w:rsidR="00190C3F" w:rsidRPr="00190C3F" w:rsidRDefault="00190C3F" w:rsidP="00F42E4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время работы в учреждениях культуры по профессиям, предусмотренным профессиональными квалификационными группами профессий рабочих культуры, искусства и кинематографии;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B48">
        <w:rPr>
          <w:rFonts w:ascii="Times New Roman" w:hAnsi="Times New Roman" w:cs="Times New Roman"/>
          <w:sz w:val="28"/>
          <w:szCs w:val="28"/>
        </w:rPr>
        <w:t xml:space="preserve">время работы в организациях любой организационно-правовой формы на должностях, предусмотренных профессиональными квалификационными </w:t>
      </w:r>
      <w:r w:rsidRPr="00E901A5">
        <w:rPr>
          <w:rFonts w:ascii="Times New Roman" w:hAnsi="Times New Roman" w:cs="Times New Roman"/>
          <w:sz w:val="28"/>
          <w:szCs w:val="28"/>
        </w:rPr>
        <w:t xml:space="preserve">группами должностей работников культуры, искусства и кинематографии, </w:t>
      </w:r>
      <w:r w:rsidRPr="00E901A5">
        <w:rPr>
          <w:rFonts w:ascii="Times New Roman" w:hAnsi="Times New Roman" w:cs="Times New Roman"/>
          <w:sz w:val="28"/>
          <w:szCs w:val="28"/>
        </w:rPr>
        <w:lastRenderedPageBreak/>
        <w:t>общеотраслевых должностей руководителей, специалистов и служащих, работников других отраслей бюджетной сферы,</w:t>
      </w:r>
      <w:r w:rsidR="00190C3F" w:rsidRPr="00190C3F">
        <w:rPr>
          <w:rFonts w:eastAsiaTheme="minorHAnsi"/>
          <w:lang w:eastAsia="en-US"/>
        </w:rPr>
        <w:t xml:space="preserve"> </w:t>
      </w:r>
      <w:r w:rsidR="00190C3F" w:rsidRPr="00F42E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профессиональными стандартами, указанными в Положении об оплате труда работников муниципальных учреждений культуры </w:t>
      </w:r>
      <w:proofErr w:type="spellStart"/>
      <w:r w:rsidR="00190C3F" w:rsidRPr="00F42E43">
        <w:rPr>
          <w:rFonts w:ascii="Times New Roman" w:eastAsiaTheme="minorHAnsi" w:hAnsi="Times New Roman" w:cs="Times New Roman"/>
          <w:sz w:val="28"/>
          <w:szCs w:val="28"/>
          <w:lang w:eastAsia="en-US"/>
        </w:rPr>
        <w:t>Тарногского</w:t>
      </w:r>
      <w:proofErr w:type="spellEnd"/>
      <w:r w:rsidR="00190C3F" w:rsidRPr="00F42E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района, утвержденном постановлением администрации района</w:t>
      </w:r>
      <w:r w:rsidRPr="00E901A5">
        <w:rPr>
          <w:rFonts w:ascii="Times New Roman" w:hAnsi="Times New Roman" w:cs="Times New Roman"/>
          <w:sz w:val="28"/>
          <w:szCs w:val="28"/>
        </w:rPr>
        <w:t xml:space="preserve"> при приеме на работу в учреждение культуры на аналогичную должность;</w:t>
      </w:r>
      <w:proofErr w:type="gramEnd"/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время работы на должностях руководителей и специалистов органов государственной власти и органов местного самоуправления;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время работы в аппарате профсоюзных органов всех уровней (до 31 декабря 1991 года), а также на освобожденных выборных должностях этих органов; партийных органов всех уровней (до 14 марта 1990 года), а также на освобожденных выборных должностях этих органов;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время работы в качестве освобожденных работников профсоюзных организаций;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время работы на выборных должностях на постоянной основе в государственных органах, органах местного самоуправления, Советах народных депутатов, на должностях руководителей и специалистов в аппаратах и исполнительных комитетах Советов народных депутатов;</w:t>
      </w:r>
    </w:p>
    <w:p w:rsidR="00190C3F" w:rsidRDefault="00190C3F" w:rsidP="00190C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время обучения работников учреждений культуры в учебных заведениях, в том числе на курсах по подготовке, переподготовке и повышению квалификации кадров, если они работали в этих учреждениях до поступления на учебу (для граждан, прошедших обучение до вступления в силу Федерального</w:t>
      </w:r>
      <w:r w:rsidR="00F42E43">
        <w:rPr>
          <w:rFonts w:eastAsiaTheme="minorHAnsi"/>
          <w:lang w:eastAsia="en-US"/>
        </w:rPr>
        <w:t xml:space="preserve"> закона</w:t>
      </w:r>
      <w:r>
        <w:rPr>
          <w:rFonts w:eastAsiaTheme="minorHAnsi"/>
          <w:lang w:eastAsia="en-US"/>
        </w:rPr>
        <w:t xml:space="preserve"> от 29 декабря 2012 года </w:t>
      </w:r>
      <w:r w:rsidR="00F42E43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273-ФЗ </w:t>
      </w:r>
      <w:r w:rsidR="00F42E43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образовании в Российской Федерации</w:t>
      </w:r>
      <w:r w:rsidR="00F42E43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) и время обучения в организациях, осуществляющих образовательную деятельность, в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целях получения профессионального образования и дополнительного профессионального образования, профессионального обучения с отрывом от производства (для граждан, прошедших обучение после вступления в силу Федерального</w:t>
      </w:r>
      <w:r w:rsidR="00F42E43">
        <w:rPr>
          <w:rFonts w:eastAsiaTheme="minorHAnsi"/>
          <w:lang w:eastAsia="en-US"/>
        </w:rPr>
        <w:t xml:space="preserve"> закона</w:t>
      </w:r>
      <w:r>
        <w:rPr>
          <w:rFonts w:eastAsiaTheme="minorHAnsi"/>
          <w:lang w:eastAsia="en-US"/>
        </w:rPr>
        <w:t xml:space="preserve"> от 29 декабря 2012 года </w:t>
      </w:r>
      <w:r w:rsidR="00F42E43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273-ФЗ </w:t>
      </w:r>
      <w:r w:rsidR="00F42E43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Об образовании в Российской Федерации</w:t>
      </w:r>
      <w:r w:rsidR="00F42E43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), если они работали в этих учреждениях до поступления на обучение;</w:t>
      </w:r>
      <w:proofErr w:type="gramEnd"/>
    </w:p>
    <w:p w:rsidR="004C49A9" w:rsidRPr="00E901A5" w:rsidRDefault="00190C3F" w:rsidP="00190C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 xml:space="preserve"> </w:t>
      </w:r>
      <w:r w:rsidR="004C49A9" w:rsidRPr="00E901A5">
        <w:rPr>
          <w:rFonts w:ascii="Times New Roman" w:hAnsi="Times New Roman" w:cs="Times New Roman"/>
          <w:sz w:val="28"/>
          <w:szCs w:val="28"/>
        </w:rPr>
        <w:t>время военной службы граждан (в том числе в войсках Министерства внутренних дел, в войсках и органах Федеральной службы безопасности) без каких-либо ограничений, если в течение года после увольнения с этой службы они поступили на работу в учреждение культуры;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время отпуска по уходу за ребенком до достижения им возраста трех лет работникам, состоящим в трудовых отношениях с учреждениями культуры.</w:t>
      </w:r>
    </w:p>
    <w:p w:rsidR="004C49A9" w:rsidRPr="00E901A5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9A9" w:rsidRPr="00E901A5" w:rsidRDefault="00AE6DBA" w:rsidP="004C49A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начисления надбавки</w:t>
      </w:r>
      <w:r w:rsidR="004C49A9" w:rsidRPr="00E901A5">
        <w:rPr>
          <w:rFonts w:ascii="Times New Roman" w:hAnsi="Times New Roman" w:cs="Times New Roman"/>
          <w:b/>
          <w:sz w:val="28"/>
          <w:szCs w:val="28"/>
        </w:rPr>
        <w:t xml:space="preserve"> за выслугу лет</w:t>
      </w:r>
    </w:p>
    <w:p w:rsidR="004C49A9" w:rsidRPr="00654EC2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49A9" w:rsidRPr="00E901A5" w:rsidRDefault="00AE6DBA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Начисление надбавки</w:t>
      </w:r>
      <w:r w:rsidR="004C49A9" w:rsidRPr="00E901A5">
        <w:rPr>
          <w:rFonts w:ascii="Times New Roman" w:hAnsi="Times New Roman" w:cs="Times New Roman"/>
          <w:sz w:val="28"/>
          <w:szCs w:val="28"/>
        </w:rPr>
        <w:t xml:space="preserve"> за выслугу лет производится ежемесячно по месту работы за фактически отработанное время в зависимости от выслуги лет, установленной в соответствии с разделом 2 настоящего Положения, в следующих размерах (к установленному должностному окладу):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при выслуге лет от 1 года до 5 лет - 10%;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при выслуге лет от 5 до 10 лет - 20%;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lastRenderedPageBreak/>
        <w:t>при выслуге лет от 10 до 15 лет - 30%;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при выслуге лет свыше 15 лет - 40%.</w:t>
      </w:r>
    </w:p>
    <w:p w:rsidR="004C49A9" w:rsidRPr="00F42E43" w:rsidRDefault="00AE6DBA" w:rsidP="00F42E4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3.2.  Надбавка</w:t>
      </w:r>
      <w:r w:rsidR="004C49A9" w:rsidRPr="00E901A5">
        <w:t xml:space="preserve"> за выслугу лет </w:t>
      </w:r>
      <w:r w:rsidR="00190C3F">
        <w:rPr>
          <w:rFonts w:eastAsiaTheme="minorHAnsi"/>
          <w:lang w:eastAsia="en-US"/>
        </w:rPr>
        <w:t>производится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E901A5">
        <w:rPr>
          <w:rFonts w:ascii="Times New Roman" w:hAnsi="Times New Roman" w:cs="Times New Roman"/>
          <w:sz w:val="28"/>
          <w:szCs w:val="28"/>
        </w:rPr>
        <w:t>Если у работника право на назначени</w:t>
      </w:r>
      <w:r w:rsidR="00AE6DBA">
        <w:rPr>
          <w:rFonts w:ascii="Times New Roman" w:hAnsi="Times New Roman" w:cs="Times New Roman"/>
          <w:sz w:val="28"/>
          <w:szCs w:val="28"/>
        </w:rPr>
        <w:t xml:space="preserve">е или изменение размера надбавки </w:t>
      </w:r>
      <w:r w:rsidRPr="00E901A5">
        <w:rPr>
          <w:rFonts w:ascii="Times New Roman" w:hAnsi="Times New Roman" w:cs="Times New Roman"/>
          <w:sz w:val="28"/>
          <w:szCs w:val="28"/>
        </w:rPr>
        <w:t>наступило в период его пребывания в ежегодном оплачиваемом отпуске, частично оплачиваемом отпуске по уходу за ребенком до достижения им возраста полутора лет и дополнительном отпуске без сохранения заработной платы по уходу за ребенком до достижения им возраста трех лет, а также в период временной нетрудоспособнос</w:t>
      </w:r>
      <w:r w:rsidR="00AE6DBA">
        <w:rPr>
          <w:rFonts w:ascii="Times New Roman" w:hAnsi="Times New Roman" w:cs="Times New Roman"/>
          <w:sz w:val="28"/>
          <w:szCs w:val="28"/>
        </w:rPr>
        <w:t>ти работника, начисление надбавки</w:t>
      </w:r>
      <w:r w:rsidRPr="00E901A5">
        <w:rPr>
          <w:rFonts w:ascii="Times New Roman" w:hAnsi="Times New Roman" w:cs="Times New Roman"/>
          <w:sz w:val="28"/>
          <w:szCs w:val="28"/>
        </w:rPr>
        <w:t xml:space="preserve"> за выслугу</w:t>
      </w:r>
      <w:proofErr w:type="gramEnd"/>
      <w:r w:rsidRPr="00E901A5">
        <w:rPr>
          <w:rFonts w:ascii="Times New Roman" w:hAnsi="Times New Roman" w:cs="Times New Roman"/>
          <w:sz w:val="28"/>
          <w:szCs w:val="28"/>
        </w:rPr>
        <w:t xml:space="preserve"> лет производится после окончания указанных отпусков, периода временной нетрудоспособности.</w:t>
      </w:r>
    </w:p>
    <w:p w:rsidR="004C49A9" w:rsidRPr="00190C3F" w:rsidRDefault="004C49A9" w:rsidP="007671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01A5">
        <w:t xml:space="preserve">3.4. </w:t>
      </w:r>
      <w:proofErr w:type="gramStart"/>
      <w:r w:rsidRPr="00E901A5">
        <w:t>Если у работника право на назначен</w:t>
      </w:r>
      <w:r w:rsidR="00AE6DBA">
        <w:t>ие или изменение размера надбавки</w:t>
      </w:r>
      <w:r w:rsidRPr="00E901A5">
        <w:t xml:space="preserve"> за выслугу лет наступило в период исполнения им государственных обязанностей, пребывания в учебном отпуске, при профессиональной подготовке, переподготовке и повышении квалификации в учебном заведении </w:t>
      </w:r>
      <w:r w:rsidR="00190C3F">
        <w:rPr>
          <w:rFonts w:eastAsiaTheme="minorHAnsi"/>
          <w:lang w:eastAsia="en-US"/>
        </w:rPr>
        <w:t>(для граждан, прошедших обучение до вступления в силу Федерального</w:t>
      </w:r>
      <w:r w:rsidR="00F42E43">
        <w:rPr>
          <w:rFonts w:eastAsiaTheme="minorHAnsi"/>
          <w:lang w:eastAsia="en-US"/>
        </w:rPr>
        <w:t xml:space="preserve"> закона</w:t>
      </w:r>
      <w:r w:rsidR="00190C3F">
        <w:rPr>
          <w:rFonts w:eastAsiaTheme="minorHAnsi"/>
          <w:lang w:eastAsia="en-US"/>
        </w:rPr>
        <w:t xml:space="preserve"> от 29 декабря 2012 года </w:t>
      </w:r>
      <w:r w:rsidR="00F42E43">
        <w:rPr>
          <w:rFonts w:eastAsiaTheme="minorHAnsi"/>
          <w:lang w:eastAsia="en-US"/>
        </w:rPr>
        <w:t>№</w:t>
      </w:r>
      <w:r w:rsidR="00190C3F">
        <w:rPr>
          <w:rFonts w:eastAsiaTheme="minorHAnsi"/>
          <w:lang w:eastAsia="en-US"/>
        </w:rPr>
        <w:t xml:space="preserve"> 273-ФЗ </w:t>
      </w:r>
      <w:r w:rsidR="00F42E43">
        <w:rPr>
          <w:rFonts w:eastAsiaTheme="minorHAnsi"/>
          <w:lang w:eastAsia="en-US"/>
        </w:rPr>
        <w:t>«</w:t>
      </w:r>
      <w:r w:rsidR="00190C3F">
        <w:rPr>
          <w:rFonts w:eastAsiaTheme="minorHAnsi"/>
          <w:lang w:eastAsia="en-US"/>
        </w:rPr>
        <w:t>Об образовании в Российской Федерации</w:t>
      </w:r>
      <w:r w:rsidR="00F42E43">
        <w:rPr>
          <w:rFonts w:eastAsiaTheme="minorHAnsi"/>
          <w:lang w:eastAsia="en-US"/>
        </w:rPr>
        <w:t>»</w:t>
      </w:r>
      <w:r w:rsidR="00190C3F">
        <w:rPr>
          <w:rFonts w:eastAsiaTheme="minorHAnsi"/>
          <w:lang w:eastAsia="en-US"/>
        </w:rPr>
        <w:t>) и при обучении в организациях</w:t>
      </w:r>
      <w:proofErr w:type="gramEnd"/>
      <w:r w:rsidR="00190C3F">
        <w:rPr>
          <w:rFonts w:eastAsiaTheme="minorHAnsi"/>
          <w:lang w:eastAsia="en-US"/>
        </w:rPr>
        <w:t xml:space="preserve">, </w:t>
      </w:r>
      <w:proofErr w:type="gramStart"/>
      <w:r w:rsidR="00190C3F">
        <w:rPr>
          <w:rFonts w:eastAsiaTheme="minorHAnsi"/>
          <w:lang w:eastAsia="en-US"/>
        </w:rPr>
        <w:t>осуществляющих образовательную деятельность, в целях получения профессионального образования и дополнительного профессионального образования, профессионального обучения (для граждан, прошедших обучение после вступления в силу Федерального</w:t>
      </w:r>
      <w:r w:rsidR="00F42E43">
        <w:rPr>
          <w:rFonts w:eastAsiaTheme="minorHAnsi"/>
          <w:lang w:eastAsia="en-US"/>
        </w:rPr>
        <w:t xml:space="preserve"> закона</w:t>
      </w:r>
      <w:r w:rsidR="00190C3F">
        <w:rPr>
          <w:rFonts w:eastAsiaTheme="minorHAnsi"/>
          <w:lang w:eastAsia="en-US"/>
        </w:rPr>
        <w:t xml:space="preserve"> от 29 декабря 2012 года </w:t>
      </w:r>
      <w:r w:rsidR="00F42E43">
        <w:rPr>
          <w:rFonts w:eastAsiaTheme="minorHAnsi"/>
          <w:lang w:eastAsia="en-US"/>
        </w:rPr>
        <w:t>№</w:t>
      </w:r>
      <w:r w:rsidR="00190C3F">
        <w:rPr>
          <w:rFonts w:eastAsiaTheme="minorHAnsi"/>
          <w:lang w:eastAsia="en-US"/>
        </w:rPr>
        <w:t xml:space="preserve"> 273-ФЗ </w:t>
      </w:r>
      <w:r w:rsidR="00F42E43">
        <w:rPr>
          <w:rFonts w:eastAsiaTheme="minorHAnsi"/>
          <w:lang w:eastAsia="en-US"/>
        </w:rPr>
        <w:t>«</w:t>
      </w:r>
      <w:r w:rsidR="00190C3F">
        <w:rPr>
          <w:rFonts w:eastAsiaTheme="minorHAnsi"/>
          <w:lang w:eastAsia="en-US"/>
        </w:rPr>
        <w:t>Об образовании в Российской Федерации</w:t>
      </w:r>
      <w:r w:rsidR="00F42E43">
        <w:rPr>
          <w:rFonts w:eastAsiaTheme="minorHAnsi"/>
          <w:lang w:eastAsia="en-US"/>
        </w:rPr>
        <w:t>»</w:t>
      </w:r>
      <w:r w:rsidR="00190C3F">
        <w:rPr>
          <w:rFonts w:eastAsiaTheme="minorHAnsi"/>
          <w:lang w:eastAsia="en-US"/>
        </w:rPr>
        <w:t xml:space="preserve">) </w:t>
      </w:r>
      <w:r w:rsidRPr="00E901A5">
        <w:t>с отрывом от работы, а также в иных случаях, когда в соответствии с законодательством Российской Федерации за работником сохран</w:t>
      </w:r>
      <w:r w:rsidR="00AE6DBA">
        <w:t>яется средний заработок, надбавка</w:t>
      </w:r>
      <w:r w:rsidRPr="00E901A5">
        <w:t xml:space="preserve"> за выслугу лет</w:t>
      </w:r>
      <w:proofErr w:type="gramEnd"/>
      <w:r w:rsidRPr="00E901A5">
        <w:t xml:space="preserve"> устанавливается с момента наступления этого права и производится перерасчет среднего заработка работника. При увольнении </w:t>
      </w:r>
      <w:r w:rsidR="00AE6DBA">
        <w:t>работника надбавка</w:t>
      </w:r>
      <w:r w:rsidRPr="00E901A5">
        <w:t xml:space="preserve"> за выслугу лет начисляется пропорционально отработанному времени и выплачивается при окончательном расчете.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3.5</w:t>
      </w:r>
      <w:r w:rsidR="00AE6DBA">
        <w:rPr>
          <w:rFonts w:ascii="Times New Roman" w:hAnsi="Times New Roman" w:cs="Times New Roman"/>
          <w:sz w:val="28"/>
          <w:szCs w:val="28"/>
        </w:rPr>
        <w:t>. Работающим пенсионерам надбавка</w:t>
      </w:r>
      <w:r w:rsidRPr="00E901A5">
        <w:rPr>
          <w:rFonts w:ascii="Times New Roman" w:hAnsi="Times New Roman" w:cs="Times New Roman"/>
          <w:sz w:val="28"/>
          <w:szCs w:val="28"/>
        </w:rPr>
        <w:t xml:space="preserve"> за выслугу лет выплачивается на общих основаниях.</w:t>
      </w:r>
    </w:p>
    <w:p w:rsidR="004C49A9" w:rsidRPr="00E901A5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9A9" w:rsidRPr="00E901A5" w:rsidRDefault="004C49A9" w:rsidP="004C49A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901A5">
        <w:rPr>
          <w:rFonts w:ascii="Times New Roman" w:hAnsi="Times New Roman" w:cs="Times New Roman"/>
          <w:b/>
          <w:sz w:val="28"/>
          <w:szCs w:val="28"/>
        </w:rPr>
        <w:t>4. Порядок установления стажа работы, дающего</w:t>
      </w:r>
    </w:p>
    <w:p w:rsidR="004C49A9" w:rsidRPr="00E901A5" w:rsidRDefault="00AE6DBA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 на получение надбавки</w:t>
      </w:r>
      <w:r w:rsidR="004C49A9" w:rsidRPr="00E901A5">
        <w:rPr>
          <w:rFonts w:ascii="Times New Roman" w:hAnsi="Times New Roman" w:cs="Times New Roman"/>
          <w:b/>
          <w:sz w:val="28"/>
          <w:szCs w:val="28"/>
        </w:rPr>
        <w:t xml:space="preserve"> за выслугу лет</w:t>
      </w:r>
    </w:p>
    <w:p w:rsidR="004C49A9" w:rsidRPr="00654EC2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49A9" w:rsidRPr="00D5458B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4.1. Стаж</w:t>
      </w:r>
      <w:r w:rsidR="00AE6DBA">
        <w:rPr>
          <w:rFonts w:ascii="Times New Roman" w:hAnsi="Times New Roman" w:cs="Times New Roman"/>
          <w:sz w:val="28"/>
          <w:szCs w:val="28"/>
        </w:rPr>
        <w:t xml:space="preserve"> работы для установления надбавки</w:t>
      </w:r>
      <w:r w:rsidRPr="00E901A5">
        <w:rPr>
          <w:rFonts w:ascii="Times New Roman" w:hAnsi="Times New Roman" w:cs="Times New Roman"/>
          <w:sz w:val="28"/>
          <w:szCs w:val="28"/>
        </w:rPr>
        <w:t xml:space="preserve"> за выслугу лет определяется </w:t>
      </w:r>
      <w:r w:rsidRPr="00D5458B">
        <w:rPr>
          <w:rFonts w:ascii="Times New Roman" w:hAnsi="Times New Roman" w:cs="Times New Roman"/>
          <w:sz w:val="28"/>
          <w:szCs w:val="28"/>
        </w:rPr>
        <w:t>комиссией по установлению трудового стажа.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8B">
        <w:rPr>
          <w:rFonts w:ascii="Times New Roman" w:hAnsi="Times New Roman" w:cs="Times New Roman"/>
          <w:sz w:val="28"/>
          <w:szCs w:val="28"/>
        </w:rPr>
        <w:t>4.2. Состав комиссии утверждается приказом</w:t>
      </w:r>
      <w:r w:rsidRPr="00E901A5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981068">
        <w:rPr>
          <w:rFonts w:ascii="Times New Roman" w:hAnsi="Times New Roman" w:cs="Times New Roman"/>
          <w:sz w:val="28"/>
          <w:szCs w:val="28"/>
        </w:rPr>
        <w:t>у</w:t>
      </w:r>
      <w:r w:rsidRPr="00E901A5">
        <w:rPr>
          <w:rFonts w:ascii="Times New Roman" w:hAnsi="Times New Roman" w:cs="Times New Roman"/>
          <w:sz w:val="28"/>
          <w:szCs w:val="28"/>
        </w:rPr>
        <w:t>чреждения культуры с учетом мнения выборного органа первичной профсоюзной организации.</w:t>
      </w:r>
    </w:p>
    <w:p w:rsidR="004C49A9" w:rsidRPr="00190C3F" w:rsidRDefault="004C49A9" w:rsidP="00190C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901A5">
        <w:t xml:space="preserve">4.3. </w:t>
      </w:r>
      <w:r w:rsidR="00190C3F">
        <w:rPr>
          <w:rFonts w:eastAsiaTheme="minorHAnsi"/>
          <w:lang w:eastAsia="en-US"/>
        </w:rPr>
        <w:t>Основными документами для определения стажа работы, дающего право на получение надбавки за стаж, являются трудовая книжка и (или) сведения о трудовой деятельности в соответствии со</w:t>
      </w:r>
      <w:r w:rsidR="00F42E43">
        <w:rPr>
          <w:rFonts w:eastAsiaTheme="minorHAnsi"/>
          <w:lang w:eastAsia="en-US"/>
        </w:rPr>
        <w:t xml:space="preserve"> статьей 66.1</w:t>
      </w:r>
      <w:r w:rsidR="00190C3F">
        <w:rPr>
          <w:rFonts w:eastAsiaTheme="minorHAnsi"/>
          <w:lang w:eastAsia="en-US"/>
        </w:rPr>
        <w:t xml:space="preserve"> Трудового </w:t>
      </w:r>
      <w:r w:rsidR="00190C3F">
        <w:rPr>
          <w:rFonts w:eastAsiaTheme="minorHAnsi"/>
          <w:lang w:eastAsia="en-US"/>
        </w:rPr>
        <w:lastRenderedPageBreak/>
        <w:t>кодекса Российской Федерации, а также другие документы, удостоверяющие наличие стажа работы (службы), дающего право на получение надбавки за стаж.</w:t>
      </w: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4.4. Комиссия уточняет список работников и стаж работы, д</w:t>
      </w:r>
      <w:r w:rsidR="00AE6DBA">
        <w:rPr>
          <w:rFonts w:ascii="Times New Roman" w:hAnsi="Times New Roman" w:cs="Times New Roman"/>
          <w:sz w:val="28"/>
          <w:szCs w:val="28"/>
        </w:rPr>
        <w:t>ающий право на получение надбавки</w:t>
      </w:r>
      <w:r w:rsidRPr="00E901A5">
        <w:rPr>
          <w:rFonts w:ascii="Times New Roman" w:hAnsi="Times New Roman" w:cs="Times New Roman"/>
          <w:sz w:val="28"/>
          <w:szCs w:val="28"/>
        </w:rPr>
        <w:t xml:space="preserve"> за выслугу лет, по мере необходимости, но не реже одного раза в год.</w:t>
      </w:r>
    </w:p>
    <w:p w:rsidR="004C49A9" w:rsidRPr="00E901A5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49A9" w:rsidRPr="00E901A5" w:rsidRDefault="004C49A9" w:rsidP="004C49A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901A5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4C49A9" w:rsidRPr="00654EC2" w:rsidRDefault="004C49A9" w:rsidP="004C49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C49A9" w:rsidRPr="00E901A5" w:rsidRDefault="004C49A9" w:rsidP="004C49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1A5">
        <w:rPr>
          <w:rFonts w:ascii="Times New Roman" w:hAnsi="Times New Roman" w:cs="Times New Roman"/>
          <w:sz w:val="28"/>
          <w:szCs w:val="28"/>
        </w:rPr>
        <w:t>Споры, возн</w:t>
      </w:r>
      <w:r w:rsidR="00AE6DBA">
        <w:rPr>
          <w:rFonts w:ascii="Times New Roman" w:hAnsi="Times New Roman" w:cs="Times New Roman"/>
          <w:sz w:val="28"/>
          <w:szCs w:val="28"/>
        </w:rPr>
        <w:t>икающие при установлении надбавки</w:t>
      </w:r>
      <w:r w:rsidRPr="00E901A5">
        <w:rPr>
          <w:rFonts w:ascii="Times New Roman" w:hAnsi="Times New Roman" w:cs="Times New Roman"/>
          <w:sz w:val="28"/>
          <w:szCs w:val="28"/>
        </w:rPr>
        <w:t xml:space="preserve"> за выслугу лет, рассматриваются в установленном трудовым законодательством порядке.</w:t>
      </w:r>
    </w:p>
    <w:p w:rsidR="004C49A9" w:rsidRDefault="004C49A9" w:rsidP="004C49A9">
      <w:pPr>
        <w:pStyle w:val="ConsPlusNormal"/>
        <w:widowControl/>
        <w:ind w:firstLine="0"/>
        <w:jc w:val="right"/>
      </w:pPr>
    </w:p>
    <w:p w:rsidR="004C49A9" w:rsidRDefault="004C49A9" w:rsidP="004C49A9">
      <w:pPr>
        <w:pStyle w:val="ConsPlusNormal"/>
        <w:widowControl/>
        <w:ind w:firstLine="0"/>
        <w:jc w:val="right"/>
      </w:pPr>
    </w:p>
    <w:p w:rsidR="004C49A9" w:rsidRDefault="004C49A9" w:rsidP="004C49A9">
      <w:pPr>
        <w:pStyle w:val="ConsPlusNormal"/>
        <w:widowControl/>
        <w:ind w:firstLine="0"/>
        <w:jc w:val="right"/>
      </w:pPr>
    </w:p>
    <w:p w:rsidR="004C49A9" w:rsidRDefault="004C49A9" w:rsidP="004C49A9">
      <w:pPr>
        <w:pStyle w:val="ConsPlusNormal"/>
        <w:widowControl/>
        <w:ind w:firstLine="0"/>
        <w:jc w:val="right"/>
      </w:pPr>
    </w:p>
    <w:p w:rsidR="004C49A9" w:rsidRDefault="004C49A9" w:rsidP="004C49A9">
      <w:pPr>
        <w:pStyle w:val="ConsPlusNormal"/>
        <w:widowControl/>
        <w:ind w:firstLine="0"/>
        <w:jc w:val="right"/>
      </w:pPr>
    </w:p>
    <w:p w:rsidR="004C49A9" w:rsidRDefault="004C49A9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AE6DBA" w:rsidRDefault="00AE6DBA" w:rsidP="004C49A9">
      <w:pPr>
        <w:pStyle w:val="ConsPlusNormal"/>
        <w:widowControl/>
        <w:ind w:firstLine="0"/>
        <w:jc w:val="right"/>
      </w:pPr>
    </w:p>
    <w:p w:rsidR="004C49A9" w:rsidRDefault="004C49A9" w:rsidP="007C023C">
      <w:pPr>
        <w:pStyle w:val="ConsPlusNormal"/>
        <w:widowControl/>
        <w:ind w:firstLine="0"/>
      </w:pPr>
    </w:p>
    <w:sectPr w:rsidR="004C49A9" w:rsidSect="0048000D">
      <w:pgSz w:w="11906" w:h="16838"/>
      <w:pgMar w:top="851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A9"/>
    <w:rsid w:val="00022B3B"/>
    <w:rsid w:val="00033414"/>
    <w:rsid w:val="00033879"/>
    <w:rsid w:val="0005151E"/>
    <w:rsid w:val="000519D6"/>
    <w:rsid w:val="000809DE"/>
    <w:rsid w:val="001063AC"/>
    <w:rsid w:val="0012178B"/>
    <w:rsid w:val="0019071A"/>
    <w:rsid w:val="00190C3F"/>
    <w:rsid w:val="00197092"/>
    <w:rsid w:val="001A739A"/>
    <w:rsid w:val="001B78C0"/>
    <w:rsid w:val="001D29C6"/>
    <w:rsid w:val="001D2C78"/>
    <w:rsid w:val="001E3579"/>
    <w:rsid w:val="00223741"/>
    <w:rsid w:val="0024060D"/>
    <w:rsid w:val="002516F4"/>
    <w:rsid w:val="002573B6"/>
    <w:rsid w:val="00292549"/>
    <w:rsid w:val="00324375"/>
    <w:rsid w:val="003622F6"/>
    <w:rsid w:val="00380951"/>
    <w:rsid w:val="00386A9A"/>
    <w:rsid w:val="003F0A5E"/>
    <w:rsid w:val="00462A42"/>
    <w:rsid w:val="00462C8F"/>
    <w:rsid w:val="0048000D"/>
    <w:rsid w:val="004A301C"/>
    <w:rsid w:val="004B32A3"/>
    <w:rsid w:val="004C49A9"/>
    <w:rsid w:val="004D42BF"/>
    <w:rsid w:val="00513277"/>
    <w:rsid w:val="00553281"/>
    <w:rsid w:val="005A0D62"/>
    <w:rsid w:val="005A0ECC"/>
    <w:rsid w:val="0065414B"/>
    <w:rsid w:val="006606D6"/>
    <w:rsid w:val="00675332"/>
    <w:rsid w:val="00691ACF"/>
    <w:rsid w:val="00713BA3"/>
    <w:rsid w:val="0073545D"/>
    <w:rsid w:val="00767161"/>
    <w:rsid w:val="00782FAD"/>
    <w:rsid w:val="0078340C"/>
    <w:rsid w:val="007C023C"/>
    <w:rsid w:val="007C40CD"/>
    <w:rsid w:val="007D724A"/>
    <w:rsid w:val="007E4773"/>
    <w:rsid w:val="007F511D"/>
    <w:rsid w:val="00826CDB"/>
    <w:rsid w:val="00844251"/>
    <w:rsid w:val="008A3C36"/>
    <w:rsid w:val="00981068"/>
    <w:rsid w:val="0099248E"/>
    <w:rsid w:val="009A4947"/>
    <w:rsid w:val="00A6316B"/>
    <w:rsid w:val="00AB2D3D"/>
    <w:rsid w:val="00AB463E"/>
    <w:rsid w:val="00AD169B"/>
    <w:rsid w:val="00AE5F85"/>
    <w:rsid w:val="00AE6DBA"/>
    <w:rsid w:val="00BD07AE"/>
    <w:rsid w:val="00BE1276"/>
    <w:rsid w:val="00C111D7"/>
    <w:rsid w:val="00C1508E"/>
    <w:rsid w:val="00C51F5A"/>
    <w:rsid w:val="00C71778"/>
    <w:rsid w:val="00C853A9"/>
    <w:rsid w:val="00C862A6"/>
    <w:rsid w:val="00CD7112"/>
    <w:rsid w:val="00CE7A98"/>
    <w:rsid w:val="00CF1B27"/>
    <w:rsid w:val="00CF2117"/>
    <w:rsid w:val="00D5458B"/>
    <w:rsid w:val="00DB5765"/>
    <w:rsid w:val="00DD1D88"/>
    <w:rsid w:val="00E24925"/>
    <w:rsid w:val="00E51AFA"/>
    <w:rsid w:val="00E706CA"/>
    <w:rsid w:val="00EB7C3C"/>
    <w:rsid w:val="00EC27D0"/>
    <w:rsid w:val="00F42E43"/>
    <w:rsid w:val="00FE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A9"/>
    <w:pPr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9A9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49A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49A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49A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F0A5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F0A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0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0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17</cp:revision>
  <cp:lastPrinted>2021-08-13T06:57:00Z</cp:lastPrinted>
  <dcterms:created xsi:type="dcterms:W3CDTF">2023-01-25T13:24:00Z</dcterms:created>
  <dcterms:modified xsi:type="dcterms:W3CDTF">2023-01-25T15:25:00Z</dcterms:modified>
</cp:coreProperties>
</file>