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14" w:rsidRPr="004C1014" w:rsidRDefault="004C1014" w:rsidP="004C1014">
      <w:pPr>
        <w:spacing w:after="0"/>
        <w:rPr>
          <w:rFonts w:ascii="Times New Roman" w:hAnsi="Times New Roman" w:cs="Times New Roman"/>
          <w:spacing w:val="20"/>
          <w:szCs w:val="28"/>
        </w:rPr>
      </w:pPr>
    </w:p>
    <w:p w:rsidR="004C1014" w:rsidRDefault="004C1014" w:rsidP="004C10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0B19" w:rsidRPr="00310B19" w:rsidRDefault="00310B19" w:rsidP="004C10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014">
        <w:rPr>
          <w:rFonts w:ascii="Times New Roman" w:hAnsi="Times New Roman" w:cs="Times New Roman"/>
          <w:b/>
          <w:sz w:val="28"/>
          <w:szCs w:val="28"/>
        </w:rPr>
        <w:t xml:space="preserve">АДМИНИСТРАЦИЯ ТАРНОГСКОГО МУНИЦИПАЛЬНОГО </w:t>
      </w:r>
      <w:r w:rsidR="009E2EB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p w:rsidR="004C1014" w:rsidRPr="004C1014" w:rsidRDefault="004C1014" w:rsidP="004C1014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4C1014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2566670</wp:posOffset>
            </wp:positionH>
            <wp:positionV relativeFrom="page">
              <wp:posOffset>381635</wp:posOffset>
            </wp:positionV>
            <wp:extent cx="593725" cy="723265"/>
            <wp:effectExtent l="19050" t="0" r="0" b="0"/>
            <wp:wrapNone/>
            <wp:docPr id="2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2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1014">
        <w:rPr>
          <w:rFonts w:ascii="Times New Roman" w:hAnsi="Times New Roman" w:cs="Times New Roman"/>
          <w:b/>
          <w:sz w:val="40"/>
        </w:rPr>
        <w:t>ПОСТАНОВЛЕНИЕ</w:t>
      </w:r>
    </w:p>
    <w:p w:rsidR="004C1014" w:rsidRPr="006F51E1" w:rsidRDefault="004C1014" w:rsidP="004C10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C1014" w:rsidRPr="006F51E1" w:rsidTr="009D1A24">
        <w:tc>
          <w:tcPr>
            <w:tcW w:w="588" w:type="dxa"/>
          </w:tcPr>
          <w:p w:rsidR="004C1014" w:rsidRPr="006F51E1" w:rsidRDefault="004C1014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E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4C1014" w:rsidRPr="006F51E1" w:rsidRDefault="003F2169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26.01.2023</w:t>
            </w:r>
          </w:p>
        </w:tc>
        <w:tc>
          <w:tcPr>
            <w:tcW w:w="484" w:type="dxa"/>
          </w:tcPr>
          <w:p w:rsidR="004C1014" w:rsidRPr="006F51E1" w:rsidRDefault="004C1014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1E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4C1014" w:rsidRPr="006F51E1" w:rsidRDefault="003F2169" w:rsidP="004C1014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</w:tbl>
    <w:p w:rsidR="004C1014" w:rsidRPr="004C1014" w:rsidRDefault="004C1014" w:rsidP="004C101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C1014" w:rsidRPr="004C1014" w:rsidRDefault="004C1014" w:rsidP="004C1014">
      <w:pPr>
        <w:spacing w:after="0"/>
        <w:rPr>
          <w:rFonts w:ascii="Times New Roman" w:hAnsi="Times New Roman" w:cs="Times New Roman"/>
          <w:sz w:val="20"/>
        </w:rPr>
      </w:pPr>
      <w:r w:rsidRPr="004C101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C1014">
        <w:rPr>
          <w:rFonts w:ascii="Times New Roman" w:hAnsi="Times New Roman" w:cs="Times New Roman"/>
          <w:sz w:val="20"/>
        </w:rPr>
        <w:t xml:space="preserve">с. </w:t>
      </w:r>
      <w:proofErr w:type="spellStart"/>
      <w:r w:rsidRPr="004C1014">
        <w:rPr>
          <w:rFonts w:ascii="Times New Roman" w:hAnsi="Times New Roman" w:cs="Times New Roman"/>
          <w:sz w:val="20"/>
        </w:rPr>
        <w:t>Тарногский</w:t>
      </w:r>
      <w:proofErr w:type="spellEnd"/>
      <w:r w:rsidRPr="004C1014">
        <w:rPr>
          <w:rFonts w:ascii="Times New Roman" w:hAnsi="Times New Roman" w:cs="Times New Roman"/>
          <w:sz w:val="20"/>
        </w:rPr>
        <w:t xml:space="preserve"> Городок</w:t>
      </w:r>
    </w:p>
    <w:p w:rsidR="004C1014" w:rsidRPr="004C1014" w:rsidRDefault="004C1014" w:rsidP="004C1014">
      <w:pPr>
        <w:tabs>
          <w:tab w:val="left" w:pos="5040"/>
        </w:tabs>
        <w:spacing w:after="0"/>
        <w:rPr>
          <w:rFonts w:ascii="Times New Roman" w:hAnsi="Times New Roman" w:cs="Times New Roman"/>
          <w:sz w:val="20"/>
        </w:rPr>
      </w:pPr>
      <w:r w:rsidRPr="004C1014">
        <w:rPr>
          <w:rFonts w:ascii="Times New Roman" w:hAnsi="Times New Roman" w:cs="Times New Roman"/>
          <w:sz w:val="20"/>
        </w:rPr>
        <w:t xml:space="preserve">                                   Вологодск</w:t>
      </w:r>
      <w:r w:rsidR="006F51E1">
        <w:rPr>
          <w:rFonts w:ascii="Times New Roman" w:hAnsi="Times New Roman" w:cs="Times New Roman"/>
          <w:sz w:val="20"/>
        </w:rPr>
        <w:t>ая</w:t>
      </w:r>
      <w:r w:rsidRPr="004C1014">
        <w:rPr>
          <w:rFonts w:ascii="Times New Roman" w:hAnsi="Times New Roman" w:cs="Times New Roman"/>
          <w:sz w:val="20"/>
        </w:rPr>
        <w:t xml:space="preserve"> область</w:t>
      </w:r>
    </w:p>
    <w:p w:rsidR="004C1014" w:rsidRDefault="004C1014" w:rsidP="0061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310B19" w:rsidRDefault="00617610" w:rsidP="006176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176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953"/>
      </w:tblGrid>
      <w:tr w:rsidR="004C1014" w:rsidRPr="008D5D53" w:rsidTr="002A13BB">
        <w:tc>
          <w:tcPr>
            <w:tcW w:w="4952" w:type="dxa"/>
          </w:tcPr>
          <w:p w:rsidR="004C1014" w:rsidRPr="008D5D53" w:rsidRDefault="004C1014" w:rsidP="003F216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Порядка предоставления субсидий юридическим лицам, оказывающим услуги по водоснабжению, водоотведению и теплоснабжению на территории </w:t>
            </w:r>
            <w:proofErr w:type="spellStart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9E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использующим для этих целей муниципальное имущество </w:t>
            </w:r>
            <w:r w:rsidR="003F2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праве оперативного управления, из бюджета </w:t>
            </w:r>
            <w:proofErr w:type="spellStart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8D5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r w:rsidR="009E2E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4953" w:type="dxa"/>
          </w:tcPr>
          <w:p w:rsidR="004C1014" w:rsidRPr="008D5D53" w:rsidRDefault="004C1014" w:rsidP="006176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1014" w:rsidRDefault="004C1014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1014" w:rsidRPr="00617610" w:rsidRDefault="004C1014" w:rsidP="006176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8D5D53" w:rsidRDefault="00617610" w:rsidP="00617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ст.78 Бюджетного кодекса Российской Федерации, постановлением</w:t>
      </w:r>
      <w:r w:rsidR="00EB5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</w:t>
      </w:r>
      <w:r w:rsidR="0031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отдельных положений некоторых актов Правительства Российской Федерации», Уставом </w:t>
      </w:r>
      <w:proofErr w:type="spellStart"/>
      <w:r w:rsidR="00FD20EE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8D5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2A13BB" w:rsidRPr="008D5D5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администрация </w:t>
      </w:r>
      <w:r w:rsidR="008841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округа</w:t>
      </w:r>
    </w:p>
    <w:p w:rsidR="00617610" w:rsidRPr="008D5D53" w:rsidRDefault="00617610" w:rsidP="002A13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D5D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ПОСТАНОВЛЯ</w:t>
      </w:r>
      <w:r w:rsidR="002A13BB" w:rsidRPr="008D5D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ЕТ</w:t>
      </w:r>
      <w:r w:rsidRPr="008D5D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:</w:t>
      </w:r>
    </w:p>
    <w:p w:rsidR="00617610" w:rsidRPr="005024DB" w:rsidRDefault="00617610" w:rsidP="006176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7610" w:rsidRPr="003F2169" w:rsidRDefault="00617610" w:rsidP="003F2169">
      <w:pPr>
        <w:pStyle w:val="ab"/>
        <w:numPr>
          <w:ilvl w:val="0"/>
          <w:numId w:val="1"/>
        </w:numPr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предоставления субсидий юридическим лицам</w:t>
      </w:r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оказывающим услуги по </w:t>
      </w:r>
      <w:r w:rsidR="00F446B0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водоотведению и теплоснабжению </w:t>
      </w:r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FD20EE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4138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использующим для этих целей муниципальное имущество </w:t>
      </w:r>
      <w:r w:rsidR="00884138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</w:t>
      </w:r>
      <w:r w:rsidR="00E30A48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884138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договора технического обслуживания</w:t>
      </w:r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бюджета </w:t>
      </w:r>
      <w:proofErr w:type="spellStart"/>
      <w:r w:rsidR="00FD20EE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D313A6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4138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F51E1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0EE"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 1 к настоящему постановлению.</w:t>
      </w:r>
    </w:p>
    <w:p w:rsidR="004354E1" w:rsidRDefault="00AB31A8" w:rsidP="00AB31A8">
      <w:pPr>
        <w:pStyle w:val="ab"/>
        <w:numPr>
          <w:ilvl w:val="0"/>
          <w:numId w:val="1"/>
        </w:numPr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="004354E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54E1" w:rsidRDefault="00EE0826" w:rsidP="004354E1">
      <w:pPr>
        <w:pStyle w:val="a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3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</w:t>
      </w:r>
      <w:proofErr w:type="spellStart"/>
      <w:r w:rsidR="00AB31A8"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AB31A8"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11.07.2022</w:t>
      </w:r>
      <w:r w:rsid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B31A8"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278</w:t>
      </w:r>
      <w:r w:rsid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субсидий юридическим лицам, оказывающим услуги по водоснабжению, водоотведению и теплоснабжению на территории </w:t>
      </w:r>
      <w:proofErr w:type="spellStart"/>
      <w:r w:rsid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использующим для этих целей муниципальное имущество района на праве оперативного управления, из бюджета </w:t>
      </w:r>
      <w:proofErr w:type="spellStart"/>
      <w:r w:rsid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 w:rsidR="004354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54E1" w:rsidRDefault="00EE0826" w:rsidP="004354E1">
      <w:pPr>
        <w:pStyle w:val="ab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D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="004354E1"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4354E1"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D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21.07.2022 года № 292 «О внесении изменений в постановление администрации района от 11.07.2022 года № 278»; </w:t>
      </w:r>
    </w:p>
    <w:p w:rsidR="003F2169" w:rsidRPr="00AB31A8" w:rsidRDefault="00EE0826" w:rsidP="004354E1">
      <w:pPr>
        <w:pStyle w:val="ab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proofErr w:type="spellStart"/>
      <w:r w:rsidR="004354E1"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4354E1" w:rsidRPr="00AB3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FD7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12.09.2022 № 352 «О внесении изменений в постановление администра</w:t>
      </w:r>
      <w:r w:rsidR="004354E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района от 11.07.2022 № 278»</w:t>
      </w:r>
      <w:bookmarkStart w:id="0" w:name="_GoBack"/>
      <w:bookmarkEnd w:id="0"/>
      <w:r w:rsidR="00FD70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610" w:rsidRPr="008D5D53" w:rsidRDefault="003F2169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A364F5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в районной газете «</w:t>
      </w:r>
      <w:proofErr w:type="spellStart"/>
      <w:r w:rsidR="00A364F5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Кокшеньга</w:t>
      </w:r>
      <w:proofErr w:type="spellEnd"/>
      <w:r w:rsidR="00A364F5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размещению на официальном сайте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13A6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 - телекоммуникационной сети </w:t>
      </w:r>
      <w:r w:rsidR="00E30A48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E30A48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610"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610" w:rsidRPr="008D5D53" w:rsidRDefault="00617610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D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364F5" w:rsidRPr="008D5D53" w:rsidRDefault="00A364F5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610" w:rsidRPr="008D5D53" w:rsidRDefault="00884138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1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                                                                        </w:t>
      </w:r>
      <w:r w:rsidR="00310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Кочкин </w:t>
      </w:r>
    </w:p>
    <w:p w:rsidR="00617610" w:rsidRPr="008D5D53" w:rsidRDefault="0061761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17610" w:rsidRPr="008D5D53" w:rsidSect="00310B19">
          <w:pgSz w:w="12240" w:h="15840"/>
          <w:pgMar w:top="1134" w:right="758" w:bottom="1134" w:left="1701" w:header="720" w:footer="720" w:gutter="0"/>
          <w:cols w:space="72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310B19" w:rsidTr="00310B19">
        <w:tc>
          <w:tcPr>
            <w:tcW w:w="5353" w:type="dxa"/>
          </w:tcPr>
          <w:p w:rsidR="00310B19" w:rsidRDefault="00310B19" w:rsidP="00BC3D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19" w:rsidRDefault="00310B19" w:rsidP="00BC3D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19" w:rsidRDefault="00310B19" w:rsidP="00BC3D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B19" w:rsidRDefault="00310B19" w:rsidP="00BC3D1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7" w:type="dxa"/>
          </w:tcPr>
          <w:p w:rsidR="00310B19" w:rsidRPr="004D7319" w:rsidRDefault="00310B19" w:rsidP="00310B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310B19" w:rsidRDefault="00310B19" w:rsidP="00310B1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  <w:proofErr w:type="spellStart"/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Тарногского</w:t>
            </w:r>
            <w:proofErr w:type="spellEnd"/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26.01.2023 г. </w:t>
            </w:r>
            <w:r w:rsidRPr="004D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</w:tbl>
    <w:p w:rsidR="00310B19" w:rsidRDefault="00310B19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0B19" w:rsidRDefault="00310B19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1338" w:rsidRDefault="00B259F5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</w:p>
    <w:p w:rsidR="00617610" w:rsidRPr="00617610" w:rsidRDefault="00617610" w:rsidP="00BC3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610" w:rsidRPr="006B220D" w:rsidRDefault="00617610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2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D313A6" w:rsidRPr="004D7319" w:rsidRDefault="00D313A6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субсидий юридическим лицам, оказывающим услуги по </w:t>
      </w:r>
      <w:r w:rsidR="00F446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водоотведению и теплоснабжению 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F81121"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88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использующим для этих целей муниципальное имущество </w:t>
      </w:r>
      <w:r w:rsidR="0088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праве </w:t>
      </w:r>
      <w:r w:rsidR="008803FF"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управления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бюджета </w:t>
      </w:r>
      <w:proofErr w:type="spellStart"/>
      <w:r w:rsidR="00F81121"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Тарногского</w:t>
      </w:r>
      <w:proofErr w:type="spellEnd"/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884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617610" w:rsidRPr="004D7319" w:rsidRDefault="00617610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Порядок) </w:t>
      </w:r>
    </w:p>
    <w:p w:rsidR="00617610" w:rsidRPr="004D7319" w:rsidRDefault="00617610" w:rsidP="00BC3D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0E30" w:rsidRPr="004D7319" w:rsidRDefault="007F0E30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 о предоставлении субсидий.</w:t>
      </w:r>
    </w:p>
    <w:p w:rsidR="007F0E30" w:rsidRPr="004D7319" w:rsidRDefault="007F0E30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3A6" w:rsidRPr="004D7319" w:rsidRDefault="007F0E3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разработан в соответствии с Бюджетным кодексом Российской Федерации, постановлением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и отдельных положений некоторых актов Правительства Российской Федерации».</w:t>
      </w:r>
      <w:bookmarkStart w:id="1" w:name="sub_10111"/>
      <w:bookmarkEnd w:id="1"/>
    </w:p>
    <w:p w:rsidR="007F0E30" w:rsidRPr="004D7319" w:rsidRDefault="0061761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устанавливает механизм предоставления субсидий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юридическим лицам, оказывающим услуги </w:t>
      </w:r>
      <w:r w:rsidR="000C61D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446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водоснабжению, водоотведению и теплоснабжению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F8112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использующим для этих целей муниципальное имущество </w:t>
      </w:r>
      <w:r w:rsid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313A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оперативного управления</w:t>
      </w:r>
      <w:r w:rsidR="00151E8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6BF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произведённых затрат</w:t>
      </w:r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проведение работ по ремонту, капитальному ремонту муниципального имущества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разработку технического задания и (или) проектно-сметной документации для проведения мероприятий по улучшению качества питьевой воды для населения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улучшению сети водоотведения</w:t>
      </w:r>
      <w:r w:rsidR="00F446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теплоснабжения</w:t>
      </w:r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17610" w:rsidRPr="004D7319" w:rsidRDefault="0061761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(http://budget.gov.ru</w:t>
      </w:r>
      <w:r w:rsidRPr="004D7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9606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единый портал)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proofErr w:type="spellStart"/>
      <w:r w:rsidR="000C61D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7F0E3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bookmarkStart w:id="2" w:name="sub_100"/>
      <w:bookmarkEnd w:id="2"/>
      <w:r w:rsidR="00203EC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BFD" w:rsidRPr="004D7319" w:rsidRDefault="00A86BFD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3" w:name="sub_102"/>
      <w:proofErr w:type="gramStart"/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предоставления субсидий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возмещение произведённых затрат на проведение работ по ремонту, капитальному ремонту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имущества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посредством которого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водоснабжение, 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водоотведение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теплоснабжение</w:t>
      </w:r>
      <w:r w:rsidR="00E30A4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технического задания и (или) проектно-сметной документации для проведения мероприятий по улучшению качества питьевой воды для населения района, улучшению сети водоотведения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теплоснабжения</w:t>
      </w:r>
      <w:r w:rsidR="003E4F3E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возмещение затрат на проведение работ)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4F3E" w:rsidRPr="004D7319" w:rsidRDefault="003E4F3E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Получатель субсидии - юридические лица, оказывающие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водоснабжению,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водоотведению </w:t>
      </w:r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теплоснабжению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использующие для этих целей муниципальное имущество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оперативного управления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получатель субсидии, претендент)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3"/>
    <w:p w:rsidR="00617610" w:rsidRPr="004D7319" w:rsidRDefault="00A86BFD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главным распорядителем средств бюджета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администрацией </w:t>
      </w:r>
      <w:proofErr w:type="spellStart"/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84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главный распорядитель), до которого в соответствии с бюджетным законодательством Российской Федерации</w:t>
      </w:r>
      <w:r w:rsidR="00E732B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получател</w:t>
      </w:r>
      <w:r w:rsid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</w:t>
      </w:r>
      <w:r w:rsidR="00E732B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доведены в установленном порядке лимиты бюджетных обязательств на предоставление субсидий на соответствующий финансовый год (и плановый период).</w:t>
      </w:r>
    </w:p>
    <w:p w:rsidR="0042236A" w:rsidRPr="004D7319" w:rsidRDefault="0042236A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предоставляются за счёт средств бюджета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ассигнований, утверждённых решением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151E83" w:rsidRPr="004D7319" w:rsidRDefault="0042236A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субсидии составляет не более 90 процентов от </w:t>
      </w:r>
      <w:r w:rsidR="00151E8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</w:t>
      </w:r>
      <w:bookmarkStart w:id="4" w:name="sub_103"/>
      <w:r w:rsidR="00E257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работ, не может превышать объем бюджетных ассигнований, предусмотренных в бюджете</w:t>
      </w:r>
      <w:r w:rsidR="00D616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257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1E83" w:rsidRPr="004D7319" w:rsidRDefault="00151E83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1761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на безвозмездной и безвозвратной основе</w:t>
      </w:r>
      <w:r w:rsidR="00E257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случаев, предусмотренных п.5.2 настоящего Порядка)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96061" w:rsidRPr="004D7319" w:rsidRDefault="00370FE3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D9606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получателя субсидии определяется путём </w:t>
      </w:r>
      <w:r w:rsidR="00D96061" w:rsidRPr="004D7319">
        <w:rPr>
          <w:rFonts w:ascii="Times New Roman" w:hAnsi="Times New Roman" w:cs="Times New Roman"/>
          <w:sz w:val="28"/>
          <w:szCs w:val="28"/>
        </w:rPr>
        <w:t>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D96061" w:rsidRPr="004D7319" w:rsidRDefault="00D9606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061" w:rsidRPr="004D7319" w:rsidRDefault="00D96061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проведения отбора получателей субсидий. </w:t>
      </w:r>
    </w:p>
    <w:p w:rsidR="00D96061" w:rsidRPr="004D7319" w:rsidRDefault="00D96061" w:rsidP="00BC3D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0ED" w:rsidRPr="004D7319" w:rsidRDefault="00D9606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C257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календарного года размещает на едином портале и на официальном сайте администрации </w:t>
      </w:r>
      <w:proofErr w:type="spellStart"/>
      <w:r w:rsidR="00CC257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CC257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C40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информацию о проведении отбора получателя субсидии с указанием:</w:t>
      </w:r>
    </w:p>
    <w:p w:rsidR="004C40ED" w:rsidRPr="004D7319" w:rsidRDefault="00F70E06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319">
        <w:rPr>
          <w:rFonts w:ascii="Times New Roman" w:hAnsi="Times New Roman" w:cs="Times New Roman"/>
          <w:sz w:val="28"/>
          <w:szCs w:val="28"/>
        </w:rPr>
        <w:t>срок</w:t>
      </w:r>
      <w:r w:rsidR="005C2C26" w:rsidRPr="004D7319">
        <w:rPr>
          <w:rFonts w:ascii="Times New Roman" w:hAnsi="Times New Roman" w:cs="Times New Roman"/>
          <w:sz w:val="28"/>
          <w:szCs w:val="28"/>
        </w:rPr>
        <w:t>а</w:t>
      </w:r>
      <w:r w:rsidRPr="004D7319">
        <w:rPr>
          <w:rFonts w:ascii="Times New Roman" w:hAnsi="Times New Roman" w:cs="Times New Roman"/>
          <w:sz w:val="28"/>
          <w:szCs w:val="28"/>
        </w:rPr>
        <w:t xml:space="preserve"> окончания приема предложений (заявок) участников отбора получателей субсидий для предоставления субсидий (далее – отбор) может быть сокращен до 10 календарных дней, следующих за днем размещения на едином портале бюджетной системы Российской Федерации  в информационно-телекоммуникационной сети «Интернет» (в случае проведения отбора в государственной интегрированной информационной </w:t>
      </w:r>
      <w:r w:rsidRPr="004D7319">
        <w:rPr>
          <w:rFonts w:ascii="Times New Roman" w:hAnsi="Times New Roman" w:cs="Times New Roman"/>
          <w:sz w:val="28"/>
          <w:szCs w:val="28"/>
        </w:rPr>
        <w:lastRenderedPageBreak/>
        <w:t>системе управления общественными финансами «Электронный бюджет») или на ином сайте, на котором обеспечивается проведение отбора, объявления</w:t>
      </w:r>
      <w:proofErr w:type="gramEnd"/>
      <w:r w:rsidRPr="004D7319">
        <w:rPr>
          <w:rFonts w:ascii="Times New Roman" w:hAnsi="Times New Roman" w:cs="Times New Roman"/>
          <w:sz w:val="28"/>
          <w:szCs w:val="28"/>
        </w:rPr>
        <w:t xml:space="preserve"> о проведении отбора;</w:t>
      </w:r>
    </w:p>
    <w:p w:rsidR="0066543F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почтового адреса, адреса электронной почты 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C2578" w:rsidRPr="004D7319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66543F" w:rsidRPr="004D731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F3F0E" w:rsidRPr="004D7319">
        <w:rPr>
          <w:rFonts w:ascii="Times New Roman" w:hAnsi="Times New Roman" w:cs="Times New Roman"/>
          <w:sz w:val="28"/>
          <w:szCs w:val="28"/>
        </w:rPr>
        <w:t xml:space="preserve"> </w:t>
      </w:r>
      <w:r w:rsidR="00484360">
        <w:rPr>
          <w:rFonts w:ascii="Times New Roman" w:hAnsi="Times New Roman" w:cs="Times New Roman"/>
          <w:sz w:val="28"/>
          <w:szCs w:val="28"/>
        </w:rPr>
        <w:t>округа</w:t>
      </w:r>
      <w:r w:rsidRPr="004D7319">
        <w:rPr>
          <w:rFonts w:ascii="Times New Roman" w:hAnsi="Times New Roman" w:cs="Times New Roman"/>
          <w:sz w:val="28"/>
          <w:szCs w:val="28"/>
        </w:rPr>
        <w:t>;</w:t>
      </w:r>
    </w:p>
    <w:p w:rsidR="0066543F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рез</w:t>
      </w:r>
      <w:r w:rsidR="00E52F2B" w:rsidRPr="004D7319">
        <w:rPr>
          <w:rFonts w:ascii="Times New Roman" w:hAnsi="Times New Roman" w:cs="Times New Roman"/>
          <w:sz w:val="28"/>
          <w:szCs w:val="28"/>
        </w:rPr>
        <w:t>ультата предоставления субсидии</w:t>
      </w:r>
      <w:r w:rsidR="0066543F" w:rsidRPr="004D7319">
        <w:rPr>
          <w:rFonts w:ascii="Times New Roman" w:hAnsi="Times New Roman" w:cs="Times New Roman"/>
          <w:sz w:val="28"/>
          <w:szCs w:val="28"/>
        </w:rPr>
        <w:t>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 w:rsidR="005C2C26" w:rsidRPr="004D7319">
        <w:rPr>
          <w:rFonts w:ascii="Times New Roman" w:hAnsi="Times New Roman" w:cs="Times New Roman"/>
          <w:sz w:val="28"/>
          <w:szCs w:val="28"/>
        </w:rPr>
        <w:t>«</w:t>
      </w:r>
      <w:r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5C2C26" w:rsidRPr="004D7319">
        <w:rPr>
          <w:rFonts w:ascii="Times New Roman" w:hAnsi="Times New Roman" w:cs="Times New Roman"/>
          <w:sz w:val="28"/>
          <w:szCs w:val="28"/>
        </w:rPr>
        <w:t>»</w:t>
      </w:r>
      <w:r w:rsidRPr="004D7319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требований к участникам отбора в соответствии с подпункт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ом </w:t>
      </w:r>
      <w:r w:rsidR="003F3F0E" w:rsidRPr="004D7319">
        <w:rPr>
          <w:rFonts w:ascii="Times New Roman" w:hAnsi="Times New Roman" w:cs="Times New Roman"/>
          <w:sz w:val="28"/>
          <w:szCs w:val="28"/>
        </w:rPr>
        <w:t>3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.3 </w:t>
      </w:r>
      <w:r w:rsidRPr="004D7319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66543F" w:rsidRPr="004D7319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4D7319">
        <w:rPr>
          <w:rFonts w:ascii="Times New Roman" w:hAnsi="Times New Roman" w:cs="Times New Roman"/>
          <w:sz w:val="28"/>
          <w:szCs w:val="28"/>
        </w:rPr>
        <w:t xml:space="preserve">и перечня документов, представляемых участниками отбора 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в соответствии с подпунктом </w:t>
      </w:r>
      <w:r w:rsidR="003F3F0E" w:rsidRPr="004D7319">
        <w:rPr>
          <w:rFonts w:ascii="Times New Roman" w:hAnsi="Times New Roman" w:cs="Times New Roman"/>
          <w:sz w:val="28"/>
          <w:szCs w:val="28"/>
        </w:rPr>
        <w:t>3</w:t>
      </w:r>
      <w:r w:rsidR="002E492D" w:rsidRPr="004D7319">
        <w:rPr>
          <w:rFonts w:ascii="Times New Roman" w:hAnsi="Times New Roman" w:cs="Times New Roman"/>
          <w:sz w:val="28"/>
          <w:szCs w:val="28"/>
        </w:rPr>
        <w:t>.2. настоящего раздела</w:t>
      </w:r>
      <w:r w:rsidRPr="004D7319">
        <w:rPr>
          <w:rFonts w:ascii="Times New Roman" w:hAnsi="Times New Roman" w:cs="Times New Roman"/>
          <w:sz w:val="28"/>
          <w:szCs w:val="28"/>
        </w:rPr>
        <w:t>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порядка подачи заявок участниками отбора и требований, предъявляемых к форме и содержанию заявок, подаваемых участниками отбора, 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которые </w:t>
      </w:r>
      <w:proofErr w:type="gramStart"/>
      <w:r w:rsidR="002E492D" w:rsidRPr="004D7319">
        <w:rPr>
          <w:rFonts w:ascii="Times New Roman" w:hAnsi="Times New Roman" w:cs="Times New Roman"/>
          <w:sz w:val="28"/>
          <w:szCs w:val="28"/>
        </w:rPr>
        <w:t>включают</w:t>
      </w:r>
      <w:proofErr w:type="gramEnd"/>
      <w:r w:rsidR="002E492D" w:rsidRPr="004D7319">
        <w:rPr>
          <w:rFonts w:ascii="Times New Roman" w:hAnsi="Times New Roman" w:cs="Times New Roman"/>
          <w:sz w:val="28"/>
          <w:szCs w:val="28"/>
        </w:rPr>
        <w:t xml:space="preserve"> в том числе согласие на публикацию (размещение) в информационно-телекоммуникационной сети </w:t>
      </w:r>
      <w:r w:rsidR="00E74F73" w:rsidRPr="004D7319">
        <w:rPr>
          <w:rFonts w:ascii="Times New Roman" w:hAnsi="Times New Roman" w:cs="Times New Roman"/>
          <w:sz w:val="28"/>
          <w:szCs w:val="28"/>
        </w:rPr>
        <w:t>«</w:t>
      </w:r>
      <w:r w:rsidR="002E492D"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E74F73" w:rsidRPr="004D7319">
        <w:rPr>
          <w:rFonts w:ascii="Times New Roman" w:hAnsi="Times New Roman" w:cs="Times New Roman"/>
          <w:sz w:val="28"/>
          <w:szCs w:val="28"/>
        </w:rPr>
        <w:t>»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</w:t>
      </w:r>
      <w:r w:rsidR="00C2420F" w:rsidRPr="004D7319">
        <w:rPr>
          <w:rFonts w:ascii="Times New Roman" w:hAnsi="Times New Roman" w:cs="Times New Roman"/>
          <w:sz w:val="28"/>
          <w:szCs w:val="28"/>
        </w:rPr>
        <w:t>й</w:t>
      </w:r>
      <w:r w:rsidR="002E492D" w:rsidRPr="004D7319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</w:t>
      </w:r>
      <w:r w:rsidR="00C2420F" w:rsidRPr="004D7319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="002E492D" w:rsidRPr="004D7319">
        <w:rPr>
          <w:rFonts w:ascii="Times New Roman" w:hAnsi="Times New Roman" w:cs="Times New Roman"/>
          <w:sz w:val="28"/>
          <w:szCs w:val="28"/>
        </w:rPr>
        <w:t>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порядка отзыва заявок участников отбора, порядка возврата заявок участников отбора, </w:t>
      </w:r>
      <w:proofErr w:type="gramStart"/>
      <w:r w:rsidRPr="004D7319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Pr="004D7319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</w:t>
      </w:r>
      <w:r w:rsidR="006B29ED" w:rsidRPr="004D7319">
        <w:rPr>
          <w:rFonts w:ascii="Times New Roman" w:hAnsi="Times New Roman" w:cs="Times New Roman"/>
          <w:sz w:val="28"/>
          <w:szCs w:val="28"/>
        </w:rPr>
        <w:t>з</w:t>
      </w:r>
      <w:r w:rsidRPr="004D7319">
        <w:rPr>
          <w:rFonts w:ascii="Times New Roman" w:hAnsi="Times New Roman" w:cs="Times New Roman"/>
          <w:sz w:val="28"/>
          <w:szCs w:val="28"/>
        </w:rPr>
        <w:t>аявок участников отбора, порядка внесения изменений в заявки участников отбора;</w:t>
      </w:r>
    </w:p>
    <w:p w:rsidR="002E492D" w:rsidRPr="004D7319" w:rsidRDefault="004C40E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правил рассмотрения и оценки </w:t>
      </w:r>
      <w:r w:rsidR="002E492D" w:rsidRPr="004D7319">
        <w:rPr>
          <w:rFonts w:ascii="Times New Roman" w:hAnsi="Times New Roman" w:cs="Times New Roman"/>
          <w:sz w:val="28"/>
          <w:szCs w:val="28"/>
        </w:rPr>
        <w:t>заявок участников отбора, включающи</w:t>
      </w:r>
      <w:r w:rsidR="002826A0" w:rsidRPr="004D7319">
        <w:rPr>
          <w:rFonts w:ascii="Times New Roman" w:hAnsi="Times New Roman" w:cs="Times New Roman"/>
          <w:sz w:val="28"/>
          <w:szCs w:val="28"/>
        </w:rPr>
        <w:t>х</w:t>
      </w:r>
      <w:r w:rsidR="002E492D" w:rsidRPr="004D7319">
        <w:rPr>
          <w:rFonts w:ascii="Times New Roman" w:hAnsi="Times New Roman" w:cs="Times New Roman"/>
          <w:sz w:val="28"/>
          <w:szCs w:val="28"/>
        </w:rPr>
        <w:t>:</w:t>
      </w:r>
    </w:p>
    <w:p w:rsidR="002E492D" w:rsidRPr="004D7319" w:rsidRDefault="002E492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- порядок рассмотрения заявок участников отбора на предмет их соответствия установленным в объявлении о проведении отбора требованиям;</w:t>
      </w:r>
    </w:p>
    <w:p w:rsidR="002E492D" w:rsidRPr="004D7319" w:rsidRDefault="002E492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>- порядок отклонения заявок участников отбора, а также информацию о причинах их отклонения;</w:t>
      </w:r>
    </w:p>
    <w:p w:rsidR="008E2DD4" w:rsidRPr="004D7319" w:rsidRDefault="002E492D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сроки размещения на едином портале, а также на официальном сайте администрации </w:t>
      </w:r>
      <w:r w:rsidR="00CC2578" w:rsidRPr="004D7319">
        <w:rPr>
          <w:rFonts w:ascii="Times New Roman" w:hAnsi="Times New Roman" w:cs="Times New Roman"/>
          <w:sz w:val="28"/>
          <w:szCs w:val="28"/>
        </w:rPr>
        <w:t>Тарногского</w:t>
      </w:r>
      <w:r w:rsidRPr="004D7319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E74F73" w:rsidRPr="004D7319">
        <w:rPr>
          <w:rFonts w:ascii="Times New Roman" w:hAnsi="Times New Roman" w:cs="Times New Roman"/>
          <w:sz w:val="28"/>
          <w:szCs w:val="28"/>
        </w:rPr>
        <w:t>«</w:t>
      </w:r>
      <w:r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E74F73" w:rsidRPr="004D7319">
        <w:rPr>
          <w:rFonts w:ascii="Times New Roman" w:hAnsi="Times New Roman" w:cs="Times New Roman"/>
          <w:sz w:val="28"/>
          <w:szCs w:val="28"/>
        </w:rPr>
        <w:t>»</w:t>
      </w:r>
      <w:r w:rsidRPr="004D7319">
        <w:rPr>
          <w:rFonts w:ascii="Times New Roman" w:hAnsi="Times New Roman" w:cs="Times New Roman"/>
          <w:sz w:val="28"/>
          <w:szCs w:val="28"/>
        </w:rPr>
        <w:t xml:space="preserve"> информации о результатах рассмотрения заявок, включающей следующие сведения: дата, время и место проведения рассмотрения заявок;</w:t>
      </w:r>
      <w:r w:rsidR="00CC2578" w:rsidRPr="004D7319">
        <w:rPr>
          <w:rFonts w:ascii="Times New Roman" w:hAnsi="Times New Roman" w:cs="Times New Roman"/>
          <w:sz w:val="28"/>
          <w:szCs w:val="28"/>
        </w:rPr>
        <w:t xml:space="preserve"> </w:t>
      </w:r>
      <w:r w:rsidRPr="004D7319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  <w:r w:rsidR="00E74F73" w:rsidRPr="004D73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7319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  <w:r w:rsidR="00E74F73" w:rsidRPr="004D7319">
        <w:rPr>
          <w:rFonts w:ascii="Times New Roman" w:hAnsi="Times New Roman" w:cs="Times New Roman"/>
          <w:sz w:val="28"/>
          <w:szCs w:val="28"/>
        </w:rPr>
        <w:t xml:space="preserve"> </w:t>
      </w:r>
      <w:r w:rsidRPr="004D7319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субсидии;</w:t>
      </w:r>
      <w:proofErr w:type="gramEnd"/>
    </w:p>
    <w:p w:rsidR="008E2DD4" w:rsidRPr="004D7319" w:rsidRDefault="008E2DD4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68390F" w:rsidRPr="004D7319" w:rsidRDefault="0068390F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68390F" w:rsidRPr="004D7319" w:rsidRDefault="0068390F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 xml:space="preserve">условий признания победителя (победителей) отбора </w:t>
      </w:r>
      <w:proofErr w:type="gramStart"/>
      <w:r w:rsidR="004C40ED" w:rsidRPr="004D7319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4C40ED" w:rsidRPr="004D7319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4C40ED" w:rsidRPr="004D7319" w:rsidRDefault="0068390F" w:rsidP="00BC3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hAnsi="Times New Roman" w:cs="Times New Roman"/>
          <w:sz w:val="28"/>
          <w:szCs w:val="28"/>
        </w:rPr>
        <w:t xml:space="preserve">- </w:t>
      </w:r>
      <w:r w:rsidR="004C40ED" w:rsidRPr="004D7319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портале, а также на официальном сайте </w:t>
      </w:r>
      <w:r w:rsidRPr="004D73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17956" w:rsidRPr="004D7319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4D73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F2169">
        <w:rPr>
          <w:rFonts w:ascii="Times New Roman" w:hAnsi="Times New Roman" w:cs="Times New Roman"/>
          <w:sz w:val="28"/>
          <w:szCs w:val="28"/>
        </w:rPr>
        <w:t>округа</w:t>
      </w:r>
      <w:r w:rsidRPr="004D7319">
        <w:rPr>
          <w:rFonts w:ascii="Times New Roman" w:hAnsi="Times New Roman" w:cs="Times New Roman"/>
          <w:sz w:val="28"/>
          <w:szCs w:val="28"/>
        </w:rPr>
        <w:t xml:space="preserve"> </w:t>
      </w:r>
      <w:r w:rsidR="004C40ED" w:rsidRPr="004D7319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0967B1" w:rsidRPr="004D7319">
        <w:rPr>
          <w:rFonts w:ascii="Times New Roman" w:hAnsi="Times New Roman" w:cs="Times New Roman"/>
          <w:sz w:val="28"/>
          <w:szCs w:val="28"/>
        </w:rPr>
        <w:t>«</w:t>
      </w:r>
      <w:r w:rsidR="004C40ED"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0967B1" w:rsidRPr="004D7319">
        <w:rPr>
          <w:rFonts w:ascii="Times New Roman" w:hAnsi="Times New Roman" w:cs="Times New Roman"/>
          <w:sz w:val="28"/>
          <w:szCs w:val="28"/>
        </w:rPr>
        <w:t>»</w:t>
      </w:r>
      <w:r w:rsidR="004C40ED" w:rsidRPr="004D7319">
        <w:rPr>
          <w:rFonts w:ascii="Times New Roman" w:hAnsi="Times New Roman" w:cs="Times New Roman"/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 w:rsidRPr="004D7319">
        <w:rPr>
          <w:rFonts w:ascii="Times New Roman" w:hAnsi="Times New Roman" w:cs="Times New Roman"/>
          <w:sz w:val="28"/>
          <w:szCs w:val="28"/>
        </w:rPr>
        <w:t>.</w:t>
      </w:r>
    </w:p>
    <w:p w:rsidR="00D96061" w:rsidRPr="004D7319" w:rsidRDefault="0068390F" w:rsidP="00BC3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Участник отбора подаёт в администрацию </w:t>
      </w:r>
      <w:proofErr w:type="spellStart"/>
      <w:r w:rsidR="0011795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заявку на получение субсидии</w:t>
      </w:r>
      <w:r w:rsidR="0058332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D7319">
        <w:rPr>
          <w:rFonts w:ascii="Times New Roman" w:hAnsi="Times New Roman" w:cs="Times New Roman"/>
          <w:sz w:val="28"/>
          <w:szCs w:val="28"/>
        </w:rPr>
        <w:t>котор</w:t>
      </w:r>
      <w:r w:rsidR="0058332C" w:rsidRPr="004D7319">
        <w:rPr>
          <w:rFonts w:ascii="Times New Roman" w:hAnsi="Times New Roman" w:cs="Times New Roman"/>
          <w:sz w:val="28"/>
          <w:szCs w:val="28"/>
        </w:rPr>
        <w:t>ая</w:t>
      </w:r>
      <w:r w:rsidRPr="004D7319">
        <w:rPr>
          <w:rFonts w:ascii="Times New Roman" w:hAnsi="Times New Roman" w:cs="Times New Roman"/>
          <w:sz w:val="28"/>
          <w:szCs w:val="28"/>
        </w:rPr>
        <w:t xml:space="preserve"> включа</w:t>
      </w:r>
      <w:r w:rsidR="002826A0" w:rsidRPr="004D7319">
        <w:rPr>
          <w:rFonts w:ascii="Times New Roman" w:hAnsi="Times New Roman" w:cs="Times New Roman"/>
          <w:sz w:val="28"/>
          <w:szCs w:val="28"/>
        </w:rPr>
        <w:t>е</w:t>
      </w:r>
      <w:r w:rsidRPr="004D7319">
        <w:rPr>
          <w:rFonts w:ascii="Times New Roman" w:hAnsi="Times New Roman" w:cs="Times New Roman"/>
          <w:sz w:val="28"/>
          <w:szCs w:val="28"/>
        </w:rPr>
        <w:t>т</w:t>
      </w:r>
      <w:r w:rsidR="002826A0" w:rsidRPr="004D7319">
        <w:rPr>
          <w:rFonts w:ascii="Times New Roman" w:hAnsi="Times New Roman" w:cs="Times New Roman"/>
          <w:sz w:val="28"/>
          <w:szCs w:val="28"/>
        </w:rPr>
        <w:t>,</w:t>
      </w:r>
      <w:r w:rsidRPr="004D7319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2826A0" w:rsidRPr="004D7319">
        <w:rPr>
          <w:rFonts w:ascii="Times New Roman" w:hAnsi="Times New Roman" w:cs="Times New Roman"/>
          <w:sz w:val="28"/>
          <w:szCs w:val="28"/>
        </w:rPr>
        <w:t>,</w:t>
      </w:r>
      <w:r w:rsidRPr="004D7319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 информационно-телекоммуникационной сети </w:t>
      </w:r>
      <w:r w:rsidR="000967B1" w:rsidRPr="004D7319">
        <w:rPr>
          <w:rFonts w:ascii="Times New Roman" w:hAnsi="Times New Roman" w:cs="Times New Roman"/>
          <w:sz w:val="28"/>
          <w:szCs w:val="28"/>
        </w:rPr>
        <w:t>«</w:t>
      </w:r>
      <w:r w:rsidRPr="004D7319">
        <w:rPr>
          <w:rFonts w:ascii="Times New Roman" w:hAnsi="Times New Roman" w:cs="Times New Roman"/>
          <w:sz w:val="28"/>
          <w:szCs w:val="28"/>
        </w:rPr>
        <w:t>Интернет</w:t>
      </w:r>
      <w:r w:rsidR="000967B1" w:rsidRPr="004D7319">
        <w:rPr>
          <w:rFonts w:ascii="Times New Roman" w:hAnsi="Times New Roman" w:cs="Times New Roman"/>
          <w:sz w:val="28"/>
          <w:szCs w:val="28"/>
        </w:rPr>
        <w:t>»</w:t>
      </w:r>
      <w:r w:rsidRPr="004D7319">
        <w:rPr>
          <w:rFonts w:ascii="Times New Roman" w:hAnsi="Times New Roman" w:cs="Times New Roman"/>
          <w:sz w:val="28"/>
          <w:szCs w:val="28"/>
        </w:rPr>
        <w:t xml:space="preserve"> информации об участнике отбора, о подаваемо</w:t>
      </w:r>
      <w:r w:rsidR="00E52F2B" w:rsidRPr="004D7319">
        <w:rPr>
          <w:rFonts w:ascii="Times New Roman" w:hAnsi="Times New Roman" w:cs="Times New Roman"/>
          <w:sz w:val="28"/>
          <w:szCs w:val="28"/>
        </w:rPr>
        <w:t>й</w:t>
      </w:r>
      <w:r w:rsidRPr="004D7319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</w:t>
      </w:r>
      <w:r w:rsidR="0058332C" w:rsidRPr="004D7319">
        <w:rPr>
          <w:rFonts w:ascii="Times New Roman" w:hAnsi="Times New Roman" w:cs="Times New Roman"/>
          <w:sz w:val="28"/>
          <w:szCs w:val="28"/>
        </w:rPr>
        <w:t>анной с соответствующим отбором</w:t>
      </w:r>
      <w:r w:rsidRPr="004D7319">
        <w:rPr>
          <w:rFonts w:ascii="Times New Roman" w:hAnsi="Times New Roman" w:cs="Times New Roman"/>
          <w:sz w:val="28"/>
          <w:szCs w:val="28"/>
        </w:rPr>
        <w:t>.</w:t>
      </w:r>
    </w:p>
    <w:p w:rsidR="00D96061" w:rsidRPr="004D7319" w:rsidRDefault="006C05B2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hAnsi="Times New Roman" w:cs="Times New Roman"/>
          <w:sz w:val="28"/>
          <w:szCs w:val="28"/>
        </w:rPr>
        <w:tab/>
      </w:r>
    </w:p>
    <w:p w:rsidR="00370FE3" w:rsidRPr="004D7319" w:rsidRDefault="004D62DF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F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Условия и порядок предоставления субсидий</w:t>
      </w:r>
    </w:p>
    <w:p w:rsidR="00370FE3" w:rsidRPr="004D7319" w:rsidRDefault="00370FE3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71A" w:rsidRPr="004D7319" w:rsidRDefault="0058332C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0FE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80D5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1795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 на едином портале бюджетной системы Российской Федерации в информационно-телекоммуникационной сети «Интернет» и на официальном сайте администрации </w:t>
      </w:r>
      <w:proofErr w:type="spellStart"/>
      <w:r w:rsidR="0011795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предусмотренную п.2.1 настоящего Порядка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приеме от юридических лиц заявлений на получении с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0D5A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Юридическое лицо, являющееся претендентом на получение субсидии, подаёт в администрацию </w:t>
      </w:r>
      <w:proofErr w:type="spellStart"/>
      <w:r w:rsidR="00347F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A74CD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84CA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о предоставлении субсидии с указанием наименования и места нахождения юридическ</w:t>
      </w:r>
      <w:r w:rsidR="003F2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лица, банковских реквизитов и приложенных документов;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Устава;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государственной регистрации юридического лица;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свидетельства о постановке юридического лица на учёт в налоговом органе;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копию бухгалтерской отчётности предприятия на последнюю отчетную дату;</w:t>
      </w:r>
    </w:p>
    <w:p w:rsidR="00884CA2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справку налогового органа об отсутствии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</w:t>
      </w:r>
      <w:r w:rsidR="00A74CD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115721" w:rsidRPr="004D7319" w:rsidRDefault="0011572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справку о соответствии претендента требованиям, указанным в подпунктах «б» - «д» пункта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9679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A74CDF" w:rsidRPr="004D7319" w:rsidRDefault="00A74CDF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документов, подтверждающих расходы юридического лица на проведение работ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1.2</w:t>
      </w:r>
      <w:r w:rsidR="00C9679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151E83" w:rsidRPr="004D7319" w:rsidRDefault="00884CA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 вправе представить самостоятельно выписку из Единого государственного реестра юридических лиц. </w:t>
      </w:r>
    </w:p>
    <w:p w:rsidR="00DF75F2" w:rsidRDefault="00E61AF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Заявление с прилагаемыми документами предоставляется на бумажном носителе, все листы которого должны быть прошиты и пронумерованы. Пакет </w:t>
      </w:r>
      <w:r w:rsidR="00884CA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заверяется </w:t>
      </w:r>
      <w:r w:rsidR="00884CA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руководителя и печатью претендента на получение субсидии.</w:t>
      </w:r>
    </w:p>
    <w:p w:rsidR="00935941" w:rsidRPr="004D7319" w:rsidRDefault="0093594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поданные с нарушением срока, указанного в информации о приеме заявлений от юридических лиц на получение субсидии, не принимаются и не рассматриваются.</w:t>
      </w:r>
    </w:p>
    <w:p w:rsidR="00884CA2" w:rsidRPr="004D7319" w:rsidRDefault="00DF75F2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субсидии, не содержащее информации, предусмотренной</w:t>
      </w:r>
      <w:r w:rsidR="00C2678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п.2.2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возвращается администрацией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заявителю почтовым отправлением</w:t>
      </w:r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посредством электронной почты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трёх рабочих дней с момента поступления с указанием основания отклонения заявки. </w:t>
      </w:r>
    </w:p>
    <w:p w:rsidR="00151E83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4CD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.3. Требования, которым должны соответствовать претенденты на получение субсидии на первое число месяца, предшествующего месяцу, в котором начинается срок подачи заявления и документов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определённы</w:t>
      </w:r>
      <w:r w:rsidR="0066543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п.2.1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претендента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претендента должна отсутствовать просроченная задолженность по возврату в бюджет </w:t>
      </w:r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бюджетных инвестиций, </w:t>
      </w:r>
      <w:proofErr w:type="gramStart"/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предоставленных</w:t>
      </w:r>
      <w:proofErr w:type="gramEnd"/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Тарногским</w:t>
      </w:r>
      <w:proofErr w:type="spellEnd"/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</w:t>
      </w:r>
      <w:r w:rsidR="00484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округом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в)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исквалифицированных руководителях</w:t>
      </w:r>
      <w:r w:rsidR="00093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главном бухгалтере участника отбора,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претендента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45A3" w:rsidRPr="004D7319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="00C87A6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претенденты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раскрытия и предоставления информации при проведении финансовых операций (офшорные зоны</w:t>
      </w:r>
      <w:proofErr w:type="gramEnd"/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совокупности превышает 50 процентов;</w:t>
      </w:r>
    </w:p>
    <w:p w:rsidR="00A74CDF" w:rsidRDefault="004030C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д)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61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должны получать средства из бюджета </w:t>
      </w:r>
      <w:proofErr w:type="spellStart"/>
      <w:r w:rsidR="00D0420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иных муниципальных правовых актов</w:t>
      </w:r>
      <w:r w:rsidR="00C2678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45A3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цели, установленные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п.1.2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093F65" w:rsidRPr="004D7319" w:rsidRDefault="00093F65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 </w:t>
      </w:r>
      <w:r w:rsidR="00D51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претенденты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должны находит</w:t>
      </w:r>
      <w:r w:rsidR="00D519EE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процессе реорганизации, ликвидации, в отношении их не введена процедура банкротства, деятельность претендента не приостановлена в порядке</w:t>
      </w:r>
      <w:r w:rsidR="00D519E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предусмотренном законодательством РФ.</w:t>
      </w:r>
    </w:p>
    <w:p w:rsidR="00C02C3E" w:rsidRPr="004D7319" w:rsidRDefault="00C02C3E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указанные в подпункте «а» настоящего пункта, подтверждаются претендентом путём предоставления соответствующей справки налогового органа. </w:t>
      </w:r>
    </w:p>
    <w:p w:rsidR="00115721" w:rsidRPr="004D7319" w:rsidRDefault="0011572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 соответствии организации требованиям, указанным в подпункт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ах «б» - «д» пункта 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подпис</w:t>
      </w:r>
      <w:r w:rsidR="00C95F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ывается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юридического лица – претендента на получение субсидии.</w:t>
      </w:r>
    </w:p>
    <w:p w:rsidR="00AA0EBF" w:rsidRPr="004D7319" w:rsidRDefault="00AA0EBF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Претендент на получение субсидии вправе в течение срока подачи заявок отозвать поданную заявку, внести изменения в поданную заявку, представить дополнительные документы (либо документы взамен ранее представленных). </w:t>
      </w:r>
    </w:p>
    <w:p w:rsidR="00BB175B" w:rsidRPr="004D7319" w:rsidRDefault="00AA0EBF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Разъяснение положений объявления о проведении отбора осуществляется администрацией </w:t>
      </w:r>
      <w:proofErr w:type="spellStart"/>
      <w:r w:rsidR="0020269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срока 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заявок. </w:t>
      </w:r>
    </w:p>
    <w:p w:rsidR="00AA0EBF" w:rsidRPr="004D7319" w:rsidRDefault="00BB175B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о разъяснении направляется претендентом на получение субсидии в администрацию </w:t>
      </w:r>
      <w:proofErr w:type="spellStart"/>
      <w:r w:rsidR="00BA4BF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письменном виде.</w:t>
      </w:r>
    </w:p>
    <w:p w:rsidR="00BB175B" w:rsidRPr="004D7319" w:rsidRDefault="00BB175B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ответ с разъяснением подготавливается администрацией 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направляется претенденту в течение двух рабочих дней с момента поступления обращения о разъяснении. </w:t>
      </w:r>
    </w:p>
    <w:p w:rsidR="00B2071A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030C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030C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получения субсидии предоставляется юридическим лицам по результатам </w:t>
      </w:r>
      <w:r w:rsidR="00DF75F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предоставлению субсидии</w:t>
      </w:r>
      <w:r w:rsidR="009F693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утверждённой распоряжением администрации </w:t>
      </w:r>
      <w:proofErr w:type="spellStart"/>
      <w:r w:rsidR="0020269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F75F2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заключающегося в рассмотрении </w:t>
      </w:r>
      <w:r w:rsidR="00B207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документов, представляемого претендентом на получении </w:t>
      </w:r>
      <w:r w:rsidR="009F693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администрацию 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F693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071A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572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572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93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Комиссия:</w:t>
      </w:r>
    </w:p>
    <w:p w:rsidR="009F6931" w:rsidRPr="004D7319" w:rsidRDefault="009F693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трёх рабочих дней со дня окончания приёма заявлений и документов, представляемых претендентами на получение субсидии, осуществляет их рассмотрение, оценку и проверку правильности оформления и принимает решение о предоставлении субсидии (об отказе в её предоставлении);</w:t>
      </w:r>
    </w:p>
    <w:p w:rsidR="009F6931" w:rsidRPr="004D7319" w:rsidRDefault="009F693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ведёт протокол рассмотрения заявлений и документов претендентов на получение субсидии. </w:t>
      </w:r>
    </w:p>
    <w:p w:rsidR="00B5344D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вправе осуществить самостоятельную проверку соответстви</w:t>
      </w:r>
      <w:r w:rsidR="0014023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претендента требованиям, указанным в подпунктах «б» - «д» пункта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344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 </w:t>
      </w:r>
    </w:p>
    <w:p w:rsidR="008A45E8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175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Основания для отказа в предоставлении субсидии: </w:t>
      </w:r>
    </w:p>
    <w:p w:rsidR="008A45E8" w:rsidRPr="004D7319" w:rsidRDefault="00AC48B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представленных претендентом документов объёму документов, установленному пунктом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C48B0" w:rsidRPr="004D7319" w:rsidRDefault="00AC48B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претендента требованиям, установленным пунктом 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BA45C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AC48B0" w:rsidRPr="004D7319" w:rsidRDefault="00AC48B0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недостоверность представленной претендентом информации;</w:t>
      </w:r>
    </w:p>
    <w:p w:rsidR="004E15F4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C48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C48B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предоставляемой субсидии определяется Комиссией </w:t>
      </w:r>
      <w:r w:rsidR="004E15F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следующей формуле:</w:t>
      </w:r>
    </w:p>
    <w:p w:rsidR="004E15F4" w:rsidRPr="004D7319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РС = 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* 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</w:t>
      </w:r>
      <w:r w:rsidR="006074D5"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где:</w:t>
      </w:r>
    </w:p>
    <w:p w:rsidR="004E15F4" w:rsidRPr="004D7319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РС – размер предоставляемой субсидии;</w:t>
      </w:r>
    </w:p>
    <w:p w:rsidR="004E15F4" w:rsidRPr="004D7319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Z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размер расходов, понесённых претендентом на получение субсидии и подтверждённых документально;</w:t>
      </w:r>
    </w:p>
    <w:p w:rsidR="00D519EE" w:rsidRDefault="004E15F4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% - процент от произведённых затрат, установленный абзацем вторым пункта 1.5 настоящего Порядка.</w:t>
      </w:r>
    </w:p>
    <w:p w:rsidR="004E15F4" w:rsidRPr="004D7319" w:rsidRDefault="00D519EE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одного заявления, удовлетворяющего требованиям, установленным настоящим Порядком, отбор признается несостоявшимся, и субсидия предоставляется единственному участнику.</w:t>
      </w:r>
      <w:r w:rsidR="004E15F4" w:rsidRPr="004D731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A45E8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0EB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Комиссии правомочно при наличии двух третей от общего числа её членов.</w:t>
      </w:r>
    </w:p>
    <w:p w:rsidR="008A45E8" w:rsidRPr="004D7319" w:rsidRDefault="008A45E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принимается простым большинством голосов от общего числа членов Комиссии и оформляется протоколом. </w:t>
      </w:r>
    </w:p>
    <w:p w:rsidR="008A45E8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4D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</w:t>
      </w:r>
      <w:proofErr w:type="spellStart"/>
      <w:r w:rsidR="00087C3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8A45E8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A45E8" w:rsidRPr="004D7319" w:rsidRDefault="008A45E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претендентов на получение субсидии о принятом Комиссией решении в течение трёх дней способо</w:t>
      </w:r>
      <w:r w:rsidR="00EC7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дающим возможность подтвердить получение адресатом информации;</w:t>
      </w:r>
    </w:p>
    <w:p w:rsidR="008A45E8" w:rsidRPr="004D7319" w:rsidRDefault="008A45E8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течение трёх рабочих дней со дня принятия Комиссией положительного решения о предоставлении субсидии издаёт распоряжение об </w:t>
      </w:r>
      <w:r w:rsidR="00A542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получателя субсидии и 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получателю субсидии два подписанных экземпляра 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я о предоставлении субсидии</w:t>
      </w: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46F80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24D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424D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Соглашение о предоставлении Субсидии 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</w:t>
      </w:r>
      <w:r w:rsidR="00CF68A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0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получателем субсидии (далее – Соглашение), заключае</w:t>
      </w:r>
      <w:r w:rsidR="00CF68A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типовой форме, установленной финансовым управлением администрации </w:t>
      </w:r>
      <w:proofErr w:type="spellStart"/>
      <w:r w:rsidR="00087C39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E46F8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2B3E4B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29ED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Получатель субсидии признаётся уклонившимся от заключения Соглашения о предоставлении субсидии в случае, если в течение 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получения от администрации </w:t>
      </w:r>
      <w:r w:rsidR="000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не возвратит в администрацию округа</w:t>
      </w:r>
      <w:r w:rsidR="006B29E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подписанный им экземпляр Соглашения о предоставлении субсидии. </w:t>
      </w:r>
    </w:p>
    <w:p w:rsidR="003C290D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C29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397E01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290D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перечисляется получателю субсидии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организациях, н</w:t>
      </w:r>
      <w:r w:rsidR="0074442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десятого рабочего дня, следующего за днём принятия </w:t>
      </w:r>
      <w:r w:rsidR="00CF68AC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42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0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5421A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 об утверждении получателя субсидии. </w:t>
      </w:r>
    </w:p>
    <w:p w:rsidR="000F5E31" w:rsidRPr="004D7319" w:rsidRDefault="000F5E31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3.16. Субсидия перечисляется получателю субсидии на основании распоряжения администрации округа о предоставлении субсидии.</w:t>
      </w:r>
    </w:p>
    <w:p w:rsidR="006E7600" w:rsidRPr="004D7319" w:rsidRDefault="006E7600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600" w:rsidRPr="004D7319" w:rsidRDefault="00503137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отчётности</w:t>
      </w:r>
    </w:p>
    <w:p w:rsidR="006E7600" w:rsidRPr="004D7319" w:rsidRDefault="006E7600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600" w:rsidRPr="004D7319" w:rsidRDefault="00503137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Результатом предоставления субсидии является организация</w:t>
      </w:r>
      <w:r w:rsidR="00E049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бесперебойного водоснабжения, 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водоотведения </w:t>
      </w:r>
      <w:r w:rsidR="00E0496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теплоснабжения 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жилых домов и производственных объектов на территории </w:t>
      </w:r>
      <w:proofErr w:type="spellStart"/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600" w:rsidRPr="004D7319" w:rsidRDefault="006E7600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Перебои водоснабжения и водоотведения, вызванные плановыми и аварийными работами по ремонту сетей и оборудования, не являются фактами, свидетельствующими о </w:t>
      </w:r>
      <w:proofErr w:type="spell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субсидии. </w:t>
      </w:r>
    </w:p>
    <w:p w:rsidR="006E7600" w:rsidRPr="004D7319" w:rsidRDefault="00503137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6E760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достижении результата предоставления субсидии 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субсидии представляет в администрацию </w:t>
      </w:r>
      <w:proofErr w:type="spellStart"/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0F5E3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февраля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го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предоставления субсидии</w:t>
      </w:r>
      <w:r w:rsidR="00B005B6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B3E4B" w:rsidRPr="004D7319" w:rsidRDefault="00B005B6" w:rsidP="00BC3D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оформляется на бланке организации – получателя субсидии, подписывается руководителем и заверяется печатью (при её наличии), должен содержать сведения о достижении (</w:t>
      </w:r>
      <w:proofErr w:type="spellStart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результата предоставления субсидии. </w:t>
      </w:r>
    </w:p>
    <w:p w:rsidR="0099145F" w:rsidRPr="004D7319" w:rsidRDefault="0099145F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5F" w:rsidRPr="004D7319" w:rsidRDefault="00503137" w:rsidP="00BC3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об осуществлени</w:t>
      </w:r>
      <w:r w:rsidR="00A831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и ответственность за их нарушение.</w:t>
      </w:r>
    </w:p>
    <w:p w:rsidR="0099145F" w:rsidRPr="004D7319" w:rsidRDefault="0099145F" w:rsidP="00BC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proofErr w:type="gramStart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условий, целей и порядка предоставления субсидий получателям субсидий осуществля</w:t>
      </w:r>
      <w:r w:rsidR="002F0F6E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</w:t>
      </w:r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83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3453E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финансовым управлением администрации </w:t>
      </w:r>
      <w:proofErr w:type="spellStart"/>
      <w:r w:rsidR="003453E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3453E4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83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proofErr w:type="gramStart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нарушения получателями субсидий условий, целей и порядка предоставления субсидий, установленных настоящим Порядком и заключенными соглашениями, обнаружения излишне выплаченных сумм субсидий, выявления недостоверных сведений, содержащихся в документах, представленных для получения субсидий, на основании письменных требований главного распорядителя бюджетных средств субсидии подлежат возврату в бюджет </w:t>
      </w:r>
      <w:proofErr w:type="spellStart"/>
      <w:r w:rsidR="006716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83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Российской Федерации на основании письменного требования главного</w:t>
      </w:r>
      <w:proofErr w:type="gramEnd"/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распорядителя бюджетных средств – в течение 10 рабочих дней со дня получения соответствующего требования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главного распорядителя бюджетных средств о возврате субсидий направляются в течение 10 рабочих дней со дня обнаружения обстоятельств, предусмотренных пунктом 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5639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заказным письмом с уведомлением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вручении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45F" w:rsidRPr="004D7319" w:rsidRDefault="00503137" w:rsidP="00BC3D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.4.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невозвращении субсидий в бюджет </w:t>
      </w:r>
      <w:proofErr w:type="spellStart"/>
      <w:r w:rsidR="00B259F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Тарногского</w:t>
      </w:r>
      <w:proofErr w:type="spellEnd"/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831C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получателями субсидий в срок, указанный в пункте </w:t>
      </w:r>
      <w:r w:rsidR="004A37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856390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52A5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5F" w:rsidRPr="004D73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Порядка, взыскание субсидий осуществляется в судебном порядке.</w:t>
      </w:r>
      <w:bookmarkEnd w:id="4"/>
    </w:p>
    <w:sectPr w:rsidR="0099145F" w:rsidRPr="004D7319" w:rsidSect="00EB52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316A"/>
    <w:multiLevelType w:val="hybridMultilevel"/>
    <w:tmpl w:val="CC487294"/>
    <w:lvl w:ilvl="0" w:tplc="0D9C8D6C">
      <w:start w:val="1"/>
      <w:numFmt w:val="decimal"/>
      <w:lvlText w:val="%1."/>
      <w:lvlJc w:val="left"/>
      <w:pPr>
        <w:ind w:left="196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670A3EE1"/>
    <w:multiLevelType w:val="hybridMultilevel"/>
    <w:tmpl w:val="CC487294"/>
    <w:lvl w:ilvl="0" w:tplc="0D9C8D6C">
      <w:start w:val="1"/>
      <w:numFmt w:val="decimal"/>
      <w:lvlText w:val="%1."/>
      <w:lvlJc w:val="left"/>
      <w:pPr>
        <w:ind w:left="1966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7610"/>
    <w:rsid w:val="00005A77"/>
    <w:rsid w:val="00047CCA"/>
    <w:rsid w:val="00064287"/>
    <w:rsid w:val="00086DDA"/>
    <w:rsid w:val="00087C39"/>
    <w:rsid w:val="00093F65"/>
    <w:rsid w:val="000967B1"/>
    <w:rsid w:val="000C45A3"/>
    <w:rsid w:val="000C61D1"/>
    <w:rsid w:val="000F5E31"/>
    <w:rsid w:val="00114C82"/>
    <w:rsid w:val="00115721"/>
    <w:rsid w:val="00117956"/>
    <w:rsid w:val="00120D70"/>
    <w:rsid w:val="00140238"/>
    <w:rsid w:val="00151E83"/>
    <w:rsid w:val="00154D31"/>
    <w:rsid w:val="00180D5A"/>
    <w:rsid w:val="0020269A"/>
    <w:rsid w:val="00203ECA"/>
    <w:rsid w:val="0025319F"/>
    <w:rsid w:val="002826A0"/>
    <w:rsid w:val="002A13BB"/>
    <w:rsid w:val="002B3E4B"/>
    <w:rsid w:val="002E492D"/>
    <w:rsid w:val="002F0F6E"/>
    <w:rsid w:val="00310B19"/>
    <w:rsid w:val="003453E4"/>
    <w:rsid w:val="00347FFB"/>
    <w:rsid w:val="00370FE3"/>
    <w:rsid w:val="00377033"/>
    <w:rsid w:val="00397E01"/>
    <w:rsid w:val="003C290D"/>
    <w:rsid w:val="003E3614"/>
    <w:rsid w:val="003E4F3E"/>
    <w:rsid w:val="003F2169"/>
    <w:rsid w:val="003F3F0E"/>
    <w:rsid w:val="004030C8"/>
    <w:rsid w:val="00421770"/>
    <w:rsid w:val="0042236A"/>
    <w:rsid w:val="004354E1"/>
    <w:rsid w:val="00484360"/>
    <w:rsid w:val="004A37A5"/>
    <w:rsid w:val="004C1014"/>
    <w:rsid w:val="004C40ED"/>
    <w:rsid w:val="004D62DF"/>
    <w:rsid w:val="004D7319"/>
    <w:rsid w:val="004E15F4"/>
    <w:rsid w:val="005024DB"/>
    <w:rsid w:val="00503137"/>
    <w:rsid w:val="005452A5"/>
    <w:rsid w:val="0058332C"/>
    <w:rsid w:val="005C2C26"/>
    <w:rsid w:val="005F2F9D"/>
    <w:rsid w:val="005F4D77"/>
    <w:rsid w:val="006074D5"/>
    <w:rsid w:val="00617610"/>
    <w:rsid w:val="006424DC"/>
    <w:rsid w:val="00646B77"/>
    <w:rsid w:val="00650D7B"/>
    <w:rsid w:val="0066543F"/>
    <w:rsid w:val="0067165F"/>
    <w:rsid w:val="0068390F"/>
    <w:rsid w:val="006B220D"/>
    <w:rsid w:val="006B29ED"/>
    <w:rsid w:val="006C05B2"/>
    <w:rsid w:val="006E7600"/>
    <w:rsid w:val="006F51E1"/>
    <w:rsid w:val="007032DA"/>
    <w:rsid w:val="007254E7"/>
    <w:rsid w:val="00744426"/>
    <w:rsid w:val="00793B33"/>
    <w:rsid w:val="007F0E30"/>
    <w:rsid w:val="008169C1"/>
    <w:rsid w:val="00856390"/>
    <w:rsid w:val="00861DA3"/>
    <w:rsid w:val="008803FF"/>
    <w:rsid w:val="00884138"/>
    <w:rsid w:val="00884CA2"/>
    <w:rsid w:val="008A45E8"/>
    <w:rsid w:val="008D5D53"/>
    <w:rsid w:val="008E2DD4"/>
    <w:rsid w:val="00935941"/>
    <w:rsid w:val="0099145F"/>
    <w:rsid w:val="009E2EBF"/>
    <w:rsid w:val="009F2948"/>
    <w:rsid w:val="009F6931"/>
    <w:rsid w:val="00A24049"/>
    <w:rsid w:val="00A32320"/>
    <w:rsid w:val="00A364F5"/>
    <w:rsid w:val="00A44172"/>
    <w:rsid w:val="00A5421A"/>
    <w:rsid w:val="00A74CDF"/>
    <w:rsid w:val="00A831CC"/>
    <w:rsid w:val="00A86BFD"/>
    <w:rsid w:val="00AA0EBF"/>
    <w:rsid w:val="00AA2B29"/>
    <w:rsid w:val="00AB31A8"/>
    <w:rsid w:val="00AC48B0"/>
    <w:rsid w:val="00B005B6"/>
    <w:rsid w:val="00B10479"/>
    <w:rsid w:val="00B2071A"/>
    <w:rsid w:val="00B259F5"/>
    <w:rsid w:val="00B5344D"/>
    <w:rsid w:val="00B610B6"/>
    <w:rsid w:val="00BA45CC"/>
    <w:rsid w:val="00BA4BFB"/>
    <w:rsid w:val="00BB175B"/>
    <w:rsid w:val="00BC3D1C"/>
    <w:rsid w:val="00C02C3E"/>
    <w:rsid w:val="00C120AB"/>
    <w:rsid w:val="00C2420F"/>
    <w:rsid w:val="00C26786"/>
    <w:rsid w:val="00C50BD1"/>
    <w:rsid w:val="00C7310B"/>
    <w:rsid w:val="00C87A66"/>
    <w:rsid w:val="00C95F0D"/>
    <w:rsid w:val="00C96795"/>
    <w:rsid w:val="00CC1338"/>
    <w:rsid w:val="00CC2578"/>
    <w:rsid w:val="00CF68AC"/>
    <w:rsid w:val="00D0420A"/>
    <w:rsid w:val="00D259E7"/>
    <w:rsid w:val="00D313A6"/>
    <w:rsid w:val="00D519EE"/>
    <w:rsid w:val="00D616E3"/>
    <w:rsid w:val="00D96061"/>
    <w:rsid w:val="00DF75F2"/>
    <w:rsid w:val="00E04964"/>
    <w:rsid w:val="00E25764"/>
    <w:rsid w:val="00E30A48"/>
    <w:rsid w:val="00E46F80"/>
    <w:rsid w:val="00E52F2B"/>
    <w:rsid w:val="00E61AF8"/>
    <w:rsid w:val="00E732B9"/>
    <w:rsid w:val="00E74F73"/>
    <w:rsid w:val="00EB52BB"/>
    <w:rsid w:val="00EC765F"/>
    <w:rsid w:val="00EE0826"/>
    <w:rsid w:val="00F10E05"/>
    <w:rsid w:val="00F446B0"/>
    <w:rsid w:val="00F70E06"/>
    <w:rsid w:val="00F75E2A"/>
    <w:rsid w:val="00F81121"/>
    <w:rsid w:val="00FD20EE"/>
    <w:rsid w:val="00FD24FF"/>
    <w:rsid w:val="00FD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E7"/>
  </w:style>
  <w:style w:type="paragraph" w:styleId="1">
    <w:name w:val="heading 1"/>
    <w:basedOn w:val="a"/>
    <w:link w:val="10"/>
    <w:uiPriority w:val="9"/>
    <w:qFormat/>
    <w:rsid w:val="006176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76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17610"/>
  </w:style>
  <w:style w:type="paragraph" w:styleId="a3">
    <w:name w:val="Normal (Web)"/>
    <w:basedOn w:val="a"/>
    <w:uiPriority w:val="99"/>
    <w:semiHidden/>
    <w:unhideWhenUsed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761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17610"/>
    <w:rPr>
      <w:color w:val="800080"/>
      <w:u w:val="single"/>
    </w:rPr>
  </w:style>
  <w:style w:type="character" w:customStyle="1" w:styleId="12">
    <w:name w:val="Гиперссылка1"/>
    <w:basedOn w:val="a0"/>
    <w:rsid w:val="00617610"/>
  </w:style>
  <w:style w:type="paragraph" w:customStyle="1" w:styleId="plaintext">
    <w:name w:val="plaintex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0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ыделение1"/>
    <w:basedOn w:val="a0"/>
    <w:rsid w:val="00617610"/>
  </w:style>
  <w:style w:type="character" w:customStyle="1" w:styleId="a30">
    <w:name w:val="a3"/>
    <w:basedOn w:val="a0"/>
    <w:rsid w:val="00617610"/>
  </w:style>
  <w:style w:type="character" w:customStyle="1" w:styleId="a6">
    <w:name w:val="a6"/>
    <w:basedOn w:val="a0"/>
    <w:rsid w:val="00617610"/>
  </w:style>
  <w:style w:type="character" w:customStyle="1" w:styleId="a8">
    <w:name w:val="a8"/>
    <w:basedOn w:val="a0"/>
    <w:rsid w:val="00617610"/>
  </w:style>
  <w:style w:type="paragraph" w:customStyle="1" w:styleId="heading11">
    <w:name w:val="heading11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3">
    <w:name w:val="a13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ижний колонтитул1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2">
    <w:name w:val="a12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0">
    <w:name w:val="listparagraph0"/>
    <w:basedOn w:val="a"/>
    <w:rsid w:val="0061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-button">
    <w:name w:val="find-button"/>
    <w:basedOn w:val="a0"/>
    <w:rsid w:val="00617610"/>
  </w:style>
  <w:style w:type="paragraph" w:customStyle="1" w:styleId="ConsPlusNormal0">
    <w:name w:val="ConsPlusNormal"/>
    <w:rsid w:val="00D960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Balloon Text"/>
    <w:basedOn w:val="a"/>
    <w:link w:val="a9"/>
    <w:uiPriority w:val="99"/>
    <w:semiHidden/>
    <w:unhideWhenUsed/>
    <w:rsid w:val="00AA0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7"/>
    <w:uiPriority w:val="99"/>
    <w:semiHidden/>
    <w:rsid w:val="00AA0EB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4C1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2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D420A-400A-48BF-840A-56A0D090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Zverdvd.org</cp:lastModifiedBy>
  <cp:revision>4</cp:revision>
  <cp:lastPrinted>2023-02-10T13:55:00Z</cp:lastPrinted>
  <dcterms:created xsi:type="dcterms:W3CDTF">2023-02-10T13:50:00Z</dcterms:created>
  <dcterms:modified xsi:type="dcterms:W3CDTF">2023-02-10T13:58:00Z</dcterms:modified>
</cp:coreProperties>
</file>