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A5" w:rsidRPr="007B20A5" w:rsidRDefault="007B20A5" w:rsidP="007B20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20A5" w:rsidRPr="007B20A5" w:rsidRDefault="007B20A5" w:rsidP="007B20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20A5" w:rsidRPr="007B20A5" w:rsidRDefault="007B20A5" w:rsidP="007B20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20A5" w:rsidRPr="007B20A5" w:rsidRDefault="007B20A5" w:rsidP="007B20A5">
      <w:pPr>
        <w:jc w:val="center"/>
        <w:rPr>
          <w:rFonts w:ascii="Times New Roman" w:hAnsi="Times New Roman"/>
          <w:b/>
          <w:sz w:val="28"/>
          <w:szCs w:val="28"/>
        </w:rPr>
      </w:pPr>
      <w:r w:rsidRPr="007B20A5"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7B20A5" w:rsidRPr="007B20A5" w:rsidRDefault="007B20A5" w:rsidP="007B20A5">
      <w:pPr>
        <w:jc w:val="center"/>
        <w:rPr>
          <w:rFonts w:ascii="Times New Roman" w:hAnsi="Times New Roman"/>
          <w:sz w:val="28"/>
          <w:szCs w:val="28"/>
        </w:rPr>
      </w:pPr>
    </w:p>
    <w:p w:rsidR="007B20A5" w:rsidRPr="007B20A5" w:rsidRDefault="007B20A5" w:rsidP="007B20A5">
      <w:pPr>
        <w:jc w:val="center"/>
        <w:rPr>
          <w:rFonts w:ascii="Times New Roman" w:hAnsi="Times New Roman"/>
          <w:b/>
          <w:sz w:val="40"/>
          <w:szCs w:val="28"/>
        </w:rPr>
      </w:pPr>
      <w:r w:rsidRPr="007B20A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1" layoutInCell="0" allowOverlap="1" wp14:anchorId="363F0CDA" wp14:editId="2BDCD2B9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0A5">
        <w:rPr>
          <w:rFonts w:ascii="Times New Roman" w:hAnsi="Times New Roman"/>
          <w:b/>
          <w:sz w:val="40"/>
          <w:szCs w:val="28"/>
        </w:rPr>
        <w:t>ПОСТАНОВЛЕНИЕ</w:t>
      </w:r>
    </w:p>
    <w:p w:rsidR="007B20A5" w:rsidRPr="007B20A5" w:rsidRDefault="007B20A5" w:rsidP="007B20A5">
      <w:pPr>
        <w:jc w:val="center"/>
        <w:rPr>
          <w:rFonts w:ascii="Times New Roman" w:hAnsi="Times New Roman"/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B20A5" w:rsidRPr="007B20A5" w:rsidTr="00DF4556">
        <w:tc>
          <w:tcPr>
            <w:tcW w:w="588" w:type="dxa"/>
            <w:hideMark/>
          </w:tcPr>
          <w:p w:rsidR="007B20A5" w:rsidRPr="007B20A5" w:rsidRDefault="007B20A5" w:rsidP="007B20A5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0A5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20A5" w:rsidRPr="007B20A5" w:rsidRDefault="007B20A5" w:rsidP="007B20A5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  <w:r w:rsidRPr="007B20A5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484" w:type="dxa"/>
            <w:hideMark/>
          </w:tcPr>
          <w:p w:rsidR="007B20A5" w:rsidRPr="007B20A5" w:rsidRDefault="007B20A5" w:rsidP="007B20A5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0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0A5" w:rsidRPr="007B20A5" w:rsidRDefault="007B20A5" w:rsidP="007B20A5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</w:tr>
    </w:tbl>
    <w:p w:rsidR="007B20A5" w:rsidRPr="007B20A5" w:rsidRDefault="007B20A5" w:rsidP="007B20A5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7B20A5" w:rsidRPr="007B20A5" w:rsidTr="00DF4556">
        <w:tc>
          <w:tcPr>
            <w:tcW w:w="2400" w:type="dxa"/>
          </w:tcPr>
          <w:p w:rsidR="007B20A5" w:rsidRPr="007B20A5" w:rsidRDefault="007B20A5" w:rsidP="007B20A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7B20A5" w:rsidRPr="007B20A5" w:rsidRDefault="007B20A5" w:rsidP="007B20A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B20A5">
              <w:rPr>
                <w:rFonts w:ascii="Times New Roman" w:hAnsi="Times New Roman"/>
                <w:sz w:val="20"/>
                <w:szCs w:val="28"/>
              </w:rPr>
              <w:t>с. Тарногский Городок</w:t>
            </w:r>
          </w:p>
          <w:p w:rsidR="007B20A5" w:rsidRPr="007B20A5" w:rsidRDefault="007B20A5" w:rsidP="007B20A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B20A5">
              <w:rPr>
                <w:rFonts w:ascii="Times New Roman" w:hAnsi="Times New Roman"/>
                <w:sz w:val="20"/>
                <w:szCs w:val="28"/>
              </w:rPr>
              <w:t>Вологодская область</w:t>
            </w:r>
          </w:p>
        </w:tc>
      </w:tr>
    </w:tbl>
    <w:p w:rsidR="007B20A5" w:rsidRPr="005B250D" w:rsidRDefault="007B20A5" w:rsidP="007B20A5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tbl>
      <w:tblPr>
        <w:tblW w:w="11055" w:type="dxa"/>
        <w:tblLook w:val="01E0" w:firstRow="1" w:lastRow="1" w:firstColumn="1" w:lastColumn="1" w:noHBand="0" w:noVBand="0"/>
      </w:tblPr>
      <w:tblGrid>
        <w:gridCol w:w="5238"/>
        <w:gridCol w:w="5817"/>
      </w:tblGrid>
      <w:tr w:rsidR="005B250D" w:rsidRPr="005B250D" w:rsidTr="009B2BA8">
        <w:tc>
          <w:tcPr>
            <w:tcW w:w="4308" w:type="dxa"/>
          </w:tcPr>
          <w:p w:rsidR="005B250D" w:rsidRPr="005B250D" w:rsidRDefault="005B250D" w:rsidP="00F940B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50D">
              <w:rPr>
                <w:rFonts w:ascii="Times New Roman" w:hAnsi="Times New Roman"/>
                <w:sz w:val="28"/>
                <w:szCs w:val="28"/>
              </w:rPr>
              <w:t>О</w:t>
            </w:r>
            <w:r w:rsidR="00086EE7">
              <w:rPr>
                <w:rFonts w:ascii="Times New Roman" w:hAnsi="Times New Roman"/>
                <w:sz w:val="28"/>
                <w:szCs w:val="28"/>
              </w:rPr>
              <w:t>б</w:t>
            </w:r>
            <w:r w:rsidRPr="005B2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6EE7">
              <w:rPr>
                <w:rFonts w:ascii="Times New Roman" w:hAnsi="Times New Roman"/>
                <w:sz w:val="28"/>
                <w:szCs w:val="28"/>
              </w:rPr>
              <w:t>утверждении Положения о размере платы за пользование жилыми помещениями муниципального жилищного фонда коммерческого использования</w:t>
            </w:r>
          </w:p>
        </w:tc>
        <w:tc>
          <w:tcPr>
            <w:tcW w:w="4785" w:type="dxa"/>
          </w:tcPr>
          <w:p w:rsidR="005B250D" w:rsidRPr="005B250D" w:rsidRDefault="005B250D" w:rsidP="00F940B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3F021B" w:rsidRDefault="003F021B" w:rsidP="00F940BB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41D" w:rsidRPr="0087041D" w:rsidRDefault="0087041D" w:rsidP="00F940BB">
      <w:pPr>
        <w:widowControl w:val="0"/>
        <w:suppressAutoHyphens/>
        <w:ind w:firstLine="708"/>
        <w:jc w:val="both"/>
        <w:rPr>
          <w:rFonts w:ascii="Times New Roman" w:hAnsi="Times New Roman"/>
          <w:b/>
          <w:szCs w:val="24"/>
        </w:rPr>
      </w:pPr>
      <w:r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Руков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одствуясь </w:t>
      </w:r>
      <w:r w:rsidR="00086EE7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Жилищным кодексом Российской Федерации, приказом Министерства строительства и жилищно-коммунального хозяйства Российской Федерации от 27 сентября 2016 г. № 668/</w:t>
      </w:r>
      <w:proofErr w:type="spellStart"/>
      <w:r w:rsidR="00086EE7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пр</w:t>
      </w:r>
      <w:proofErr w:type="spellEnd"/>
      <w:r w:rsidR="00086EE7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Уставом Тарногского</w:t>
      </w:r>
      <w:r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мун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иципального </w:t>
      </w:r>
      <w:r w:rsidR="007B20A5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округа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, администрация</w:t>
      </w:r>
      <w:r w:rsidRPr="0087041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317D39">
        <w:rPr>
          <w:rFonts w:ascii="Times New Roman" w:hAnsi="Times New Roman"/>
          <w:color w:val="000000"/>
          <w:sz w:val="28"/>
          <w:szCs w:val="28"/>
          <w:lang w:eastAsia="zh-CN"/>
        </w:rPr>
        <w:t>округа</w:t>
      </w:r>
    </w:p>
    <w:p w:rsidR="0087041D" w:rsidRPr="0087041D" w:rsidRDefault="0087041D" w:rsidP="00F940BB">
      <w:pPr>
        <w:widowControl w:val="0"/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ПОСТАНОВЛЯЕТ:</w:t>
      </w:r>
    </w:p>
    <w:p w:rsidR="00C64C29" w:rsidRDefault="0087041D" w:rsidP="00F940B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1. </w:t>
      </w:r>
      <w:r w:rsidR="00C64C2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Утвердить Положение </w:t>
      </w:r>
      <w:r w:rsidR="00C64C29">
        <w:rPr>
          <w:rFonts w:ascii="Times New Roman" w:hAnsi="Times New Roman"/>
          <w:sz w:val="28"/>
          <w:szCs w:val="28"/>
        </w:rPr>
        <w:t>о размере платы за пользование жилыми помещениями муниципального жилищного фонда коммерческого использования (приложение 1).</w:t>
      </w:r>
    </w:p>
    <w:p w:rsidR="00C64C29" w:rsidRDefault="00C64C29" w:rsidP="00F940B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размер платы за пользование жилыми помещениями муниципального жилищного фонда коммерческого использования (приложение 2).</w:t>
      </w:r>
    </w:p>
    <w:p w:rsidR="00086EE7" w:rsidRDefault="00C64C29" w:rsidP="00F940B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86EE7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87041D" w:rsidRDefault="00086EE7" w:rsidP="00F940B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041D">
        <w:rPr>
          <w:rFonts w:ascii="Times New Roman" w:hAnsi="Times New Roman"/>
          <w:sz w:val="28"/>
          <w:szCs w:val="28"/>
        </w:rPr>
        <w:t>постановление</w:t>
      </w:r>
      <w:r w:rsidR="0087041D" w:rsidRPr="0087041D">
        <w:rPr>
          <w:rFonts w:ascii="Times New Roman" w:hAnsi="Times New Roman"/>
          <w:sz w:val="28"/>
          <w:szCs w:val="28"/>
        </w:rPr>
        <w:t xml:space="preserve"> администрац</w:t>
      </w:r>
      <w:r w:rsidR="0087041D">
        <w:rPr>
          <w:rFonts w:ascii="Times New Roman" w:hAnsi="Times New Roman"/>
          <w:sz w:val="28"/>
          <w:szCs w:val="28"/>
        </w:rPr>
        <w:t>ии Тарногского муниципального района</w:t>
      </w:r>
      <w:r w:rsidR="0087041D" w:rsidRPr="0087041D">
        <w:rPr>
          <w:rFonts w:ascii="Times New Roman" w:hAnsi="Times New Roman"/>
          <w:sz w:val="28"/>
          <w:szCs w:val="28"/>
        </w:rPr>
        <w:t xml:space="preserve"> от 13.0</w:t>
      </w:r>
      <w:r w:rsidR="0087041D">
        <w:rPr>
          <w:rFonts w:ascii="Times New Roman" w:hAnsi="Times New Roman"/>
          <w:sz w:val="28"/>
          <w:szCs w:val="28"/>
        </w:rPr>
        <w:t>2.2018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87041D">
        <w:rPr>
          <w:rFonts w:ascii="Times New Roman" w:hAnsi="Times New Roman"/>
          <w:sz w:val="28"/>
          <w:szCs w:val="28"/>
        </w:rPr>
        <w:t>г. № 48 «Об утверждении</w:t>
      </w:r>
      <w:r w:rsidR="0087041D" w:rsidRPr="0087041D">
        <w:rPr>
          <w:rFonts w:ascii="Times New Roman" w:hAnsi="Times New Roman"/>
          <w:sz w:val="28"/>
          <w:szCs w:val="28"/>
        </w:rPr>
        <w:t xml:space="preserve"> Положения </w:t>
      </w:r>
      <w:r w:rsidR="0087041D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87041D">
        <w:rPr>
          <w:rFonts w:ascii="Times New Roman" w:hAnsi="Times New Roman"/>
          <w:sz w:val="28"/>
          <w:szCs w:val="28"/>
        </w:rPr>
        <w:t>размере  платы</w:t>
      </w:r>
      <w:proofErr w:type="gramEnd"/>
      <w:r w:rsidR="0087041D">
        <w:rPr>
          <w:rFonts w:ascii="Times New Roman" w:hAnsi="Times New Roman"/>
          <w:sz w:val="28"/>
          <w:szCs w:val="28"/>
        </w:rPr>
        <w:t xml:space="preserve"> за пользование</w:t>
      </w:r>
      <w:r w:rsidR="0087041D" w:rsidRPr="0087041D">
        <w:rPr>
          <w:rFonts w:ascii="Times New Roman" w:hAnsi="Times New Roman"/>
          <w:sz w:val="28"/>
          <w:szCs w:val="28"/>
        </w:rPr>
        <w:t xml:space="preserve"> жилыми помещениями муниципального жилищного фонда коммерческого испо</w:t>
      </w:r>
      <w:r>
        <w:rPr>
          <w:rFonts w:ascii="Times New Roman" w:hAnsi="Times New Roman"/>
          <w:sz w:val="28"/>
          <w:szCs w:val="28"/>
        </w:rPr>
        <w:t>льзования»;</w:t>
      </w:r>
    </w:p>
    <w:p w:rsidR="00086EE7" w:rsidRDefault="00086EE7" w:rsidP="00F940B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87041D">
        <w:rPr>
          <w:rFonts w:ascii="Times New Roman" w:hAnsi="Times New Roman"/>
          <w:sz w:val="28"/>
          <w:szCs w:val="28"/>
        </w:rPr>
        <w:t xml:space="preserve"> администрац</w:t>
      </w:r>
      <w:r>
        <w:rPr>
          <w:rFonts w:ascii="Times New Roman" w:hAnsi="Times New Roman"/>
          <w:sz w:val="28"/>
          <w:szCs w:val="28"/>
        </w:rPr>
        <w:t>ии Тарногского муниципального района</w:t>
      </w:r>
      <w:r w:rsidRPr="0087041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17.05.2022 г. № 213 «О внесении изменений в постановление администрации района от 13.02.2018 г. № 48»</w:t>
      </w:r>
      <w:r w:rsidR="00C64C29">
        <w:rPr>
          <w:rFonts w:ascii="Times New Roman" w:hAnsi="Times New Roman"/>
          <w:sz w:val="28"/>
          <w:szCs w:val="28"/>
        </w:rPr>
        <w:t>.</w:t>
      </w:r>
    </w:p>
    <w:p w:rsidR="0087041D" w:rsidRDefault="00C64C29" w:rsidP="00F940BB">
      <w:pPr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</w:t>
      </w:r>
      <w:r w:rsidR="00086EE7">
        <w:rPr>
          <w:rFonts w:ascii="Times New Roman" w:hAnsi="Times New Roman"/>
          <w:sz w:val="28"/>
          <w:szCs w:val="28"/>
        </w:rPr>
        <w:t xml:space="preserve">. </w:t>
      </w:r>
      <w:r w:rsidR="00B328A3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Настоящее постановление </w:t>
      </w:r>
      <w:r w:rsidR="00BB29D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вступает в силу </w:t>
      </w:r>
      <w:r w:rsidR="00411CCA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с 1 августа 2025 года,</w:t>
      </w:r>
      <w:r w:rsidR="006E6AB5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E73022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подлежит </w:t>
      </w:r>
      <w:r w:rsidR="00411CCA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опубликованию в газете «Кокшеньга» и</w:t>
      </w:r>
      <w:bookmarkStart w:id="0" w:name="_GoBack"/>
      <w:bookmarkEnd w:id="0"/>
      <w:r w:rsidR="00411CCA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B328A3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размещению на</w:t>
      </w:r>
      <w:r w:rsidR="0087041D"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официальном </w:t>
      </w:r>
      <w:r w:rsid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сайте Тарногского муниципального </w:t>
      </w:r>
      <w:r w:rsidR="00B371D1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округа</w:t>
      </w:r>
      <w:r w:rsid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в</w:t>
      </w:r>
      <w:r w:rsidR="0087041D"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информацио</w:t>
      </w:r>
      <w:r w:rsidR="00B328A3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нно – телекоммуникационной сети</w:t>
      </w:r>
      <w:r w:rsidR="0087041D" w:rsidRPr="0087041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«Интернет</w:t>
      </w:r>
      <w:r w:rsidR="00B328A3"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</w:p>
    <w:p w:rsidR="008C2492" w:rsidRDefault="008C2492" w:rsidP="00F940BB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2" w:rsidRDefault="008C2492" w:rsidP="00F940BB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E7" w:rsidRDefault="00317D39" w:rsidP="00F940BB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А.В. Кочкин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ind w:left="5387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lastRenderedPageBreak/>
        <w:t>УТВЕРЖДЕНО</w:t>
      </w:r>
    </w:p>
    <w:p w:rsidR="008C2492" w:rsidRDefault="008C2492" w:rsidP="00F940BB">
      <w:pPr>
        <w:widowControl w:val="0"/>
        <w:suppressAutoHyphens/>
        <w:autoSpaceDE w:val="0"/>
        <w:autoSpaceDN w:val="0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C2492">
        <w:rPr>
          <w:rFonts w:ascii="Times New Roman" w:hAnsi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492">
        <w:rPr>
          <w:rFonts w:ascii="Times New Roman" w:hAnsi="Times New Roman"/>
          <w:color w:val="000000"/>
          <w:sz w:val="28"/>
          <w:szCs w:val="28"/>
        </w:rPr>
        <w:t>администрации Тарногского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492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от 23.05.2025 г. № 284 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(приложение 1)</w:t>
      </w:r>
    </w:p>
    <w:p w:rsidR="00F940BB" w:rsidRDefault="00F940BB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F940BB" w:rsidRPr="008C2492" w:rsidRDefault="00F940BB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8C2492" w:rsidRPr="008C2492" w:rsidRDefault="008C2492" w:rsidP="00F940BB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30"/>
      <w:bookmarkEnd w:id="1"/>
      <w:r w:rsidRPr="008C2492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2492">
        <w:rPr>
          <w:rFonts w:ascii="Times New Roman" w:hAnsi="Times New Roman"/>
          <w:b/>
          <w:color w:val="000000"/>
          <w:sz w:val="28"/>
          <w:szCs w:val="28"/>
        </w:rPr>
        <w:t>О РАЗМЕРЕ ПЛАТЫ ЗА ПОЛЬЗОВАНИЕ ЖИЛЫМИ ПОМЕЩЕНИЯМИ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2492">
        <w:rPr>
          <w:rFonts w:ascii="Times New Roman" w:hAnsi="Times New Roman"/>
          <w:b/>
          <w:color w:val="000000"/>
          <w:sz w:val="28"/>
          <w:szCs w:val="28"/>
        </w:rPr>
        <w:t>МУНИЦИПАЛЬНОГО ЖИЛИЩНОГО ФОНДА КОММЕРЧЕСКОГО ИСПОЛЬЗОВАНИЯ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 xml:space="preserve">1. Положение о размере платы за пользование жилыми помещениями муниципального жилищного фонда коммерческого использования (далее - плата за пользование жилыми помещениями) разработано на основании Жилищного </w:t>
      </w:r>
      <w:hyperlink r:id="rId6" w:tooltip="&quot;Жилищный кодекс Российской Федерации&quot; от 29.12.2004 N 188-ФЗ (ред. от 03.02.2025) (с изм. и доп., вступ. в силу с 01.03.2025) {КонсультантПлюс}">
        <w:r w:rsidRPr="008C2492">
          <w:rPr>
            <w:rFonts w:ascii="Times New Roman" w:hAnsi="Times New Roman"/>
            <w:color w:val="000000"/>
            <w:sz w:val="28"/>
            <w:szCs w:val="28"/>
          </w:rPr>
          <w:t>кодекса</w:t>
        </w:r>
      </w:hyperlink>
      <w:r w:rsidRPr="008C249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Гражданского </w:t>
      </w:r>
      <w:hyperlink r:id="rId7" w:tooltip="&quot;Гражданский кодекс Российской Федерации (часть первая)&quot; от 30.11.1994 N 51-ФЗ (ред. от 08.08.2024, с изм. от 31.10.2024) {КонсультантПлюс}">
        <w:r w:rsidRPr="008C2492">
          <w:rPr>
            <w:rFonts w:ascii="Times New Roman" w:hAnsi="Times New Roman"/>
            <w:color w:val="000000"/>
            <w:sz w:val="28"/>
            <w:szCs w:val="28"/>
          </w:rPr>
          <w:t>кодекса</w:t>
        </w:r>
      </w:hyperlink>
      <w:r w:rsidRPr="008C249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других нормативных правовых актов в целях создания методической базы по расчету платы за пользование жилыми помещениями.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2. Плата за пользование жилыми помещениями назначается нанимателям жилых помещений, занимаемых по договору найма жилого помещения муниципального жилищного фонда коммерческого использования.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 xml:space="preserve">3. Размер платы за пользование жилыми помещениями (H) определяется по формуле, утвержденной </w:t>
      </w:r>
      <w:hyperlink r:id="rId8" w:tooltip="Приказ Минстроя России от 27.09.2016 N 668/пр (ред. от 13.01.2023) &quot;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">
        <w:r w:rsidRPr="008C2492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8C2492">
        <w:rPr>
          <w:rFonts w:ascii="Times New Roman" w:hAnsi="Times New Roman"/>
          <w:color w:val="000000"/>
          <w:sz w:val="28"/>
          <w:szCs w:val="28"/>
        </w:rPr>
        <w:t xml:space="preserve"> Министерства строительства и жилищно-коммунального хозяйства Российской Федерации от 27 сентября 2016 г. </w:t>
      </w:r>
      <w:r w:rsidR="001F207C">
        <w:rPr>
          <w:rFonts w:ascii="Times New Roman" w:hAnsi="Times New Roman"/>
          <w:color w:val="000000"/>
          <w:sz w:val="28"/>
          <w:szCs w:val="28"/>
        </w:rPr>
        <w:t>№</w:t>
      </w:r>
      <w:r w:rsidRPr="008C2492">
        <w:rPr>
          <w:rFonts w:ascii="Times New Roman" w:hAnsi="Times New Roman"/>
          <w:color w:val="000000"/>
          <w:sz w:val="28"/>
          <w:szCs w:val="28"/>
        </w:rPr>
        <w:t xml:space="preserve"> 668/</w:t>
      </w: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>: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3.1. Формула 1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8C2492" w:rsidRPr="008C2492" w:rsidRDefault="008C2492" w:rsidP="00F940BB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П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нj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H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б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x </w:t>
      </w: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К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j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x К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с</w:t>
      </w:r>
      <w:r w:rsidRPr="008C2492">
        <w:rPr>
          <w:rFonts w:ascii="Times New Roman" w:hAnsi="Times New Roman"/>
          <w:color w:val="000000"/>
          <w:sz w:val="28"/>
          <w:szCs w:val="28"/>
        </w:rPr>
        <w:t xml:space="preserve"> x </w:t>
      </w: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П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j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>, где:</w:t>
      </w:r>
    </w:p>
    <w:p w:rsidR="008C2492" w:rsidRDefault="008C2492" w:rsidP="00F940BB">
      <w:pPr>
        <w:widowControl w:val="0"/>
        <w:suppressAutoHyphens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П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нj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- размер платы за наем j-</w:t>
      </w: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H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б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- базовый размер платы за наем жилого помещения;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К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j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К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с</w:t>
      </w:r>
      <w:r w:rsidRPr="008C2492">
        <w:rPr>
          <w:rFonts w:ascii="Times New Roman" w:hAnsi="Times New Roman"/>
          <w:color w:val="000000"/>
          <w:sz w:val="28"/>
          <w:szCs w:val="28"/>
        </w:rPr>
        <w:t xml:space="preserve"> - коэффициент соответствия платы;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П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j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- общая площадь j-</w:t>
      </w: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3.2. Базовый размер платы за наем жилого помещения определяется по формуле 2:</w:t>
      </w:r>
    </w:p>
    <w:p w:rsidR="00F940BB" w:rsidRDefault="00F940BB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2492" w:rsidRP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lastRenderedPageBreak/>
        <w:t>Формула 2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8C2492" w:rsidRPr="008C2492" w:rsidRDefault="008C2492" w:rsidP="00F940BB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H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Б</w:t>
      </w:r>
      <w:r w:rsidRPr="008C2492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СР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с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x 0.001, где:</w:t>
      </w:r>
    </w:p>
    <w:p w:rsidR="008C2492" w:rsidRDefault="008C2492" w:rsidP="00F940BB">
      <w:pPr>
        <w:widowControl w:val="0"/>
        <w:suppressAutoHyphens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H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Б</w:t>
      </w:r>
      <w:r w:rsidRPr="008C2492">
        <w:rPr>
          <w:rFonts w:ascii="Times New Roman" w:hAnsi="Times New Roman"/>
          <w:color w:val="000000"/>
          <w:sz w:val="28"/>
          <w:szCs w:val="28"/>
        </w:rPr>
        <w:t xml:space="preserve"> - базовый размер платы за наем жилого помещения;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СР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с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- средняя цена 1 кв. м на вторичном рынке жилья в муниципальном образовании,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Средняя цена 1 кв. м на вторичном рынке жилья по Вологодской области на конец I квартала 2025 года за 1 кв. м общей площади составляет 84 251 рубль.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8C2492" w:rsidRPr="008C2492" w:rsidRDefault="008C2492" w:rsidP="00F940BB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H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Б</w:t>
      </w:r>
      <w:r w:rsidRPr="008C2492">
        <w:rPr>
          <w:rFonts w:ascii="Times New Roman" w:hAnsi="Times New Roman"/>
          <w:color w:val="000000"/>
          <w:sz w:val="28"/>
          <w:szCs w:val="28"/>
        </w:rPr>
        <w:t xml:space="preserve"> = 84 251 x 0.001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8C2492" w:rsidRPr="008C2492" w:rsidRDefault="008C2492" w:rsidP="00F940BB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H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Б</w:t>
      </w:r>
      <w:r w:rsidRPr="008C2492">
        <w:rPr>
          <w:rFonts w:ascii="Times New Roman" w:hAnsi="Times New Roman"/>
          <w:color w:val="000000"/>
          <w:sz w:val="28"/>
          <w:szCs w:val="28"/>
        </w:rPr>
        <w:t xml:space="preserve"> = 84,25</w:t>
      </w:r>
    </w:p>
    <w:p w:rsidR="008C2492" w:rsidRDefault="008C2492" w:rsidP="00F940BB">
      <w:pPr>
        <w:widowControl w:val="0"/>
        <w:suppressAutoHyphens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3.3.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 xml:space="preserve">Интегральное значение </w:t>
      </w: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К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j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Формула 3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8C2492" w:rsidRPr="008C2492" w:rsidRDefault="008C2492" w:rsidP="00F940BB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noProof/>
          <w:color w:val="000000"/>
          <w:position w:val="-24"/>
          <w:sz w:val="28"/>
          <w:szCs w:val="28"/>
        </w:rPr>
        <w:drawing>
          <wp:inline distT="0" distB="0" distL="0" distR="0" wp14:anchorId="0056D44A" wp14:editId="1E1AD22F">
            <wp:extent cx="1748790" cy="46863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92" w:rsidRDefault="008C2492" w:rsidP="00F940BB">
      <w:pPr>
        <w:widowControl w:val="0"/>
        <w:suppressAutoHyphens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2492">
        <w:rPr>
          <w:rFonts w:ascii="Times New Roman" w:hAnsi="Times New Roman"/>
          <w:color w:val="000000"/>
          <w:sz w:val="28"/>
          <w:szCs w:val="28"/>
        </w:rPr>
        <w:t>К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j</w:t>
      </w:r>
      <w:proofErr w:type="spellEnd"/>
      <w:r w:rsidRPr="008C2492">
        <w:rPr>
          <w:rFonts w:ascii="Times New Roman" w:hAnsi="Times New Roman"/>
          <w:color w:val="000000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К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8C2492">
        <w:rPr>
          <w:rFonts w:ascii="Times New Roman" w:hAnsi="Times New Roman"/>
          <w:color w:val="000000"/>
          <w:sz w:val="28"/>
          <w:szCs w:val="28"/>
        </w:rPr>
        <w:t xml:space="preserve"> - коэффициент, характеризующий качество жилого помещения: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1"/>
        <w:gridCol w:w="830"/>
        <w:gridCol w:w="1422"/>
        <w:gridCol w:w="2665"/>
      </w:tblGrid>
      <w:tr w:rsidR="008C2492" w:rsidRPr="008C2492" w:rsidTr="00F940BB">
        <w:trPr>
          <w:trHeight w:val="261"/>
        </w:trPr>
        <w:tc>
          <w:tcPr>
            <w:tcW w:w="2406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8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Дом</w:t>
            </w:r>
          </w:p>
        </w:tc>
        <w:tc>
          <w:tcPr>
            <w:tcW w:w="750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Квартира</w:t>
            </w:r>
          </w:p>
        </w:tc>
        <w:tc>
          <w:tcPr>
            <w:tcW w:w="1406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Комната в помещении</w:t>
            </w:r>
          </w:p>
        </w:tc>
      </w:tr>
      <w:tr w:rsidR="008C2492" w:rsidRPr="008C2492" w:rsidTr="00F940BB">
        <w:trPr>
          <w:trHeight w:val="28"/>
        </w:trPr>
        <w:tc>
          <w:tcPr>
            <w:tcW w:w="2406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Кирпич, железобетон</w:t>
            </w:r>
          </w:p>
        </w:tc>
        <w:tc>
          <w:tcPr>
            <w:tcW w:w="438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750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1406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8C2492" w:rsidRPr="008C2492" w:rsidTr="00DF4556">
        <w:tc>
          <w:tcPr>
            <w:tcW w:w="2406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Деревянные</w:t>
            </w:r>
          </w:p>
        </w:tc>
        <w:tc>
          <w:tcPr>
            <w:tcW w:w="438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0.6</w:t>
            </w:r>
          </w:p>
        </w:tc>
        <w:tc>
          <w:tcPr>
            <w:tcW w:w="750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0.3</w:t>
            </w:r>
          </w:p>
        </w:tc>
        <w:tc>
          <w:tcPr>
            <w:tcW w:w="1406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0.25</w:t>
            </w:r>
          </w:p>
        </w:tc>
      </w:tr>
      <w:tr w:rsidR="008C2492" w:rsidRPr="008C2492" w:rsidTr="00DF4556">
        <w:tc>
          <w:tcPr>
            <w:tcW w:w="2406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Прочие</w:t>
            </w:r>
          </w:p>
        </w:tc>
        <w:tc>
          <w:tcPr>
            <w:tcW w:w="438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0.5</w:t>
            </w:r>
          </w:p>
        </w:tc>
        <w:tc>
          <w:tcPr>
            <w:tcW w:w="750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0.4</w:t>
            </w:r>
          </w:p>
        </w:tc>
        <w:tc>
          <w:tcPr>
            <w:tcW w:w="1406" w:type="pct"/>
          </w:tcPr>
          <w:p w:rsidR="008C2492" w:rsidRPr="008C2492" w:rsidRDefault="008C2492" w:rsidP="00F940B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0.3</w:t>
            </w:r>
          </w:p>
        </w:tc>
      </w:tr>
    </w:tbl>
    <w:p w:rsidR="008C2492" w:rsidRDefault="008C2492" w:rsidP="00F940BB">
      <w:pPr>
        <w:widowControl w:val="0"/>
        <w:suppressAutoHyphens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2492" w:rsidRPr="008C2492" w:rsidRDefault="008C2492" w:rsidP="00F940BB">
      <w:pPr>
        <w:widowControl w:val="0"/>
        <w:suppressAutoHyphens/>
        <w:autoSpaceDE w:val="0"/>
        <w:autoSpaceDN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К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8C2492">
        <w:rPr>
          <w:rFonts w:ascii="Times New Roman" w:hAnsi="Times New Roman"/>
          <w:color w:val="000000"/>
          <w:sz w:val="28"/>
          <w:szCs w:val="28"/>
        </w:rPr>
        <w:t xml:space="preserve"> - коэффициент, характеризующий благоустройство жилого помещения:</w:t>
      </w:r>
    </w:p>
    <w:p w:rsid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F940BB" w:rsidRDefault="00F940BB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F940BB" w:rsidRPr="008C2492" w:rsidRDefault="00F940BB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1"/>
        <w:gridCol w:w="830"/>
        <w:gridCol w:w="1422"/>
        <w:gridCol w:w="2665"/>
      </w:tblGrid>
      <w:tr w:rsidR="008C2492" w:rsidRPr="008C2492" w:rsidTr="00DF4556">
        <w:tc>
          <w:tcPr>
            <w:tcW w:w="240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8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Дом</w:t>
            </w:r>
          </w:p>
        </w:tc>
        <w:tc>
          <w:tcPr>
            <w:tcW w:w="75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Квартира</w:t>
            </w:r>
          </w:p>
        </w:tc>
        <w:tc>
          <w:tcPr>
            <w:tcW w:w="140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Комната в помещении</w:t>
            </w:r>
          </w:p>
        </w:tc>
      </w:tr>
      <w:tr w:rsidR="008C2492" w:rsidRPr="008C2492" w:rsidTr="00DF4556">
        <w:tc>
          <w:tcPr>
            <w:tcW w:w="240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для помещений специализированного жилищного фонда со всеми удобствами: центральное отопление, электроснабжение, горячее и холодное водоснабжение, канализация, газ</w:t>
            </w:r>
          </w:p>
        </w:tc>
        <w:tc>
          <w:tcPr>
            <w:tcW w:w="438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75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140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8C2492" w:rsidRPr="008C2492" w:rsidTr="00DF4556">
        <w:tc>
          <w:tcPr>
            <w:tcW w:w="240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для помещений специализированного жилищного фонда частично благоустроенных: отсутствует одно или несколько удобств</w:t>
            </w:r>
          </w:p>
        </w:tc>
        <w:tc>
          <w:tcPr>
            <w:tcW w:w="438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0.8</w:t>
            </w:r>
          </w:p>
        </w:tc>
        <w:tc>
          <w:tcPr>
            <w:tcW w:w="75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0.75</w:t>
            </w:r>
          </w:p>
        </w:tc>
        <w:tc>
          <w:tcPr>
            <w:tcW w:w="140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0.7</w:t>
            </w:r>
          </w:p>
        </w:tc>
      </w:tr>
      <w:tr w:rsidR="008C2492" w:rsidRPr="008C2492" w:rsidTr="00DF4556">
        <w:tc>
          <w:tcPr>
            <w:tcW w:w="240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для помещений специализированного жилищного фонда неблагоустроенных: удобства отсутствуют (кроме электроснабжения)</w:t>
            </w:r>
          </w:p>
        </w:tc>
        <w:tc>
          <w:tcPr>
            <w:tcW w:w="438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0.55</w:t>
            </w:r>
          </w:p>
        </w:tc>
        <w:tc>
          <w:tcPr>
            <w:tcW w:w="75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0.5</w:t>
            </w:r>
          </w:p>
        </w:tc>
        <w:tc>
          <w:tcPr>
            <w:tcW w:w="140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0.4</w:t>
            </w:r>
          </w:p>
        </w:tc>
      </w:tr>
    </w:tbl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К</w:t>
      </w:r>
      <w:r w:rsidRPr="008C2492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8C2492">
        <w:rPr>
          <w:rFonts w:ascii="Times New Roman" w:hAnsi="Times New Roman"/>
          <w:color w:val="000000"/>
          <w:sz w:val="28"/>
          <w:szCs w:val="28"/>
        </w:rPr>
        <w:t xml:space="preserve"> - коэффициент, месторасположение дома: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- село Тарногский Городок - 1.3;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- иные населенные пункты Тарногского округа - 0.1.</w:t>
      </w: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3.4. Параметры оценки потребительских свойств жилья и значения коэффициентов по каждому из этих параметров.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1506"/>
        <w:gridCol w:w="734"/>
        <w:gridCol w:w="1506"/>
        <w:gridCol w:w="734"/>
        <w:gridCol w:w="1506"/>
        <w:gridCol w:w="732"/>
      </w:tblGrid>
      <w:tr w:rsidR="008C2492" w:rsidRPr="008C2492" w:rsidTr="008C2492">
        <w:tc>
          <w:tcPr>
            <w:tcW w:w="1431" w:type="pct"/>
            <w:vMerge w:val="restar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Категории жилых домов, помещений</w:t>
            </w:r>
          </w:p>
        </w:tc>
        <w:tc>
          <w:tcPr>
            <w:tcW w:w="1190" w:type="pct"/>
            <w:gridSpan w:val="2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Дом</w:t>
            </w:r>
          </w:p>
        </w:tc>
        <w:tc>
          <w:tcPr>
            <w:tcW w:w="1190" w:type="pct"/>
            <w:gridSpan w:val="2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Квартира</w:t>
            </w:r>
          </w:p>
        </w:tc>
        <w:tc>
          <w:tcPr>
            <w:tcW w:w="1190" w:type="pct"/>
            <w:gridSpan w:val="2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Комната в помещении</w:t>
            </w:r>
          </w:p>
        </w:tc>
      </w:tr>
      <w:tr w:rsidR="008C2492" w:rsidRPr="008C2492" w:rsidTr="008C2492">
        <w:tc>
          <w:tcPr>
            <w:tcW w:w="1431" w:type="pct"/>
            <w:vMerge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с. Тарногский Городок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Иное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с. Тарногский Городок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Иное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с. Тарногский Городок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Иное</w:t>
            </w:r>
          </w:p>
        </w:tc>
      </w:tr>
      <w:tr w:rsidR="008C2492" w:rsidRPr="008C2492" w:rsidTr="008C2492">
        <w:tc>
          <w:tcPr>
            <w:tcW w:w="1431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Кирпич, для помещений специализированного жилищного фонда со всеми удобствами: центральное отопление, электроснабжение, горячее и холодное водоснабжение, канализация, газ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0,74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0,51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0,72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0,49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0,63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</w:t>
            </w:r>
          </w:p>
        </w:tc>
      </w:tr>
      <w:tr w:rsidR="008C2492" w:rsidRPr="008C2492" w:rsidTr="008C2492">
        <w:tc>
          <w:tcPr>
            <w:tcW w:w="1431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Кирпич, для помещений специализированного жилищного фонда частично благоустроенных: отсутствует одно или несколько удобств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0,64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0,42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0,64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0,41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0,57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0,34</w:t>
            </w:r>
          </w:p>
        </w:tc>
      </w:tr>
      <w:tr w:rsidR="008C2492" w:rsidRPr="008C2492" w:rsidTr="008C2492">
        <w:tc>
          <w:tcPr>
            <w:tcW w:w="1431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Кирпич, для помещений специализированного жилищного фонда неблагоустроенных: удобства отсутствуют (кроме электроснабжения)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0,6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0,37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0,59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0,36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0,51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0,28</w:t>
            </w:r>
          </w:p>
        </w:tc>
      </w:tr>
      <w:tr w:rsidR="008C2492" w:rsidRPr="008C2492" w:rsidTr="008C2492">
        <w:tc>
          <w:tcPr>
            <w:tcW w:w="1431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 xml:space="preserve">Дерево, для помещений </w:t>
            </w:r>
            <w:r w:rsidRPr="008C2492">
              <w:rPr>
                <w:rFonts w:ascii="Times New Roman" w:hAnsi="Times New Roman"/>
                <w:color w:val="000000"/>
                <w:szCs w:val="24"/>
              </w:rPr>
              <w:lastRenderedPageBreak/>
              <w:t>специализированного жилищного фонда со всеми удобствами: центральное отопление, электроснабжение, горячее и холодное водоснабжение, канализация, газ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lastRenderedPageBreak/>
              <w:t>0,61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0,38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0,53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0,3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0,48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0,25</w:t>
            </w:r>
          </w:p>
        </w:tc>
      </w:tr>
      <w:tr w:rsidR="008C2492" w:rsidRPr="008C2492" w:rsidTr="008C2492">
        <w:tc>
          <w:tcPr>
            <w:tcW w:w="1431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lastRenderedPageBreak/>
              <w:t>Дерево, для помещений специализированного жилищного фонда частично благоустроенных: отсутствует одно или несколько удобств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0,51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0,28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0,44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0,21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0,42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0,2</w:t>
            </w:r>
          </w:p>
        </w:tc>
      </w:tr>
      <w:tr w:rsidR="008C2492" w:rsidRPr="008C2492" w:rsidTr="008C2492">
        <w:tc>
          <w:tcPr>
            <w:tcW w:w="1431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Дерево, для помещений специализированного жилищного фонда неблагоустроенных: удобства отсутствуют (кроме электроснабжения)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0,46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0,23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0,17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0,37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0,14</w:t>
            </w:r>
          </w:p>
        </w:tc>
      </w:tr>
      <w:tr w:rsidR="008C2492" w:rsidRPr="008C2492" w:rsidTr="008C2492">
        <w:tc>
          <w:tcPr>
            <w:tcW w:w="1431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Прочее, для помещений специализированного жилищного фонда со всеми удобствами: центральное отопление, электроснабжение, горячее и холодное водоснабжение, канализация, газ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0,59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0,36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0,55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0,32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0,49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0,26</w:t>
            </w:r>
          </w:p>
        </w:tc>
      </w:tr>
      <w:tr w:rsidR="008C2492" w:rsidRPr="008C2492" w:rsidTr="008C2492">
        <w:tc>
          <w:tcPr>
            <w:tcW w:w="1431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Прочее, для помещений специализированного жилищного фонда частично благоустроенных: отсутствует одно или несколько удобств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0,49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0,26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0,46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0,23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0,43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0,21</w:t>
            </w:r>
          </w:p>
        </w:tc>
      </w:tr>
      <w:tr w:rsidR="008C2492" w:rsidRPr="008C2492" w:rsidTr="008C2492">
        <w:tc>
          <w:tcPr>
            <w:tcW w:w="1431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Прочее, для помещений специализированного жилищного фонда неблагоустроенных: удобства отсутствуют (кроме электроснабжения)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0,44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0,21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0,42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0,19</w:t>
            </w:r>
          </w:p>
        </w:tc>
        <w:tc>
          <w:tcPr>
            <w:tcW w:w="800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0,38</w:t>
            </w:r>
          </w:p>
        </w:tc>
        <w:tc>
          <w:tcPr>
            <w:tcW w:w="38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0,15</w:t>
            </w:r>
          </w:p>
        </w:tc>
      </w:tr>
    </w:tbl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8C2492" w:rsidRDefault="008C2492" w:rsidP="00F940B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3.5. Величина коэффициента соответствия платы устанавливается в размере 1 единым для всех граждан, проживающих в Тарногском округе.</w:t>
      </w:r>
    </w:p>
    <w:p w:rsidR="008C2492" w:rsidRDefault="008C2492" w:rsidP="00A170B9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>4. Нанимателю по договору коммерческого найма, на основании решения жилищной комиссии, применяется размер нулевой платы при условии безвозмездной передачи занимаемого жилого помещения в муниципальную собственность.</w:t>
      </w:r>
    </w:p>
    <w:p w:rsidR="00A170B9" w:rsidRDefault="00A170B9" w:rsidP="00A170B9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2492" w:rsidRPr="008C2492" w:rsidRDefault="008C2492" w:rsidP="00F940BB">
      <w:pPr>
        <w:widowControl w:val="0"/>
        <w:suppressAutoHyphens/>
        <w:autoSpaceDE w:val="0"/>
        <w:autoSpaceDN w:val="0"/>
        <w:ind w:left="5387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lastRenderedPageBreak/>
        <w:t>УТВЕРЖДЕНО</w:t>
      </w:r>
    </w:p>
    <w:p w:rsidR="008C2492" w:rsidRDefault="008C2492" w:rsidP="00F940BB">
      <w:pPr>
        <w:widowControl w:val="0"/>
        <w:suppressAutoHyphens/>
        <w:autoSpaceDE w:val="0"/>
        <w:autoSpaceDN w:val="0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C2492">
        <w:rPr>
          <w:rFonts w:ascii="Times New Roman" w:hAnsi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492">
        <w:rPr>
          <w:rFonts w:ascii="Times New Roman" w:hAnsi="Times New Roman"/>
          <w:color w:val="000000"/>
          <w:sz w:val="28"/>
          <w:szCs w:val="28"/>
        </w:rPr>
        <w:t>администрации Тарногского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492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от 23.05.2025 г. № 284 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(приложение 2)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8C2492" w:rsidRPr="008C2492" w:rsidRDefault="008C2492" w:rsidP="00F940BB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P196"/>
      <w:bookmarkEnd w:id="2"/>
      <w:r w:rsidRPr="008C2492">
        <w:rPr>
          <w:rFonts w:ascii="Times New Roman" w:hAnsi="Times New Roman"/>
          <w:b/>
          <w:color w:val="000000"/>
          <w:sz w:val="28"/>
          <w:szCs w:val="28"/>
        </w:rPr>
        <w:t>РАЗМЕР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2492">
        <w:rPr>
          <w:rFonts w:ascii="Times New Roman" w:hAnsi="Times New Roman"/>
          <w:b/>
          <w:color w:val="000000"/>
          <w:sz w:val="28"/>
          <w:szCs w:val="28"/>
        </w:rPr>
        <w:t>ПЛАТЫ ЗА ПОЛЬЗОВАНИЕ ЖИЛЫМИ ПОМЕЩЕНИЯМИ МУНИЦИПАЛЬНОГО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2492">
        <w:rPr>
          <w:rFonts w:ascii="Times New Roman" w:hAnsi="Times New Roman"/>
          <w:b/>
          <w:color w:val="000000"/>
          <w:sz w:val="28"/>
          <w:szCs w:val="28"/>
        </w:rPr>
        <w:t>ЖИЛИЩНОГО ФОНДА КОММЕРЧЕСКОГО ИСПОЛЬЗОВАНИЯ</w:t>
      </w:r>
    </w:p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4"/>
        <w:gridCol w:w="1560"/>
        <w:gridCol w:w="959"/>
        <w:gridCol w:w="51"/>
        <w:gridCol w:w="1603"/>
        <w:gridCol w:w="1091"/>
        <w:gridCol w:w="6"/>
        <w:gridCol w:w="9"/>
        <w:gridCol w:w="1484"/>
        <w:gridCol w:w="30"/>
        <w:gridCol w:w="882"/>
      </w:tblGrid>
      <w:tr w:rsidR="008C2492" w:rsidRPr="008C2492" w:rsidTr="00D70E4F">
        <w:tc>
          <w:tcPr>
            <w:tcW w:w="926" w:type="pct"/>
            <w:vMerge w:val="restar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Категории жилых домов, помещений</w:t>
            </w:r>
          </w:p>
        </w:tc>
        <w:tc>
          <w:tcPr>
            <w:tcW w:w="1337" w:type="pct"/>
            <w:gridSpan w:val="2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Дом</w:t>
            </w:r>
          </w:p>
        </w:tc>
        <w:tc>
          <w:tcPr>
            <w:tcW w:w="1460" w:type="pct"/>
            <w:gridSpan w:val="4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Квартира</w:t>
            </w:r>
          </w:p>
        </w:tc>
        <w:tc>
          <w:tcPr>
            <w:tcW w:w="1277" w:type="pct"/>
            <w:gridSpan w:val="4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Комната в помещении</w:t>
            </w:r>
          </w:p>
        </w:tc>
      </w:tr>
      <w:tr w:rsidR="008C2492" w:rsidRPr="008C2492" w:rsidTr="00D70E4F">
        <w:tc>
          <w:tcPr>
            <w:tcW w:w="926" w:type="pct"/>
            <w:vMerge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28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с. Тарногский Городок</w:t>
            </w:r>
          </w:p>
        </w:tc>
        <w:tc>
          <w:tcPr>
            <w:tcW w:w="50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Иное</w:t>
            </w:r>
          </w:p>
        </w:tc>
        <w:tc>
          <w:tcPr>
            <w:tcW w:w="878" w:type="pct"/>
            <w:gridSpan w:val="2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с. Тарногский Городок</w:t>
            </w:r>
          </w:p>
        </w:tc>
        <w:tc>
          <w:tcPr>
            <w:tcW w:w="582" w:type="pct"/>
            <w:gridSpan w:val="2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Иное</w:t>
            </w:r>
          </w:p>
        </w:tc>
        <w:tc>
          <w:tcPr>
            <w:tcW w:w="808" w:type="pct"/>
            <w:gridSpan w:val="3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с. Тарногский Городок</w:t>
            </w:r>
          </w:p>
        </w:tc>
        <w:tc>
          <w:tcPr>
            <w:tcW w:w="468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Иное</w:t>
            </w:r>
          </w:p>
        </w:tc>
      </w:tr>
      <w:tr w:rsidR="008C2492" w:rsidRPr="008C2492" w:rsidTr="00D70E4F">
        <w:tc>
          <w:tcPr>
            <w:tcW w:w="92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Кирпич, для помещений коммерческого найма со всеми удобствами: центральное отопление, электроснабжение, горячее и холодное водоснабжение, канализация, газ</w:t>
            </w:r>
          </w:p>
        </w:tc>
        <w:tc>
          <w:tcPr>
            <w:tcW w:w="828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62,79</w:t>
            </w:r>
          </w:p>
        </w:tc>
        <w:tc>
          <w:tcPr>
            <w:tcW w:w="50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43,47</w:t>
            </w:r>
          </w:p>
        </w:tc>
        <w:tc>
          <w:tcPr>
            <w:tcW w:w="878" w:type="pct"/>
            <w:gridSpan w:val="2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61,17</w:t>
            </w:r>
          </w:p>
        </w:tc>
        <w:tc>
          <w:tcPr>
            <w:tcW w:w="582" w:type="pct"/>
            <w:gridSpan w:val="2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41,86</w:t>
            </w:r>
          </w:p>
        </w:tc>
        <w:tc>
          <w:tcPr>
            <w:tcW w:w="808" w:type="pct"/>
            <w:gridSpan w:val="3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53,13</w:t>
            </w:r>
          </w:p>
        </w:tc>
        <w:tc>
          <w:tcPr>
            <w:tcW w:w="468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33,81</w:t>
            </w:r>
          </w:p>
        </w:tc>
      </w:tr>
      <w:tr w:rsidR="008C2492" w:rsidRPr="008C2492" w:rsidTr="00D70E4F">
        <w:tc>
          <w:tcPr>
            <w:tcW w:w="92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Кирпич, для помещений коммерческого найма частично благоустроенных: отсутствует одно или несколько удобств</w:t>
            </w:r>
          </w:p>
        </w:tc>
        <w:tc>
          <w:tcPr>
            <w:tcW w:w="828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54,73</w:t>
            </w:r>
          </w:p>
        </w:tc>
        <w:tc>
          <w:tcPr>
            <w:tcW w:w="509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35,41</w:t>
            </w:r>
          </w:p>
        </w:tc>
        <w:tc>
          <w:tcPr>
            <w:tcW w:w="878" w:type="pct"/>
            <w:gridSpan w:val="2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53,92</w:t>
            </w:r>
          </w:p>
        </w:tc>
        <w:tc>
          <w:tcPr>
            <w:tcW w:w="587" w:type="pct"/>
            <w:gridSpan w:val="3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34,60</w:t>
            </w:r>
          </w:p>
        </w:tc>
        <w:tc>
          <w:tcPr>
            <w:tcW w:w="804" w:type="pct"/>
            <w:gridSpan w:val="2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48,29</w:t>
            </w:r>
          </w:p>
        </w:tc>
        <w:tc>
          <w:tcPr>
            <w:tcW w:w="468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28,97</w:t>
            </w:r>
          </w:p>
        </w:tc>
      </w:tr>
      <w:tr w:rsidR="008C2492" w:rsidRPr="008C2492" w:rsidTr="00D70E4F">
        <w:trPr>
          <w:trHeight w:val="576"/>
        </w:trPr>
        <w:tc>
          <w:tcPr>
            <w:tcW w:w="92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Кирпич, для помещений коммерческого найма неблагоустроенных: удобства отсутствуют (кроме электроснабжения)</w:t>
            </w:r>
          </w:p>
        </w:tc>
        <w:tc>
          <w:tcPr>
            <w:tcW w:w="828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50,71</w:t>
            </w:r>
          </w:p>
        </w:tc>
        <w:tc>
          <w:tcPr>
            <w:tcW w:w="509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31,39</w:t>
            </w:r>
          </w:p>
        </w:tc>
        <w:tc>
          <w:tcPr>
            <w:tcW w:w="878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49,9</w:t>
            </w:r>
          </w:p>
        </w:tc>
        <w:tc>
          <w:tcPr>
            <w:tcW w:w="582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30,58</w:t>
            </w:r>
          </w:p>
        </w:tc>
        <w:tc>
          <w:tcPr>
            <w:tcW w:w="808" w:type="pct"/>
            <w:gridSpan w:val="3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43,47</w:t>
            </w:r>
          </w:p>
        </w:tc>
        <w:tc>
          <w:tcPr>
            <w:tcW w:w="468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24,15</w:t>
            </w:r>
          </w:p>
        </w:tc>
      </w:tr>
      <w:tr w:rsidR="008C2492" w:rsidRPr="008C2492" w:rsidTr="00D70E4F">
        <w:trPr>
          <w:trHeight w:val="746"/>
        </w:trPr>
        <w:tc>
          <w:tcPr>
            <w:tcW w:w="92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lastRenderedPageBreak/>
              <w:t>Дерево, для помещений коммерческого найма со всеми удобствами: центральное отопление, электроснабжение, горячее и холодное водоснабжение, канализация, газ</w:t>
            </w:r>
          </w:p>
        </w:tc>
        <w:tc>
          <w:tcPr>
            <w:tcW w:w="828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51,51</w:t>
            </w:r>
          </w:p>
        </w:tc>
        <w:tc>
          <w:tcPr>
            <w:tcW w:w="509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32,2</w:t>
            </w:r>
          </w:p>
        </w:tc>
        <w:tc>
          <w:tcPr>
            <w:tcW w:w="878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45,07</w:t>
            </w:r>
          </w:p>
        </w:tc>
        <w:tc>
          <w:tcPr>
            <w:tcW w:w="582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25,75</w:t>
            </w:r>
          </w:p>
        </w:tc>
        <w:tc>
          <w:tcPr>
            <w:tcW w:w="808" w:type="pct"/>
            <w:gridSpan w:val="3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41,05</w:t>
            </w:r>
          </w:p>
        </w:tc>
        <w:tc>
          <w:tcPr>
            <w:tcW w:w="468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21,73</w:t>
            </w:r>
          </w:p>
        </w:tc>
      </w:tr>
      <w:tr w:rsidR="008C2492" w:rsidRPr="008C2492" w:rsidTr="00D70E4F">
        <w:trPr>
          <w:trHeight w:val="1622"/>
        </w:trPr>
        <w:tc>
          <w:tcPr>
            <w:tcW w:w="92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Дерево, для помещений коммерческого найма частично благоустроенных: отсутствует одно или несколько удобств</w:t>
            </w:r>
          </w:p>
        </w:tc>
        <w:tc>
          <w:tcPr>
            <w:tcW w:w="828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43,47</w:t>
            </w:r>
          </w:p>
        </w:tc>
        <w:tc>
          <w:tcPr>
            <w:tcW w:w="509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24,15</w:t>
            </w:r>
          </w:p>
        </w:tc>
        <w:tc>
          <w:tcPr>
            <w:tcW w:w="878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37,83</w:t>
            </w:r>
          </w:p>
        </w:tc>
        <w:tc>
          <w:tcPr>
            <w:tcW w:w="582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18,51</w:t>
            </w:r>
          </w:p>
        </w:tc>
        <w:tc>
          <w:tcPr>
            <w:tcW w:w="808" w:type="pct"/>
            <w:gridSpan w:val="3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36,21</w:t>
            </w:r>
          </w:p>
        </w:tc>
        <w:tc>
          <w:tcPr>
            <w:tcW w:w="468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16,9</w:t>
            </w:r>
          </w:p>
        </w:tc>
      </w:tr>
      <w:tr w:rsidR="008C2492" w:rsidRPr="008C2492" w:rsidTr="00D70E4F">
        <w:trPr>
          <w:trHeight w:val="16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Дерево, для помещений коммерческого найма неблагоустроенных: удобства отсутствуют (кроме электроснабжения)</w:t>
            </w:r>
          </w:p>
        </w:tc>
        <w:tc>
          <w:tcPr>
            <w:tcW w:w="828" w:type="pct"/>
            <w:tcBorders>
              <w:left w:val="single" w:sz="4" w:space="0" w:color="auto"/>
            </w:tcBorders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39,44</w:t>
            </w:r>
          </w:p>
        </w:tc>
        <w:tc>
          <w:tcPr>
            <w:tcW w:w="536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20,12</w:t>
            </w:r>
          </w:p>
        </w:tc>
        <w:tc>
          <w:tcPr>
            <w:tcW w:w="850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33,81</w:t>
            </w:r>
          </w:p>
        </w:tc>
        <w:tc>
          <w:tcPr>
            <w:tcW w:w="579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14,49</w:t>
            </w:r>
          </w:p>
        </w:tc>
        <w:tc>
          <w:tcPr>
            <w:tcW w:w="812" w:type="pct"/>
            <w:gridSpan w:val="4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31,39</w:t>
            </w:r>
          </w:p>
        </w:tc>
        <w:tc>
          <w:tcPr>
            <w:tcW w:w="468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12,07</w:t>
            </w:r>
          </w:p>
        </w:tc>
      </w:tr>
      <w:tr w:rsidR="008C2492" w:rsidRPr="008C2492" w:rsidTr="00D70E4F">
        <w:trPr>
          <w:trHeight w:val="406"/>
        </w:trPr>
        <w:tc>
          <w:tcPr>
            <w:tcW w:w="926" w:type="pct"/>
            <w:tcBorders>
              <w:top w:val="single" w:sz="4" w:space="0" w:color="auto"/>
            </w:tcBorders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Прочее, для помещений коммерческого найма со всеми удобствами: центральное отопление, электроснабжение, горячее и холодное водоснабжение, канализация, газ</w:t>
            </w:r>
          </w:p>
        </w:tc>
        <w:tc>
          <w:tcPr>
            <w:tcW w:w="828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49,9</w:t>
            </w:r>
          </w:p>
        </w:tc>
        <w:tc>
          <w:tcPr>
            <w:tcW w:w="509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30,58</w:t>
            </w:r>
          </w:p>
        </w:tc>
        <w:tc>
          <w:tcPr>
            <w:tcW w:w="878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46,68</w:t>
            </w:r>
          </w:p>
        </w:tc>
        <w:tc>
          <w:tcPr>
            <w:tcW w:w="579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27,36</w:t>
            </w:r>
          </w:p>
        </w:tc>
        <w:tc>
          <w:tcPr>
            <w:tcW w:w="796" w:type="pct"/>
            <w:gridSpan w:val="3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41,86</w:t>
            </w:r>
          </w:p>
        </w:tc>
        <w:tc>
          <w:tcPr>
            <w:tcW w:w="484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22,54</w:t>
            </w:r>
          </w:p>
        </w:tc>
      </w:tr>
      <w:tr w:rsidR="008C2492" w:rsidRPr="008C2492" w:rsidTr="00D70E4F">
        <w:trPr>
          <w:trHeight w:val="628"/>
        </w:trPr>
        <w:tc>
          <w:tcPr>
            <w:tcW w:w="92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 xml:space="preserve">Прочее, для помещений коммерческого найма частично </w:t>
            </w:r>
            <w:r w:rsidRPr="008C2492">
              <w:rPr>
                <w:rFonts w:ascii="Times New Roman" w:hAnsi="Times New Roman"/>
                <w:color w:val="000000"/>
                <w:szCs w:val="24"/>
              </w:rPr>
              <w:lastRenderedPageBreak/>
              <w:t>благоустроенных: отсутствует одно или несколько удобств</w:t>
            </w:r>
          </w:p>
        </w:tc>
        <w:tc>
          <w:tcPr>
            <w:tcW w:w="828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lastRenderedPageBreak/>
              <w:t>41,86</w:t>
            </w:r>
          </w:p>
        </w:tc>
        <w:tc>
          <w:tcPr>
            <w:tcW w:w="509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22,54</w:t>
            </w:r>
          </w:p>
        </w:tc>
        <w:tc>
          <w:tcPr>
            <w:tcW w:w="878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39,44</w:t>
            </w:r>
          </w:p>
        </w:tc>
        <w:tc>
          <w:tcPr>
            <w:tcW w:w="579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20,12</w:t>
            </w:r>
          </w:p>
        </w:tc>
        <w:tc>
          <w:tcPr>
            <w:tcW w:w="796" w:type="pct"/>
            <w:gridSpan w:val="3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37,02</w:t>
            </w:r>
          </w:p>
        </w:tc>
        <w:tc>
          <w:tcPr>
            <w:tcW w:w="484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17,7</w:t>
            </w:r>
          </w:p>
        </w:tc>
      </w:tr>
      <w:tr w:rsidR="008C2492" w:rsidRPr="008C2492" w:rsidTr="00D70E4F">
        <w:trPr>
          <w:trHeight w:val="576"/>
        </w:trPr>
        <w:tc>
          <w:tcPr>
            <w:tcW w:w="926" w:type="pct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lastRenderedPageBreak/>
              <w:t>Прочее, для помещений коммерческого найма неблагоустроенных: удобства отсутствуют (кроме электроснабжения)</w:t>
            </w:r>
          </w:p>
        </w:tc>
        <w:tc>
          <w:tcPr>
            <w:tcW w:w="828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37,83</w:t>
            </w:r>
          </w:p>
        </w:tc>
        <w:tc>
          <w:tcPr>
            <w:tcW w:w="509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18,51</w:t>
            </w:r>
          </w:p>
        </w:tc>
        <w:tc>
          <w:tcPr>
            <w:tcW w:w="878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35,41</w:t>
            </w:r>
          </w:p>
        </w:tc>
        <w:tc>
          <w:tcPr>
            <w:tcW w:w="579" w:type="pct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16,09</w:t>
            </w:r>
          </w:p>
        </w:tc>
        <w:tc>
          <w:tcPr>
            <w:tcW w:w="796" w:type="pct"/>
            <w:gridSpan w:val="3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32,2</w:t>
            </w:r>
          </w:p>
        </w:tc>
        <w:tc>
          <w:tcPr>
            <w:tcW w:w="484" w:type="pct"/>
            <w:gridSpan w:val="2"/>
            <w:vAlign w:val="center"/>
          </w:tcPr>
          <w:p w:rsidR="008C2492" w:rsidRPr="008C2492" w:rsidRDefault="008C2492" w:rsidP="00F940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2492">
              <w:rPr>
                <w:rFonts w:ascii="Times New Roman" w:hAnsi="Times New Roman"/>
                <w:color w:val="000000"/>
                <w:szCs w:val="24"/>
              </w:rPr>
              <w:t>12,88</w:t>
            </w:r>
          </w:p>
        </w:tc>
      </w:tr>
    </w:tbl>
    <w:p w:rsidR="008C2492" w:rsidRPr="008C2492" w:rsidRDefault="008C2492" w:rsidP="00F940BB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p w:rsidR="008C2492" w:rsidRPr="008C2492" w:rsidRDefault="008C2492" w:rsidP="00F940BB">
      <w:pPr>
        <w:widowControl w:val="0"/>
        <w:tabs>
          <w:tab w:val="left" w:pos="1296"/>
        </w:tabs>
        <w:suppressAutoHyphens/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8C2492">
        <w:rPr>
          <w:rFonts w:ascii="Times New Roman" w:hAnsi="Times New Roman"/>
          <w:color w:val="000000"/>
          <w:sz w:val="28"/>
          <w:szCs w:val="28"/>
        </w:rPr>
        <w:tab/>
      </w:r>
    </w:p>
    <w:p w:rsidR="008C2492" w:rsidRPr="008C2492" w:rsidRDefault="008C2492" w:rsidP="00F940BB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8C2492" w:rsidRPr="008C2492" w:rsidSect="007B20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01024"/>
    <w:rsid w:val="00001B38"/>
    <w:rsid w:val="00041F92"/>
    <w:rsid w:val="00042F6F"/>
    <w:rsid w:val="00051D5C"/>
    <w:rsid w:val="00053AC9"/>
    <w:rsid w:val="00054934"/>
    <w:rsid w:val="00084B75"/>
    <w:rsid w:val="00085C0A"/>
    <w:rsid w:val="000864E4"/>
    <w:rsid w:val="00086EE7"/>
    <w:rsid w:val="000F6BFD"/>
    <w:rsid w:val="0011214E"/>
    <w:rsid w:val="00125AEF"/>
    <w:rsid w:val="00126BBF"/>
    <w:rsid w:val="00141D3C"/>
    <w:rsid w:val="00142838"/>
    <w:rsid w:val="00146F69"/>
    <w:rsid w:val="001474D9"/>
    <w:rsid w:val="00153B97"/>
    <w:rsid w:val="001809F1"/>
    <w:rsid w:val="00191399"/>
    <w:rsid w:val="001A3D50"/>
    <w:rsid w:val="001B11BB"/>
    <w:rsid w:val="001B4C95"/>
    <w:rsid w:val="001D161A"/>
    <w:rsid w:val="001F207C"/>
    <w:rsid w:val="00206964"/>
    <w:rsid w:val="002140CB"/>
    <w:rsid w:val="00225C49"/>
    <w:rsid w:val="00260611"/>
    <w:rsid w:val="002B141C"/>
    <w:rsid w:val="002B2E36"/>
    <w:rsid w:val="002B7485"/>
    <w:rsid w:val="002E00A4"/>
    <w:rsid w:val="002E2425"/>
    <w:rsid w:val="002E552A"/>
    <w:rsid w:val="0031501F"/>
    <w:rsid w:val="00317D39"/>
    <w:rsid w:val="00334BF8"/>
    <w:rsid w:val="00347B50"/>
    <w:rsid w:val="00347BA7"/>
    <w:rsid w:val="00364E67"/>
    <w:rsid w:val="00365490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021B"/>
    <w:rsid w:val="003F43DC"/>
    <w:rsid w:val="00411CCA"/>
    <w:rsid w:val="0044725B"/>
    <w:rsid w:val="00460059"/>
    <w:rsid w:val="0048264C"/>
    <w:rsid w:val="004841AD"/>
    <w:rsid w:val="004B22B9"/>
    <w:rsid w:val="004F658D"/>
    <w:rsid w:val="00512555"/>
    <w:rsid w:val="00537062"/>
    <w:rsid w:val="00554977"/>
    <w:rsid w:val="00564302"/>
    <w:rsid w:val="00593676"/>
    <w:rsid w:val="005A26CB"/>
    <w:rsid w:val="005B250D"/>
    <w:rsid w:val="005C0BA2"/>
    <w:rsid w:val="005C2661"/>
    <w:rsid w:val="005C2A6B"/>
    <w:rsid w:val="005C38F6"/>
    <w:rsid w:val="005D5AB1"/>
    <w:rsid w:val="005E1C77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3EB4"/>
    <w:rsid w:val="006C68C4"/>
    <w:rsid w:val="006D1B3E"/>
    <w:rsid w:val="006E4EE6"/>
    <w:rsid w:val="006E6AB5"/>
    <w:rsid w:val="00723203"/>
    <w:rsid w:val="00761A4B"/>
    <w:rsid w:val="00781BC1"/>
    <w:rsid w:val="007957BA"/>
    <w:rsid w:val="007A1835"/>
    <w:rsid w:val="007B20A5"/>
    <w:rsid w:val="007B4F24"/>
    <w:rsid w:val="007C225D"/>
    <w:rsid w:val="007D29A7"/>
    <w:rsid w:val="007F38C6"/>
    <w:rsid w:val="007F57A4"/>
    <w:rsid w:val="007F59B5"/>
    <w:rsid w:val="008132E6"/>
    <w:rsid w:val="0081351C"/>
    <w:rsid w:val="0085284E"/>
    <w:rsid w:val="0086204F"/>
    <w:rsid w:val="0087041D"/>
    <w:rsid w:val="0087510B"/>
    <w:rsid w:val="00883F63"/>
    <w:rsid w:val="00887295"/>
    <w:rsid w:val="008B3DDE"/>
    <w:rsid w:val="008C2492"/>
    <w:rsid w:val="008D1E99"/>
    <w:rsid w:val="008E238C"/>
    <w:rsid w:val="00903F01"/>
    <w:rsid w:val="00954252"/>
    <w:rsid w:val="00955176"/>
    <w:rsid w:val="009810E7"/>
    <w:rsid w:val="00981277"/>
    <w:rsid w:val="00982A08"/>
    <w:rsid w:val="00985256"/>
    <w:rsid w:val="009B4651"/>
    <w:rsid w:val="009C7BC5"/>
    <w:rsid w:val="009E407D"/>
    <w:rsid w:val="00A170B9"/>
    <w:rsid w:val="00A45213"/>
    <w:rsid w:val="00A7283C"/>
    <w:rsid w:val="00AC3BF0"/>
    <w:rsid w:val="00AD12C3"/>
    <w:rsid w:val="00AF0A1E"/>
    <w:rsid w:val="00AF2283"/>
    <w:rsid w:val="00AF408F"/>
    <w:rsid w:val="00B06DE6"/>
    <w:rsid w:val="00B1580F"/>
    <w:rsid w:val="00B16370"/>
    <w:rsid w:val="00B240BE"/>
    <w:rsid w:val="00B328A3"/>
    <w:rsid w:val="00B3416F"/>
    <w:rsid w:val="00B371D1"/>
    <w:rsid w:val="00B56AE2"/>
    <w:rsid w:val="00B80649"/>
    <w:rsid w:val="00B847FC"/>
    <w:rsid w:val="00B93617"/>
    <w:rsid w:val="00B93DD4"/>
    <w:rsid w:val="00B9473E"/>
    <w:rsid w:val="00BB29D6"/>
    <w:rsid w:val="00BC6A18"/>
    <w:rsid w:val="00BF5387"/>
    <w:rsid w:val="00C22F57"/>
    <w:rsid w:val="00C37127"/>
    <w:rsid w:val="00C4490D"/>
    <w:rsid w:val="00C62DE4"/>
    <w:rsid w:val="00C645BE"/>
    <w:rsid w:val="00C64C29"/>
    <w:rsid w:val="00C76C71"/>
    <w:rsid w:val="00CC7962"/>
    <w:rsid w:val="00D03171"/>
    <w:rsid w:val="00D14754"/>
    <w:rsid w:val="00D26E9F"/>
    <w:rsid w:val="00D336FF"/>
    <w:rsid w:val="00D37301"/>
    <w:rsid w:val="00D51D3F"/>
    <w:rsid w:val="00D70E4F"/>
    <w:rsid w:val="00D74E69"/>
    <w:rsid w:val="00D75063"/>
    <w:rsid w:val="00D85145"/>
    <w:rsid w:val="00DB42C1"/>
    <w:rsid w:val="00DC38C4"/>
    <w:rsid w:val="00DC5669"/>
    <w:rsid w:val="00DC656E"/>
    <w:rsid w:val="00DD1A8B"/>
    <w:rsid w:val="00DD3E65"/>
    <w:rsid w:val="00DD5EA0"/>
    <w:rsid w:val="00DE2611"/>
    <w:rsid w:val="00DF4417"/>
    <w:rsid w:val="00E01024"/>
    <w:rsid w:val="00E04030"/>
    <w:rsid w:val="00E10570"/>
    <w:rsid w:val="00E15203"/>
    <w:rsid w:val="00E23D2B"/>
    <w:rsid w:val="00E310E9"/>
    <w:rsid w:val="00E709B4"/>
    <w:rsid w:val="00E73022"/>
    <w:rsid w:val="00E75BD1"/>
    <w:rsid w:val="00EA502D"/>
    <w:rsid w:val="00EB07D8"/>
    <w:rsid w:val="00EC232D"/>
    <w:rsid w:val="00EE657E"/>
    <w:rsid w:val="00F5072E"/>
    <w:rsid w:val="00F647B6"/>
    <w:rsid w:val="00F6501F"/>
    <w:rsid w:val="00F6544B"/>
    <w:rsid w:val="00F821D7"/>
    <w:rsid w:val="00F9388C"/>
    <w:rsid w:val="00F940BB"/>
    <w:rsid w:val="00F95C7D"/>
    <w:rsid w:val="00FA46AE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FABECD-E85F-48CA-8537-9E4AC89A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672&amp;date=14.05.2025&amp;dst=100011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92&amp;date=14.05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210&amp;date=14.05.2025&amp;dst=101498&amp;fie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20</cp:revision>
  <cp:lastPrinted>2025-06-02T10:00:00Z</cp:lastPrinted>
  <dcterms:created xsi:type="dcterms:W3CDTF">2025-05-15T13:13:00Z</dcterms:created>
  <dcterms:modified xsi:type="dcterms:W3CDTF">2025-06-05T09:22:00Z</dcterms:modified>
</cp:coreProperties>
</file>