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ED6" w:rsidRPr="002A316A" w:rsidRDefault="00032ED6" w:rsidP="00032ED6">
      <w:pPr>
        <w:tabs>
          <w:tab w:val="left" w:pos="7290"/>
        </w:tabs>
        <w:autoSpaceDE w:val="0"/>
        <w:autoSpaceDN w:val="0"/>
        <w:spacing w:after="0" w:line="240" w:lineRule="auto"/>
        <w:rPr>
          <w:rFonts w:ascii="Times New Roman" w:eastAsia="Times New Roman" w:hAnsi="Times New Roman" w:cs="Times New Roman"/>
          <w:sz w:val="20"/>
          <w:szCs w:val="20"/>
          <w:lang w:eastAsia="ru-RU"/>
        </w:rPr>
      </w:pPr>
      <w:r w:rsidRPr="002A316A">
        <w:rPr>
          <w:rFonts w:ascii="Times New Roman" w:eastAsia="Times New Roman" w:hAnsi="Times New Roman" w:cs="Times New Roman"/>
          <w:sz w:val="20"/>
          <w:szCs w:val="20"/>
          <w:lang w:eastAsia="ru-RU"/>
        </w:rPr>
        <w:tab/>
      </w:r>
    </w:p>
    <w:p w:rsidR="00032ED6" w:rsidRPr="002A316A" w:rsidRDefault="00032ED6" w:rsidP="00032ED6">
      <w:pPr>
        <w:tabs>
          <w:tab w:val="left" w:pos="7290"/>
        </w:tabs>
        <w:autoSpaceDE w:val="0"/>
        <w:autoSpaceDN w:val="0"/>
        <w:spacing w:after="0" w:line="240" w:lineRule="auto"/>
        <w:rPr>
          <w:rFonts w:ascii="Times New Roman" w:eastAsia="Times New Roman" w:hAnsi="Times New Roman" w:cs="Times New Roman"/>
          <w:sz w:val="20"/>
          <w:szCs w:val="20"/>
          <w:lang w:eastAsia="ru-RU"/>
        </w:rPr>
      </w:pPr>
    </w:p>
    <w:p w:rsidR="00032ED6" w:rsidRPr="002A316A" w:rsidRDefault="00032ED6" w:rsidP="00032ED6">
      <w:pPr>
        <w:tabs>
          <w:tab w:val="left" w:pos="7290"/>
        </w:tabs>
        <w:autoSpaceDE w:val="0"/>
        <w:autoSpaceDN w:val="0"/>
        <w:spacing w:after="0" w:line="240" w:lineRule="auto"/>
        <w:rPr>
          <w:rFonts w:ascii="Times New Roman" w:eastAsia="Times New Roman" w:hAnsi="Times New Roman" w:cs="Times New Roman"/>
          <w:sz w:val="28"/>
          <w:szCs w:val="28"/>
          <w:lang w:eastAsia="ru-RU"/>
        </w:rPr>
      </w:pPr>
      <w:r w:rsidRPr="002A316A">
        <w:rPr>
          <w:rFonts w:ascii="Times New Roman" w:eastAsia="Times New Roman" w:hAnsi="Times New Roman" w:cs="Times New Roman"/>
          <w:sz w:val="20"/>
          <w:szCs w:val="20"/>
          <w:lang w:eastAsia="ru-RU"/>
        </w:rPr>
        <w:tab/>
      </w:r>
      <w:r w:rsidRPr="002A316A">
        <w:rPr>
          <w:rFonts w:ascii="Times New Roman" w:eastAsia="Times New Roman" w:hAnsi="Times New Roman" w:cs="Times New Roman"/>
          <w:sz w:val="20"/>
          <w:szCs w:val="20"/>
          <w:lang w:eastAsia="ru-RU"/>
        </w:rPr>
        <w:tab/>
      </w:r>
      <w:r w:rsidRPr="002A316A">
        <w:rPr>
          <w:rFonts w:ascii="Times New Roman" w:eastAsia="Times New Roman" w:hAnsi="Times New Roman" w:cs="Times New Roman"/>
          <w:sz w:val="20"/>
          <w:szCs w:val="20"/>
          <w:lang w:eastAsia="ru-RU"/>
        </w:rPr>
        <w:tab/>
      </w:r>
    </w:p>
    <w:p w:rsidR="00032ED6" w:rsidRPr="002A316A" w:rsidRDefault="00032ED6" w:rsidP="000052CD">
      <w:pPr>
        <w:autoSpaceDE w:val="0"/>
        <w:autoSpaceDN w:val="0"/>
        <w:spacing w:after="0" w:line="240" w:lineRule="auto"/>
        <w:rPr>
          <w:rFonts w:ascii="Times New Roman" w:eastAsia="Times New Roman" w:hAnsi="Times New Roman" w:cs="Times New Roman"/>
          <w:b/>
          <w:sz w:val="28"/>
          <w:szCs w:val="28"/>
          <w:lang w:eastAsia="ru-RU"/>
        </w:rPr>
      </w:pPr>
    </w:p>
    <w:p w:rsidR="00032ED6" w:rsidRPr="002A316A" w:rsidRDefault="00032ED6" w:rsidP="00032ED6">
      <w:pPr>
        <w:autoSpaceDE w:val="0"/>
        <w:autoSpaceDN w:val="0"/>
        <w:spacing w:after="0" w:line="240" w:lineRule="auto"/>
        <w:jc w:val="center"/>
        <w:rPr>
          <w:rFonts w:ascii="Times New Roman" w:eastAsia="Times New Roman" w:hAnsi="Times New Roman" w:cs="Times New Roman"/>
          <w:b/>
          <w:sz w:val="28"/>
          <w:szCs w:val="28"/>
          <w:lang w:eastAsia="ru-RU"/>
        </w:rPr>
      </w:pPr>
      <w:r w:rsidRPr="002A316A">
        <w:rPr>
          <w:rFonts w:ascii="Times New Roman" w:eastAsia="Times New Roman" w:hAnsi="Times New Roman" w:cs="Times New Roman"/>
          <w:b/>
          <w:sz w:val="28"/>
          <w:szCs w:val="28"/>
          <w:lang w:eastAsia="ru-RU"/>
        </w:rPr>
        <w:t>АДМИНИСТРАЦИЯ ТАРНОГСКОГО МУНИЦИПАЛЬНОГО ОКРУГА</w:t>
      </w:r>
    </w:p>
    <w:p w:rsidR="00032ED6" w:rsidRPr="002A316A" w:rsidRDefault="00032ED6" w:rsidP="00032ED6">
      <w:pPr>
        <w:autoSpaceDE w:val="0"/>
        <w:autoSpaceDN w:val="0"/>
        <w:spacing w:after="0" w:line="240" w:lineRule="auto"/>
        <w:jc w:val="center"/>
        <w:rPr>
          <w:rFonts w:ascii="Times New Roman" w:eastAsia="Times New Roman" w:hAnsi="Times New Roman" w:cs="Times New Roman"/>
          <w:sz w:val="20"/>
          <w:szCs w:val="20"/>
          <w:lang w:eastAsia="ru-RU"/>
        </w:rPr>
      </w:pPr>
    </w:p>
    <w:p w:rsidR="00032ED6" w:rsidRPr="002A316A" w:rsidRDefault="00032ED6" w:rsidP="00032ED6">
      <w:pPr>
        <w:tabs>
          <w:tab w:val="left" w:pos="4678"/>
        </w:tabs>
        <w:autoSpaceDE w:val="0"/>
        <w:autoSpaceDN w:val="0"/>
        <w:spacing w:after="0" w:line="240" w:lineRule="auto"/>
        <w:jc w:val="center"/>
        <w:rPr>
          <w:rFonts w:ascii="Times New Roman" w:eastAsia="Times New Roman" w:hAnsi="Times New Roman" w:cs="Times New Roman"/>
          <w:b/>
          <w:sz w:val="44"/>
          <w:szCs w:val="44"/>
          <w:lang w:eastAsia="ru-RU"/>
        </w:rPr>
      </w:pPr>
      <w:r w:rsidRPr="002A316A">
        <w:rPr>
          <w:rFonts w:ascii="Times New Roman" w:eastAsia="Times New Roman" w:hAnsi="Times New Roman" w:cs="Times New Roman"/>
          <w:b/>
          <w:noProof/>
          <w:sz w:val="44"/>
          <w:szCs w:val="44"/>
          <w:lang w:eastAsia="ru-RU"/>
        </w:rPr>
        <w:drawing>
          <wp:anchor distT="0" distB="0" distL="114300" distR="114300" simplePos="0" relativeHeight="251659264" behindDoc="1" locked="1" layoutInCell="1" allowOverlap="1" wp14:anchorId="099EFEFC" wp14:editId="33A8BC33">
            <wp:simplePos x="0" y="0"/>
            <wp:positionH relativeFrom="column">
              <wp:posOffset>2546350</wp:posOffset>
            </wp:positionH>
            <wp:positionV relativeFrom="page">
              <wp:posOffset>621665</wp:posOffset>
            </wp:positionV>
            <wp:extent cx="596900" cy="723900"/>
            <wp:effectExtent l="0" t="0" r="0" b="0"/>
            <wp:wrapNone/>
            <wp:docPr id="2" name="Рисунок 9"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района со снопом c гербом области (схем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900" cy="723900"/>
                    </a:xfrm>
                    <a:prstGeom prst="rect">
                      <a:avLst/>
                    </a:prstGeom>
                    <a:noFill/>
                  </pic:spPr>
                </pic:pic>
              </a:graphicData>
            </a:graphic>
            <wp14:sizeRelH relativeFrom="page">
              <wp14:pctWidth>0</wp14:pctWidth>
            </wp14:sizeRelH>
            <wp14:sizeRelV relativeFrom="page">
              <wp14:pctHeight>0</wp14:pctHeight>
            </wp14:sizeRelV>
          </wp:anchor>
        </w:drawing>
      </w:r>
      <w:r w:rsidRPr="002A316A">
        <w:rPr>
          <w:rFonts w:ascii="Times New Roman" w:eastAsia="Times New Roman" w:hAnsi="Times New Roman" w:cs="Times New Roman"/>
          <w:b/>
          <w:noProof/>
          <w:sz w:val="44"/>
          <w:szCs w:val="44"/>
          <w:lang w:eastAsia="ru-RU"/>
        </w:rPr>
        <w:t>ПОСТАНОВЛЕНИЕ</w:t>
      </w:r>
    </w:p>
    <w:p w:rsidR="00032ED6" w:rsidRPr="002A316A" w:rsidRDefault="00032ED6" w:rsidP="00032ED6">
      <w:pPr>
        <w:autoSpaceDE w:val="0"/>
        <w:autoSpaceDN w:val="0"/>
        <w:spacing w:after="0" w:line="240" w:lineRule="auto"/>
        <w:jc w:val="center"/>
        <w:rPr>
          <w:rFonts w:ascii="Times New Roman" w:eastAsia="Times New Roman" w:hAnsi="Times New Roman" w:cs="Times New Roman"/>
          <w:sz w:val="48"/>
          <w:szCs w:val="44"/>
          <w:lang w:eastAsia="ru-RU"/>
        </w:rPr>
      </w:pPr>
    </w:p>
    <w:tbl>
      <w:tblPr>
        <w:tblW w:w="0" w:type="auto"/>
        <w:tblLayout w:type="fixed"/>
        <w:tblLook w:val="01E0" w:firstRow="1" w:lastRow="1" w:firstColumn="1" w:lastColumn="1" w:noHBand="0" w:noVBand="0"/>
      </w:tblPr>
      <w:tblGrid>
        <w:gridCol w:w="588"/>
        <w:gridCol w:w="3000"/>
        <w:gridCol w:w="484"/>
        <w:gridCol w:w="3716"/>
      </w:tblGrid>
      <w:tr w:rsidR="00032ED6" w:rsidRPr="002A316A" w:rsidTr="00E940AF">
        <w:tc>
          <w:tcPr>
            <w:tcW w:w="588" w:type="dxa"/>
            <w:hideMark/>
          </w:tcPr>
          <w:p w:rsidR="00032ED6" w:rsidRPr="002A316A" w:rsidRDefault="00032ED6" w:rsidP="00032ED6">
            <w:pPr>
              <w:framePr w:hSpace="180" w:wrap="around" w:vAnchor="text" w:hAnchor="margin" w:x="828" w:y="44"/>
              <w:autoSpaceDE w:val="0"/>
              <w:autoSpaceDN w:val="0"/>
              <w:spacing w:after="0" w:line="240" w:lineRule="auto"/>
              <w:jc w:val="center"/>
              <w:rPr>
                <w:rFonts w:ascii="Times New Roman" w:eastAsia="Times New Roman" w:hAnsi="Times New Roman" w:cs="Times New Roman"/>
                <w:sz w:val="28"/>
                <w:szCs w:val="28"/>
                <w:lang w:eastAsia="ru-RU"/>
              </w:rPr>
            </w:pPr>
            <w:r w:rsidRPr="002A316A">
              <w:rPr>
                <w:rFonts w:ascii="Times New Roman" w:eastAsia="Times New Roman" w:hAnsi="Times New Roman" w:cs="Times New Roman"/>
                <w:sz w:val="28"/>
                <w:szCs w:val="28"/>
                <w:lang w:eastAsia="ru-RU"/>
              </w:rPr>
              <w:t>От</w:t>
            </w:r>
          </w:p>
        </w:tc>
        <w:tc>
          <w:tcPr>
            <w:tcW w:w="3000" w:type="dxa"/>
            <w:tcBorders>
              <w:top w:val="nil"/>
              <w:left w:val="nil"/>
              <w:bottom w:val="single" w:sz="4" w:space="0" w:color="auto"/>
              <w:right w:val="nil"/>
            </w:tcBorders>
            <w:hideMark/>
          </w:tcPr>
          <w:p w:rsidR="00032ED6" w:rsidRPr="002A316A" w:rsidRDefault="000052CD" w:rsidP="00032ED6">
            <w:pPr>
              <w:framePr w:hSpace="180" w:wrap="around" w:vAnchor="text" w:hAnchor="margin" w:x="828" w:y="44"/>
              <w:autoSpaceDE w:val="0"/>
              <w:autoSpaceDN w:val="0"/>
              <w:spacing w:after="0" w:line="240" w:lineRule="auto"/>
              <w:jc w:val="center"/>
              <w:rPr>
                <w:rFonts w:ascii="Times New Roman" w:eastAsia="Times New Roman" w:hAnsi="Times New Roman" w:cs="Times New Roman"/>
                <w:sz w:val="28"/>
                <w:szCs w:val="28"/>
                <w:lang w:eastAsia="ru-RU"/>
              </w:rPr>
            </w:pPr>
            <w:r w:rsidRPr="002A316A">
              <w:rPr>
                <w:rFonts w:ascii="Times New Roman" w:eastAsia="Times New Roman" w:hAnsi="Times New Roman" w:cs="Times New Roman"/>
                <w:sz w:val="28"/>
                <w:szCs w:val="28"/>
                <w:lang w:eastAsia="ru-RU"/>
              </w:rPr>
              <w:t>29.05.2025</w:t>
            </w:r>
          </w:p>
        </w:tc>
        <w:tc>
          <w:tcPr>
            <w:tcW w:w="484" w:type="dxa"/>
            <w:hideMark/>
          </w:tcPr>
          <w:p w:rsidR="00032ED6" w:rsidRPr="002A316A" w:rsidRDefault="00032ED6" w:rsidP="00032ED6">
            <w:pPr>
              <w:framePr w:hSpace="180" w:wrap="around" w:vAnchor="text" w:hAnchor="margin" w:x="828" w:y="44"/>
              <w:autoSpaceDE w:val="0"/>
              <w:autoSpaceDN w:val="0"/>
              <w:spacing w:after="0" w:line="240" w:lineRule="auto"/>
              <w:jc w:val="center"/>
              <w:rPr>
                <w:rFonts w:ascii="Times New Roman" w:eastAsia="Times New Roman" w:hAnsi="Times New Roman" w:cs="Times New Roman"/>
                <w:sz w:val="28"/>
                <w:szCs w:val="28"/>
                <w:lang w:eastAsia="ru-RU"/>
              </w:rPr>
            </w:pPr>
            <w:r w:rsidRPr="002A316A">
              <w:rPr>
                <w:rFonts w:ascii="Times New Roman" w:eastAsia="Times New Roman" w:hAnsi="Times New Roman" w:cs="Times New Roman"/>
                <w:sz w:val="28"/>
                <w:szCs w:val="28"/>
                <w:lang w:eastAsia="ru-RU"/>
              </w:rPr>
              <w:t>№</w:t>
            </w:r>
          </w:p>
        </w:tc>
        <w:tc>
          <w:tcPr>
            <w:tcW w:w="3716" w:type="dxa"/>
            <w:tcBorders>
              <w:top w:val="nil"/>
              <w:left w:val="nil"/>
              <w:bottom w:val="single" w:sz="4" w:space="0" w:color="auto"/>
              <w:right w:val="nil"/>
            </w:tcBorders>
          </w:tcPr>
          <w:p w:rsidR="00032ED6" w:rsidRPr="002A316A" w:rsidRDefault="000052CD" w:rsidP="00032ED6">
            <w:pPr>
              <w:framePr w:hSpace="180" w:wrap="around" w:vAnchor="text" w:hAnchor="margin" w:x="828" w:y="44"/>
              <w:autoSpaceDE w:val="0"/>
              <w:autoSpaceDN w:val="0"/>
              <w:spacing w:after="0" w:line="240" w:lineRule="auto"/>
              <w:jc w:val="center"/>
              <w:rPr>
                <w:rFonts w:ascii="Times New Roman" w:eastAsia="Times New Roman" w:hAnsi="Times New Roman" w:cs="Times New Roman"/>
                <w:sz w:val="28"/>
                <w:szCs w:val="28"/>
                <w:lang w:eastAsia="ru-RU"/>
              </w:rPr>
            </w:pPr>
            <w:r w:rsidRPr="002A316A">
              <w:rPr>
                <w:rFonts w:ascii="Times New Roman" w:eastAsia="Times New Roman" w:hAnsi="Times New Roman" w:cs="Times New Roman"/>
                <w:sz w:val="28"/>
                <w:szCs w:val="28"/>
                <w:lang w:eastAsia="ru-RU"/>
              </w:rPr>
              <w:t>295</w:t>
            </w:r>
          </w:p>
        </w:tc>
      </w:tr>
    </w:tbl>
    <w:p w:rsidR="00032ED6" w:rsidRPr="002A316A" w:rsidRDefault="00032ED6" w:rsidP="00032ED6">
      <w:pPr>
        <w:autoSpaceDE w:val="0"/>
        <w:autoSpaceDN w:val="0"/>
        <w:spacing w:after="0" w:line="240" w:lineRule="auto"/>
        <w:jc w:val="center"/>
        <w:rPr>
          <w:rFonts w:ascii="Times New Roman" w:eastAsia="Times New Roman" w:hAnsi="Times New Roman" w:cs="Times New Roman"/>
          <w:sz w:val="4"/>
          <w:szCs w:val="28"/>
          <w:lang w:eastAsia="ru-RU"/>
        </w:rPr>
      </w:pPr>
    </w:p>
    <w:tbl>
      <w:tblPr>
        <w:tblpPr w:leftFromText="180" w:rightFromText="180" w:vertAnchor="text" w:tblpX="6" w:tblpY="1"/>
        <w:tblOverlap w:val="never"/>
        <w:tblW w:w="4769" w:type="dxa"/>
        <w:tblLayout w:type="fixed"/>
        <w:tblLook w:val="01E0" w:firstRow="1" w:lastRow="1" w:firstColumn="1" w:lastColumn="1" w:noHBand="0" w:noVBand="0"/>
      </w:tblPr>
      <w:tblGrid>
        <w:gridCol w:w="4769"/>
      </w:tblGrid>
      <w:tr w:rsidR="00032ED6" w:rsidRPr="002A316A" w:rsidTr="00E940AF">
        <w:trPr>
          <w:trHeight w:val="743"/>
        </w:trPr>
        <w:tc>
          <w:tcPr>
            <w:tcW w:w="2705" w:type="dxa"/>
            <w:hideMark/>
          </w:tcPr>
          <w:p w:rsidR="000052CD" w:rsidRPr="002A316A" w:rsidRDefault="000052CD" w:rsidP="00032ED6">
            <w:pPr>
              <w:autoSpaceDE w:val="0"/>
              <w:autoSpaceDN w:val="0"/>
              <w:spacing w:after="0" w:line="240" w:lineRule="auto"/>
              <w:jc w:val="center"/>
              <w:rPr>
                <w:rFonts w:ascii="Times New Roman" w:eastAsia="Times New Roman" w:hAnsi="Times New Roman" w:cs="Times New Roman"/>
                <w:sz w:val="20"/>
                <w:szCs w:val="20"/>
                <w:lang w:eastAsia="ru-RU"/>
              </w:rPr>
            </w:pPr>
          </w:p>
          <w:p w:rsidR="00032ED6" w:rsidRPr="002A316A" w:rsidRDefault="00032ED6" w:rsidP="000052CD">
            <w:pPr>
              <w:autoSpaceDE w:val="0"/>
              <w:autoSpaceDN w:val="0"/>
              <w:spacing w:after="0" w:line="240" w:lineRule="auto"/>
              <w:ind w:left="993"/>
              <w:jc w:val="center"/>
              <w:rPr>
                <w:rFonts w:ascii="Times New Roman" w:eastAsia="Times New Roman" w:hAnsi="Times New Roman" w:cs="Times New Roman"/>
                <w:sz w:val="20"/>
                <w:szCs w:val="20"/>
                <w:lang w:eastAsia="ru-RU"/>
              </w:rPr>
            </w:pPr>
            <w:r w:rsidRPr="002A316A">
              <w:rPr>
                <w:rFonts w:ascii="Times New Roman" w:eastAsia="Times New Roman" w:hAnsi="Times New Roman" w:cs="Times New Roman"/>
                <w:sz w:val="20"/>
                <w:szCs w:val="20"/>
                <w:lang w:eastAsia="ru-RU"/>
              </w:rPr>
              <w:t>с. Тарногский Городок</w:t>
            </w:r>
          </w:p>
          <w:p w:rsidR="00032ED6" w:rsidRPr="002A316A" w:rsidRDefault="00032ED6" w:rsidP="000052CD">
            <w:pPr>
              <w:autoSpaceDE w:val="0"/>
              <w:autoSpaceDN w:val="0"/>
              <w:spacing w:after="0" w:line="240" w:lineRule="auto"/>
              <w:ind w:firstLine="993"/>
              <w:jc w:val="center"/>
              <w:rPr>
                <w:rFonts w:ascii="Times New Roman" w:eastAsia="Times New Roman" w:hAnsi="Times New Roman" w:cs="Times New Roman"/>
                <w:sz w:val="20"/>
                <w:szCs w:val="20"/>
                <w:lang w:eastAsia="ru-RU"/>
              </w:rPr>
            </w:pPr>
            <w:r w:rsidRPr="002A316A">
              <w:rPr>
                <w:rFonts w:ascii="Times New Roman" w:eastAsia="Times New Roman" w:hAnsi="Times New Roman" w:cs="Times New Roman"/>
                <w:sz w:val="20"/>
                <w:szCs w:val="20"/>
                <w:lang w:eastAsia="ru-RU"/>
              </w:rPr>
              <w:t>Вологодская область</w:t>
            </w:r>
          </w:p>
        </w:tc>
      </w:tr>
    </w:tbl>
    <w:p w:rsidR="00032ED6" w:rsidRPr="002A316A" w:rsidRDefault="00032ED6" w:rsidP="00032ED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32ED6" w:rsidRPr="002A316A" w:rsidRDefault="00032ED6" w:rsidP="00032ED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32ED6" w:rsidRPr="002A316A" w:rsidRDefault="00032ED6" w:rsidP="00032ED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32ED6" w:rsidRPr="002A316A" w:rsidRDefault="00032ED6" w:rsidP="000052CD">
      <w:pPr>
        <w:widowControl w:val="0"/>
        <w:tabs>
          <w:tab w:val="left" w:pos="4536"/>
        </w:tabs>
        <w:autoSpaceDE w:val="0"/>
        <w:autoSpaceDN w:val="0"/>
        <w:spacing w:after="0" w:line="240" w:lineRule="auto"/>
        <w:ind w:right="3969"/>
        <w:jc w:val="both"/>
        <w:rPr>
          <w:rFonts w:ascii="Times New Roman" w:eastAsia="Times New Roman" w:hAnsi="Times New Roman" w:cs="Times New Roman"/>
          <w:sz w:val="28"/>
          <w:szCs w:val="28"/>
          <w:lang w:eastAsia="ru-RU"/>
        </w:rPr>
      </w:pPr>
      <w:r w:rsidRPr="002A316A">
        <w:rPr>
          <w:rFonts w:ascii="Times New Roman" w:eastAsia="Times New Roman" w:hAnsi="Times New Roman" w:cs="Times New Roman"/>
          <w:sz w:val="28"/>
          <w:szCs w:val="28"/>
          <w:lang w:eastAsia="ru-RU"/>
        </w:rPr>
        <w:t>Об утверждении Порядка выплаты выкупной цены (возмещения) собственнику жилого помещения в многоквартирном доме, признанном аварийным и подлежащим сносу</w:t>
      </w:r>
    </w:p>
    <w:p w:rsidR="00032ED6" w:rsidRPr="002A316A" w:rsidRDefault="00032ED6" w:rsidP="000052C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032ED6" w:rsidRPr="002A316A" w:rsidRDefault="00032ED6" w:rsidP="000052CD">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A316A">
        <w:rPr>
          <w:rFonts w:ascii="Times New Roman" w:eastAsia="Calibri" w:hAnsi="Times New Roman" w:cs="Times New Roman"/>
          <w:sz w:val="28"/>
          <w:szCs w:val="28"/>
          <w:lang w:eastAsia="ru-RU"/>
        </w:rPr>
        <w:tab/>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Тарногского муниципального округа, а</w:t>
      </w:r>
      <w:r w:rsidRPr="002A316A">
        <w:rPr>
          <w:rFonts w:ascii="Times New Roman" w:eastAsia="Times New Roman" w:hAnsi="Times New Roman" w:cs="Times New Roman"/>
          <w:sz w:val="28"/>
          <w:szCs w:val="28"/>
          <w:lang w:eastAsia="ru-RU"/>
        </w:rPr>
        <w:t>дминистрация Тарногского муниципального округа</w:t>
      </w:r>
      <w:r w:rsidR="002A316A">
        <w:rPr>
          <w:rFonts w:ascii="Times New Roman" w:eastAsia="Times New Roman" w:hAnsi="Times New Roman" w:cs="Times New Roman"/>
          <w:sz w:val="28"/>
          <w:szCs w:val="28"/>
          <w:lang w:eastAsia="ru-RU"/>
        </w:rPr>
        <w:t xml:space="preserve"> </w:t>
      </w:r>
    </w:p>
    <w:p w:rsidR="00032ED6" w:rsidRPr="002A316A" w:rsidRDefault="00032ED6" w:rsidP="000052CD">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A316A">
        <w:rPr>
          <w:rFonts w:ascii="Times New Roman" w:eastAsia="Times New Roman" w:hAnsi="Times New Roman" w:cs="Times New Roman"/>
          <w:b/>
          <w:sz w:val="28"/>
          <w:szCs w:val="28"/>
          <w:lang w:eastAsia="ru-RU"/>
        </w:rPr>
        <w:t>ПОСТАНОВЛЯЕТ:</w:t>
      </w:r>
    </w:p>
    <w:p w:rsidR="00032ED6" w:rsidRPr="002A316A" w:rsidRDefault="000052CD" w:rsidP="000052CD">
      <w:pPr>
        <w:widowControl w:val="0"/>
        <w:tabs>
          <w:tab w:val="left" w:pos="0"/>
        </w:tabs>
        <w:autoSpaceDE w:val="0"/>
        <w:autoSpaceDN w:val="0"/>
        <w:spacing w:after="0" w:line="240" w:lineRule="auto"/>
        <w:jc w:val="both"/>
        <w:rPr>
          <w:rFonts w:ascii="Times New Roman" w:eastAsia="Times New Roman" w:hAnsi="Times New Roman" w:cs="Times New Roman"/>
          <w:sz w:val="28"/>
          <w:szCs w:val="28"/>
          <w:lang w:eastAsia="ru-RU"/>
        </w:rPr>
      </w:pPr>
      <w:r w:rsidRPr="002A316A">
        <w:rPr>
          <w:rFonts w:ascii="Times New Roman" w:eastAsia="Times New Roman" w:hAnsi="Times New Roman" w:cs="Times New Roman"/>
          <w:sz w:val="28"/>
          <w:szCs w:val="28"/>
          <w:lang w:eastAsia="ru-RU"/>
        </w:rPr>
        <w:tab/>
        <w:t xml:space="preserve">1. </w:t>
      </w:r>
      <w:r w:rsidR="00032ED6" w:rsidRPr="002A316A">
        <w:rPr>
          <w:rFonts w:ascii="Times New Roman" w:eastAsia="Times New Roman" w:hAnsi="Times New Roman" w:cs="Times New Roman"/>
          <w:sz w:val="28"/>
          <w:szCs w:val="28"/>
          <w:lang w:eastAsia="ru-RU"/>
        </w:rPr>
        <w:t>Утвердить Порядок выплаты выкупной цены (возмещения) собственнику жилого помещения в многоквартирном доме, признанном аварийным и подлежащим сносу (прилагается).</w:t>
      </w:r>
    </w:p>
    <w:p w:rsidR="00032ED6" w:rsidRPr="002A316A" w:rsidRDefault="00032ED6" w:rsidP="000052CD">
      <w:pPr>
        <w:tabs>
          <w:tab w:val="left" w:pos="0"/>
        </w:tabs>
        <w:spacing w:after="0" w:line="240" w:lineRule="auto"/>
        <w:jc w:val="both"/>
        <w:rPr>
          <w:rFonts w:ascii="Times New Roman" w:hAnsi="Times New Roman" w:cs="Times New Roman"/>
          <w:sz w:val="28"/>
          <w:szCs w:val="28"/>
        </w:rPr>
      </w:pPr>
      <w:r w:rsidRPr="002A316A">
        <w:rPr>
          <w:rFonts w:ascii="Times New Roman" w:hAnsi="Times New Roman" w:cs="Times New Roman"/>
          <w:sz w:val="28"/>
          <w:szCs w:val="28"/>
        </w:rPr>
        <w:tab/>
        <w:t>2. Настоящее постановление вступает в силу со дня его принятия, подлежит опубликованию в газете «Кокшеньга», размещению на официальном сайте Тарногского муниципального округа Вологодской области в информационно-телекоммуникационной сети «Интернет».</w:t>
      </w:r>
    </w:p>
    <w:p w:rsidR="00032ED6" w:rsidRPr="002A316A" w:rsidRDefault="00032ED6" w:rsidP="000052CD">
      <w:pPr>
        <w:tabs>
          <w:tab w:val="left" w:pos="1134"/>
        </w:tabs>
        <w:jc w:val="both"/>
        <w:rPr>
          <w:rFonts w:ascii="Times New Roman" w:hAnsi="Times New Roman" w:cs="Times New Roman"/>
          <w:sz w:val="28"/>
          <w:szCs w:val="28"/>
        </w:rPr>
      </w:pPr>
    </w:p>
    <w:p w:rsidR="00032ED6" w:rsidRPr="002A316A" w:rsidRDefault="00032ED6" w:rsidP="000052CD">
      <w:pPr>
        <w:tabs>
          <w:tab w:val="left" w:pos="1134"/>
        </w:tabs>
        <w:jc w:val="both"/>
        <w:rPr>
          <w:rFonts w:ascii="Times New Roman" w:hAnsi="Times New Roman" w:cs="Times New Roman"/>
          <w:sz w:val="28"/>
          <w:szCs w:val="28"/>
        </w:rPr>
      </w:pPr>
      <w:r w:rsidRPr="002A316A">
        <w:rPr>
          <w:rFonts w:ascii="Times New Roman" w:hAnsi="Times New Roman" w:cs="Times New Roman"/>
          <w:sz w:val="28"/>
          <w:szCs w:val="28"/>
        </w:rPr>
        <w:t>Глава округа</w:t>
      </w:r>
      <w:r w:rsidRPr="002A316A">
        <w:rPr>
          <w:rFonts w:ascii="Times New Roman" w:hAnsi="Times New Roman" w:cs="Times New Roman"/>
          <w:sz w:val="28"/>
          <w:szCs w:val="28"/>
        </w:rPr>
        <w:tab/>
      </w:r>
      <w:r w:rsidRPr="002A316A">
        <w:rPr>
          <w:rFonts w:ascii="Times New Roman" w:hAnsi="Times New Roman" w:cs="Times New Roman"/>
          <w:sz w:val="28"/>
          <w:szCs w:val="28"/>
        </w:rPr>
        <w:tab/>
      </w:r>
      <w:r w:rsidRPr="002A316A">
        <w:rPr>
          <w:rFonts w:ascii="Times New Roman" w:hAnsi="Times New Roman" w:cs="Times New Roman"/>
          <w:sz w:val="28"/>
          <w:szCs w:val="28"/>
        </w:rPr>
        <w:tab/>
      </w:r>
      <w:r w:rsidRPr="002A316A">
        <w:rPr>
          <w:rFonts w:ascii="Times New Roman" w:hAnsi="Times New Roman" w:cs="Times New Roman"/>
          <w:sz w:val="28"/>
          <w:szCs w:val="28"/>
        </w:rPr>
        <w:tab/>
      </w:r>
      <w:r w:rsidRPr="002A316A">
        <w:rPr>
          <w:rFonts w:ascii="Times New Roman" w:hAnsi="Times New Roman" w:cs="Times New Roman"/>
          <w:sz w:val="28"/>
          <w:szCs w:val="28"/>
        </w:rPr>
        <w:tab/>
      </w:r>
      <w:r w:rsidRPr="002A316A">
        <w:rPr>
          <w:rFonts w:ascii="Times New Roman" w:hAnsi="Times New Roman" w:cs="Times New Roman"/>
          <w:sz w:val="28"/>
          <w:szCs w:val="28"/>
        </w:rPr>
        <w:tab/>
      </w:r>
      <w:r w:rsidRPr="002A316A">
        <w:rPr>
          <w:rFonts w:ascii="Times New Roman" w:hAnsi="Times New Roman" w:cs="Times New Roman"/>
          <w:sz w:val="28"/>
          <w:szCs w:val="28"/>
        </w:rPr>
        <w:tab/>
      </w:r>
      <w:r w:rsidRPr="002A316A">
        <w:rPr>
          <w:rFonts w:ascii="Times New Roman" w:hAnsi="Times New Roman" w:cs="Times New Roman"/>
          <w:sz w:val="28"/>
          <w:szCs w:val="28"/>
        </w:rPr>
        <w:tab/>
      </w:r>
      <w:r w:rsidRPr="002A316A">
        <w:rPr>
          <w:rFonts w:ascii="Times New Roman" w:hAnsi="Times New Roman" w:cs="Times New Roman"/>
          <w:sz w:val="28"/>
          <w:szCs w:val="28"/>
        </w:rPr>
        <w:tab/>
      </w:r>
      <w:bookmarkStart w:id="0" w:name="_GoBack"/>
      <w:bookmarkEnd w:id="0"/>
      <w:r w:rsidRPr="002A316A">
        <w:rPr>
          <w:rFonts w:ascii="Times New Roman" w:hAnsi="Times New Roman" w:cs="Times New Roman"/>
          <w:sz w:val="28"/>
          <w:szCs w:val="28"/>
        </w:rPr>
        <w:t>А.В. Кочкин</w:t>
      </w:r>
    </w:p>
    <w:p w:rsidR="00032ED6" w:rsidRPr="002A316A" w:rsidRDefault="00032ED6" w:rsidP="00032ED6">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p>
    <w:p w:rsidR="00032ED6" w:rsidRPr="002A316A" w:rsidRDefault="00032ED6" w:rsidP="00032ED6">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p>
    <w:p w:rsidR="00032ED6" w:rsidRPr="002A316A" w:rsidRDefault="00032ED6" w:rsidP="00032ED6">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p>
    <w:p w:rsidR="00032ED6" w:rsidRPr="002A316A" w:rsidRDefault="00032ED6" w:rsidP="00032ED6">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p>
    <w:p w:rsidR="00032ED6" w:rsidRPr="002A316A" w:rsidRDefault="00032ED6" w:rsidP="00032ED6">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p>
    <w:p w:rsidR="00032ED6" w:rsidRPr="002A316A" w:rsidRDefault="00032ED6" w:rsidP="00032ED6">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p>
    <w:p w:rsidR="00F246AB" w:rsidRPr="002A316A" w:rsidRDefault="00F246AB" w:rsidP="00032ED6">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p>
    <w:p w:rsidR="000052CD" w:rsidRPr="002A316A" w:rsidRDefault="000052CD" w:rsidP="00032ED6">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p>
    <w:p w:rsidR="00032ED6" w:rsidRPr="002A316A" w:rsidRDefault="00032ED6" w:rsidP="00032ED6">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p>
    <w:p w:rsidR="000052CD" w:rsidRPr="002A316A" w:rsidRDefault="000052CD" w:rsidP="00032ED6">
      <w:pPr>
        <w:tabs>
          <w:tab w:val="left" w:pos="3264"/>
        </w:tabs>
        <w:spacing w:after="0" w:line="240" w:lineRule="auto"/>
        <w:jc w:val="right"/>
        <w:rPr>
          <w:rFonts w:ascii="Times New Roman" w:eastAsia="Times New Roman" w:hAnsi="Times New Roman" w:cs="Times New Roman"/>
          <w:sz w:val="28"/>
          <w:szCs w:val="28"/>
          <w:lang w:eastAsia="ru-RU"/>
        </w:rPr>
      </w:pPr>
    </w:p>
    <w:p w:rsidR="000052CD" w:rsidRPr="002A316A" w:rsidRDefault="000052CD" w:rsidP="00032ED6">
      <w:pPr>
        <w:tabs>
          <w:tab w:val="left" w:pos="3264"/>
        </w:tabs>
        <w:spacing w:after="0" w:line="240" w:lineRule="auto"/>
        <w:jc w:val="right"/>
        <w:rPr>
          <w:rFonts w:ascii="Times New Roman" w:eastAsia="Times New Roman" w:hAnsi="Times New Roman" w:cs="Times New Roman"/>
          <w:sz w:val="28"/>
          <w:szCs w:val="28"/>
          <w:lang w:eastAsia="ru-RU"/>
        </w:rPr>
      </w:pPr>
    </w:p>
    <w:p w:rsidR="00032ED6" w:rsidRPr="002A316A" w:rsidRDefault="000052CD" w:rsidP="000052CD">
      <w:pPr>
        <w:tabs>
          <w:tab w:val="left" w:pos="3264"/>
        </w:tabs>
        <w:spacing w:after="0" w:line="240" w:lineRule="auto"/>
        <w:ind w:left="5387"/>
        <w:jc w:val="both"/>
        <w:rPr>
          <w:rFonts w:ascii="Times New Roman" w:eastAsia="Times New Roman" w:hAnsi="Times New Roman" w:cs="Times New Roman"/>
          <w:sz w:val="28"/>
          <w:szCs w:val="28"/>
          <w:lang w:eastAsia="ru-RU"/>
        </w:rPr>
      </w:pPr>
      <w:r w:rsidRPr="002A316A">
        <w:rPr>
          <w:rFonts w:ascii="Times New Roman" w:eastAsia="Times New Roman" w:hAnsi="Times New Roman" w:cs="Times New Roman"/>
          <w:sz w:val="28"/>
          <w:szCs w:val="28"/>
          <w:lang w:eastAsia="ru-RU"/>
        </w:rPr>
        <w:lastRenderedPageBreak/>
        <w:t>УТВЕРЖДЕН</w:t>
      </w:r>
    </w:p>
    <w:p w:rsidR="00032ED6" w:rsidRPr="002A316A" w:rsidRDefault="00032ED6" w:rsidP="000052CD">
      <w:pPr>
        <w:tabs>
          <w:tab w:val="left" w:pos="3264"/>
        </w:tabs>
        <w:spacing w:after="0" w:line="240" w:lineRule="auto"/>
        <w:ind w:left="5387"/>
        <w:rPr>
          <w:rFonts w:ascii="Times New Roman" w:eastAsia="Times New Roman" w:hAnsi="Times New Roman" w:cs="Times New Roman"/>
          <w:sz w:val="28"/>
          <w:szCs w:val="28"/>
          <w:lang w:eastAsia="ru-RU"/>
        </w:rPr>
      </w:pPr>
      <w:r w:rsidRPr="002A316A">
        <w:rPr>
          <w:rFonts w:ascii="Times New Roman" w:eastAsia="Times New Roman" w:hAnsi="Times New Roman" w:cs="Times New Roman"/>
          <w:sz w:val="28"/>
          <w:szCs w:val="28"/>
          <w:lang w:eastAsia="ru-RU"/>
        </w:rPr>
        <w:t>постановлением администрации</w:t>
      </w:r>
      <w:r w:rsidR="000052CD" w:rsidRPr="002A316A">
        <w:rPr>
          <w:rFonts w:ascii="Times New Roman" w:eastAsia="Times New Roman" w:hAnsi="Times New Roman" w:cs="Times New Roman"/>
          <w:sz w:val="28"/>
          <w:szCs w:val="28"/>
          <w:lang w:eastAsia="ru-RU"/>
        </w:rPr>
        <w:t xml:space="preserve"> округа от 29.05.2025 г. </w:t>
      </w:r>
      <w:r w:rsidRPr="002A316A">
        <w:rPr>
          <w:rFonts w:ascii="Times New Roman" w:eastAsia="Times New Roman" w:hAnsi="Times New Roman" w:cs="Times New Roman"/>
          <w:sz w:val="28"/>
          <w:szCs w:val="28"/>
          <w:lang w:eastAsia="ru-RU"/>
        </w:rPr>
        <w:t xml:space="preserve">№ </w:t>
      </w:r>
      <w:r w:rsidR="000052CD" w:rsidRPr="002A316A">
        <w:rPr>
          <w:rFonts w:ascii="Times New Roman" w:eastAsia="Times New Roman" w:hAnsi="Times New Roman" w:cs="Times New Roman"/>
          <w:sz w:val="28"/>
          <w:szCs w:val="28"/>
          <w:lang w:eastAsia="ru-RU"/>
        </w:rPr>
        <w:t>295</w:t>
      </w:r>
    </w:p>
    <w:p w:rsidR="00032ED6" w:rsidRPr="002A316A" w:rsidRDefault="00032ED6" w:rsidP="00032ED6">
      <w:pPr>
        <w:spacing w:after="0" w:line="240" w:lineRule="auto"/>
        <w:rPr>
          <w:rFonts w:ascii="Times New Roman" w:eastAsia="Times New Roman" w:hAnsi="Times New Roman" w:cs="Times New Roman"/>
          <w:sz w:val="24"/>
          <w:szCs w:val="24"/>
          <w:lang w:eastAsia="ru-RU"/>
        </w:rPr>
      </w:pPr>
    </w:p>
    <w:p w:rsidR="00032ED6" w:rsidRPr="002A316A" w:rsidRDefault="00032ED6" w:rsidP="00032ED6">
      <w:pPr>
        <w:spacing w:after="0" w:line="240" w:lineRule="auto"/>
        <w:rPr>
          <w:rFonts w:ascii="Times New Roman" w:eastAsia="Times New Roman" w:hAnsi="Times New Roman" w:cs="Times New Roman"/>
          <w:sz w:val="24"/>
          <w:szCs w:val="24"/>
          <w:lang w:eastAsia="ru-RU"/>
        </w:rPr>
      </w:pPr>
    </w:p>
    <w:p w:rsidR="00032ED6" w:rsidRPr="002A316A" w:rsidRDefault="00032ED6" w:rsidP="00032ED6">
      <w:pPr>
        <w:tabs>
          <w:tab w:val="left" w:pos="3456"/>
        </w:tabs>
        <w:spacing w:after="0" w:line="240" w:lineRule="auto"/>
        <w:jc w:val="center"/>
        <w:rPr>
          <w:rFonts w:ascii="Times New Roman" w:eastAsia="Times New Roman" w:hAnsi="Times New Roman" w:cs="Times New Roman"/>
          <w:b/>
          <w:sz w:val="28"/>
          <w:szCs w:val="28"/>
          <w:lang w:eastAsia="ru-RU"/>
        </w:rPr>
      </w:pPr>
      <w:r w:rsidRPr="002A316A">
        <w:rPr>
          <w:rFonts w:ascii="Times New Roman" w:eastAsia="Times New Roman" w:hAnsi="Times New Roman" w:cs="Times New Roman"/>
          <w:b/>
          <w:sz w:val="28"/>
          <w:szCs w:val="28"/>
          <w:lang w:eastAsia="ru-RU"/>
        </w:rPr>
        <w:t xml:space="preserve">Порядок </w:t>
      </w:r>
    </w:p>
    <w:p w:rsidR="00032ED6" w:rsidRPr="002A316A" w:rsidRDefault="00032ED6" w:rsidP="00032ED6">
      <w:pPr>
        <w:tabs>
          <w:tab w:val="left" w:pos="3456"/>
        </w:tabs>
        <w:spacing w:after="0" w:line="240" w:lineRule="auto"/>
        <w:jc w:val="center"/>
        <w:rPr>
          <w:rFonts w:ascii="Times New Roman" w:eastAsia="Times New Roman" w:hAnsi="Times New Roman" w:cs="Times New Roman"/>
          <w:b/>
          <w:sz w:val="28"/>
          <w:szCs w:val="28"/>
          <w:lang w:eastAsia="ru-RU"/>
        </w:rPr>
      </w:pPr>
      <w:r w:rsidRPr="002A316A">
        <w:rPr>
          <w:rFonts w:ascii="Times New Roman" w:eastAsia="Times New Roman" w:hAnsi="Times New Roman" w:cs="Times New Roman"/>
          <w:b/>
          <w:sz w:val="28"/>
          <w:szCs w:val="28"/>
          <w:lang w:eastAsia="ru-RU"/>
        </w:rPr>
        <w:t>выплаты выкупной цены (возмещения) собственнику жилого помещения в многоквартирном доме, признанном аварийным и подлежащим сносу</w:t>
      </w:r>
    </w:p>
    <w:p w:rsidR="00032ED6" w:rsidRPr="002A316A" w:rsidRDefault="00032ED6" w:rsidP="00032ED6">
      <w:pPr>
        <w:tabs>
          <w:tab w:val="left" w:pos="3456"/>
        </w:tabs>
        <w:spacing w:after="0" w:line="240" w:lineRule="auto"/>
        <w:jc w:val="center"/>
        <w:rPr>
          <w:rFonts w:ascii="Times New Roman" w:eastAsia="Times New Roman" w:hAnsi="Times New Roman" w:cs="Times New Roman"/>
          <w:b/>
          <w:sz w:val="28"/>
          <w:szCs w:val="28"/>
          <w:lang w:eastAsia="ru-RU"/>
        </w:rPr>
      </w:pPr>
    </w:p>
    <w:p w:rsidR="00032ED6" w:rsidRPr="002A316A" w:rsidRDefault="00032ED6" w:rsidP="00032ED6">
      <w:pPr>
        <w:tabs>
          <w:tab w:val="left" w:pos="3456"/>
        </w:tabs>
        <w:spacing w:after="0" w:line="240" w:lineRule="auto"/>
        <w:jc w:val="center"/>
        <w:rPr>
          <w:rFonts w:ascii="Times New Roman" w:eastAsia="Times New Roman" w:hAnsi="Times New Roman" w:cs="Times New Roman"/>
          <w:sz w:val="28"/>
          <w:szCs w:val="28"/>
          <w:lang w:eastAsia="ru-RU"/>
        </w:rPr>
      </w:pPr>
      <w:r w:rsidRPr="002A316A">
        <w:rPr>
          <w:rFonts w:ascii="Times New Roman" w:eastAsia="Times New Roman" w:hAnsi="Times New Roman" w:cs="Times New Roman"/>
          <w:sz w:val="28"/>
          <w:szCs w:val="28"/>
          <w:lang w:eastAsia="ru-RU"/>
        </w:rPr>
        <w:t>1.</w:t>
      </w:r>
      <w:r w:rsidRPr="002A316A">
        <w:rPr>
          <w:rFonts w:ascii="Times New Roman" w:eastAsia="Times New Roman" w:hAnsi="Times New Roman" w:cs="Times New Roman"/>
          <w:sz w:val="26"/>
          <w:szCs w:val="26"/>
          <w:lang w:eastAsia="ru-RU"/>
        </w:rPr>
        <w:t xml:space="preserve"> </w:t>
      </w:r>
      <w:r w:rsidRPr="002A316A">
        <w:rPr>
          <w:rFonts w:ascii="Times New Roman" w:eastAsia="Times New Roman" w:hAnsi="Times New Roman" w:cs="Times New Roman"/>
          <w:sz w:val="28"/>
          <w:szCs w:val="28"/>
          <w:lang w:eastAsia="ru-RU"/>
        </w:rPr>
        <w:t>Общие положения</w:t>
      </w:r>
    </w:p>
    <w:p w:rsidR="00032ED6" w:rsidRPr="002A316A" w:rsidRDefault="00032ED6" w:rsidP="00032ED6">
      <w:pPr>
        <w:tabs>
          <w:tab w:val="left" w:pos="3456"/>
        </w:tabs>
        <w:spacing w:after="0" w:line="240" w:lineRule="auto"/>
        <w:ind w:firstLine="567"/>
        <w:jc w:val="both"/>
        <w:rPr>
          <w:rFonts w:ascii="Times New Roman" w:eastAsia="Times New Roman" w:hAnsi="Times New Roman" w:cs="Times New Roman"/>
          <w:sz w:val="28"/>
          <w:szCs w:val="28"/>
          <w:lang w:eastAsia="ru-RU"/>
        </w:rPr>
      </w:pPr>
    </w:p>
    <w:p w:rsidR="00032ED6" w:rsidRPr="002A316A" w:rsidRDefault="00032ED6" w:rsidP="00032ED6">
      <w:pPr>
        <w:tabs>
          <w:tab w:val="left" w:pos="3456"/>
        </w:tabs>
        <w:spacing w:after="0" w:line="240" w:lineRule="auto"/>
        <w:ind w:firstLine="567"/>
        <w:jc w:val="both"/>
        <w:rPr>
          <w:rFonts w:ascii="Times New Roman" w:eastAsia="Times New Roman" w:hAnsi="Times New Roman" w:cs="Times New Roman"/>
          <w:sz w:val="28"/>
          <w:szCs w:val="28"/>
          <w:lang w:eastAsia="ru-RU"/>
        </w:rPr>
      </w:pPr>
      <w:r w:rsidRPr="002A316A">
        <w:rPr>
          <w:rFonts w:ascii="Times New Roman" w:eastAsia="Times New Roman" w:hAnsi="Times New Roman" w:cs="Times New Roman"/>
          <w:sz w:val="28"/>
          <w:szCs w:val="28"/>
          <w:lang w:eastAsia="ru-RU"/>
        </w:rPr>
        <w:t>1.1. Настоящий Порядок определяет условия и механизм выплаты выкупной цены лицам, в чьей собственности находятся жилые помещения в многоквартирном доме, признанном в установленном порядке аварийным и подлежащим сносу</w:t>
      </w:r>
      <w:r w:rsidR="008F0A6C" w:rsidRPr="002A316A">
        <w:rPr>
          <w:rFonts w:ascii="Times New Roman" w:eastAsia="Times New Roman" w:hAnsi="Times New Roman" w:cs="Times New Roman"/>
          <w:sz w:val="28"/>
          <w:szCs w:val="28"/>
          <w:lang w:eastAsia="ru-RU"/>
        </w:rPr>
        <w:t xml:space="preserve"> </w:t>
      </w:r>
      <w:r w:rsidR="00D5517E" w:rsidRPr="002A316A">
        <w:rPr>
          <w:rFonts w:ascii="Times New Roman" w:hAnsi="Times New Roman" w:cs="Times New Roman"/>
          <w:color w:val="000000"/>
          <w:sz w:val="28"/>
          <w:szCs w:val="28"/>
        </w:rPr>
        <w:t>в связи с физическим износом в процессе их эксплуатации, расположенных в границах</w:t>
      </w:r>
      <w:r w:rsidRPr="002A316A">
        <w:rPr>
          <w:rFonts w:ascii="Times New Roman" w:eastAsia="Times New Roman" w:hAnsi="Times New Roman" w:cs="Times New Roman"/>
          <w:sz w:val="28"/>
          <w:szCs w:val="28"/>
          <w:lang w:eastAsia="ru-RU"/>
        </w:rPr>
        <w:t xml:space="preserve"> </w:t>
      </w:r>
      <w:r w:rsidR="008F0A6C" w:rsidRPr="002A316A">
        <w:rPr>
          <w:rFonts w:ascii="Times New Roman" w:eastAsia="Times New Roman" w:hAnsi="Times New Roman" w:cs="Times New Roman"/>
          <w:sz w:val="28"/>
          <w:szCs w:val="28"/>
          <w:lang w:eastAsia="ru-RU"/>
        </w:rPr>
        <w:t xml:space="preserve">Тарногского муниципального округа </w:t>
      </w:r>
      <w:r w:rsidRPr="002A316A">
        <w:rPr>
          <w:rFonts w:ascii="Times New Roman" w:eastAsia="Times New Roman" w:hAnsi="Times New Roman" w:cs="Times New Roman"/>
          <w:sz w:val="28"/>
          <w:szCs w:val="28"/>
          <w:lang w:eastAsia="ru-RU"/>
        </w:rPr>
        <w:t>(далее – возмещение, компенсация).</w:t>
      </w:r>
    </w:p>
    <w:p w:rsidR="00032ED6" w:rsidRPr="002A316A" w:rsidRDefault="00032ED6" w:rsidP="00032ED6">
      <w:pPr>
        <w:tabs>
          <w:tab w:val="left" w:pos="3456"/>
        </w:tabs>
        <w:spacing w:after="0" w:line="240" w:lineRule="auto"/>
        <w:ind w:firstLine="567"/>
        <w:jc w:val="both"/>
        <w:rPr>
          <w:rFonts w:ascii="Times New Roman" w:eastAsia="Times New Roman" w:hAnsi="Times New Roman" w:cs="Times New Roman"/>
          <w:sz w:val="28"/>
          <w:szCs w:val="28"/>
          <w:lang w:eastAsia="ru-RU"/>
        </w:rPr>
      </w:pPr>
      <w:r w:rsidRPr="002A316A">
        <w:rPr>
          <w:rFonts w:ascii="Times New Roman" w:eastAsia="Times New Roman" w:hAnsi="Times New Roman" w:cs="Times New Roman"/>
          <w:sz w:val="28"/>
          <w:szCs w:val="28"/>
          <w:lang w:eastAsia="ru-RU"/>
        </w:rPr>
        <w:t>1.2. Финансирование расходов на выплаты возмещения осуществляется за счет средств бюджета Тарногского муниципального округа.</w:t>
      </w:r>
    </w:p>
    <w:p w:rsidR="00656ECE" w:rsidRPr="002A316A" w:rsidRDefault="00032ED6" w:rsidP="00032ED6">
      <w:pPr>
        <w:tabs>
          <w:tab w:val="left" w:pos="3456"/>
        </w:tabs>
        <w:spacing w:after="0" w:line="240" w:lineRule="auto"/>
        <w:ind w:firstLine="567"/>
        <w:jc w:val="both"/>
        <w:rPr>
          <w:rFonts w:ascii="Times New Roman" w:hAnsi="Times New Roman" w:cs="Times New Roman"/>
          <w:color w:val="000000"/>
          <w:sz w:val="28"/>
          <w:szCs w:val="28"/>
        </w:rPr>
      </w:pPr>
      <w:r w:rsidRPr="002A316A">
        <w:rPr>
          <w:rFonts w:ascii="Times New Roman" w:eastAsia="Times New Roman" w:hAnsi="Times New Roman" w:cs="Times New Roman"/>
          <w:sz w:val="28"/>
          <w:szCs w:val="28"/>
          <w:lang w:eastAsia="ru-RU"/>
        </w:rPr>
        <w:t xml:space="preserve">1.3. </w:t>
      </w:r>
      <w:r w:rsidR="007D460A" w:rsidRPr="002A316A">
        <w:rPr>
          <w:rFonts w:ascii="Times New Roman" w:hAnsi="Times New Roman" w:cs="Times New Roman"/>
          <w:color w:val="000000"/>
          <w:sz w:val="28"/>
          <w:szCs w:val="28"/>
        </w:rPr>
        <w:t>Выплата возмещения производится в безналичной форме путем перечисления денежных средств</w:t>
      </w:r>
      <w:r w:rsidR="00656ECE" w:rsidRPr="002A316A">
        <w:rPr>
          <w:rFonts w:ascii="Times New Roman" w:hAnsi="Times New Roman" w:cs="Times New Roman"/>
          <w:color w:val="000000"/>
          <w:sz w:val="28"/>
          <w:szCs w:val="28"/>
        </w:rPr>
        <w:t xml:space="preserve"> на расчетный счет собственника.</w:t>
      </w:r>
    </w:p>
    <w:p w:rsidR="00032ED6" w:rsidRPr="002A316A" w:rsidRDefault="00032ED6" w:rsidP="00032ED6">
      <w:pPr>
        <w:tabs>
          <w:tab w:val="left" w:pos="3456"/>
        </w:tabs>
        <w:spacing w:after="0" w:line="240" w:lineRule="auto"/>
        <w:ind w:firstLine="567"/>
        <w:jc w:val="both"/>
        <w:rPr>
          <w:rFonts w:ascii="Times New Roman" w:eastAsia="Times New Roman" w:hAnsi="Times New Roman" w:cs="Times New Roman"/>
          <w:sz w:val="28"/>
          <w:szCs w:val="28"/>
          <w:lang w:eastAsia="ru-RU"/>
        </w:rPr>
      </w:pPr>
      <w:r w:rsidRPr="002A316A">
        <w:rPr>
          <w:rFonts w:ascii="Times New Roman" w:eastAsia="Times New Roman" w:hAnsi="Times New Roman" w:cs="Times New Roman"/>
          <w:sz w:val="28"/>
          <w:szCs w:val="28"/>
          <w:lang w:eastAsia="ru-RU"/>
        </w:rPr>
        <w:t>1.4. Выплата возмещения собственникам за жилые помещения по решению судебных органов производится в соответствии с главой 24.1 Бюджетного кодекса Российской Федерации.</w:t>
      </w:r>
    </w:p>
    <w:p w:rsidR="00032ED6" w:rsidRPr="002A316A" w:rsidRDefault="00032ED6" w:rsidP="00032ED6">
      <w:pPr>
        <w:tabs>
          <w:tab w:val="left" w:pos="3456"/>
        </w:tabs>
        <w:spacing w:after="0" w:line="240" w:lineRule="auto"/>
        <w:ind w:firstLine="567"/>
        <w:jc w:val="both"/>
        <w:rPr>
          <w:rFonts w:ascii="Times New Roman" w:eastAsia="Times New Roman" w:hAnsi="Times New Roman" w:cs="Times New Roman"/>
          <w:sz w:val="28"/>
          <w:szCs w:val="28"/>
          <w:lang w:eastAsia="ru-RU"/>
        </w:rPr>
      </w:pPr>
      <w:r w:rsidRPr="002A316A">
        <w:rPr>
          <w:rFonts w:ascii="Times New Roman" w:eastAsia="Times New Roman" w:hAnsi="Times New Roman" w:cs="Times New Roman"/>
          <w:sz w:val="28"/>
          <w:szCs w:val="28"/>
          <w:lang w:eastAsia="ru-RU"/>
        </w:rPr>
        <w:t xml:space="preserve">1.5. Заявителем, обладающим правом получения выплаты возмещения, является собственник жилого помещения в многоквартирном доме, признанном в установленном порядке аварийным и подлежащим сносу, в границах Тарногского муниципального округа. </w:t>
      </w:r>
    </w:p>
    <w:p w:rsidR="00032ED6" w:rsidRPr="002A316A" w:rsidRDefault="00032ED6" w:rsidP="00032ED6">
      <w:pPr>
        <w:tabs>
          <w:tab w:val="left" w:pos="3456"/>
        </w:tabs>
        <w:spacing w:after="0" w:line="240" w:lineRule="auto"/>
        <w:ind w:firstLine="567"/>
        <w:jc w:val="both"/>
        <w:rPr>
          <w:rFonts w:ascii="Times New Roman" w:eastAsia="Times New Roman" w:hAnsi="Times New Roman" w:cs="Times New Roman"/>
          <w:sz w:val="28"/>
          <w:szCs w:val="28"/>
          <w:lang w:eastAsia="ru-RU"/>
        </w:rPr>
      </w:pPr>
      <w:r w:rsidRPr="002A316A">
        <w:rPr>
          <w:rFonts w:ascii="Times New Roman" w:eastAsia="Times New Roman" w:hAnsi="Times New Roman" w:cs="Times New Roman"/>
          <w:sz w:val="28"/>
          <w:szCs w:val="28"/>
          <w:lang w:eastAsia="ru-RU"/>
        </w:rPr>
        <w:t>1.6. Выплата возмещения производится собственникам в случаях:</w:t>
      </w:r>
    </w:p>
    <w:p w:rsidR="00032ED6" w:rsidRPr="002A316A" w:rsidRDefault="00032ED6" w:rsidP="00032ED6">
      <w:pPr>
        <w:tabs>
          <w:tab w:val="left" w:pos="3456"/>
        </w:tabs>
        <w:spacing w:after="0" w:line="240" w:lineRule="auto"/>
        <w:ind w:firstLine="567"/>
        <w:jc w:val="both"/>
        <w:rPr>
          <w:rFonts w:ascii="Times New Roman" w:eastAsia="Times New Roman" w:hAnsi="Times New Roman" w:cs="Times New Roman"/>
          <w:sz w:val="28"/>
          <w:szCs w:val="28"/>
          <w:lang w:eastAsia="ru-RU"/>
        </w:rPr>
      </w:pPr>
      <w:r w:rsidRPr="002A316A">
        <w:rPr>
          <w:rFonts w:ascii="Times New Roman" w:eastAsia="Times New Roman" w:hAnsi="Times New Roman" w:cs="Times New Roman"/>
          <w:sz w:val="28"/>
          <w:szCs w:val="28"/>
          <w:lang w:eastAsia="ru-RU"/>
        </w:rPr>
        <w:t>- добровольного согласия собственника на выплату возмещения за изымаемое у него жилое помещение;</w:t>
      </w:r>
    </w:p>
    <w:p w:rsidR="00032ED6" w:rsidRPr="002A316A" w:rsidRDefault="00032ED6" w:rsidP="00032ED6">
      <w:pPr>
        <w:tabs>
          <w:tab w:val="left" w:pos="3456"/>
        </w:tabs>
        <w:spacing w:after="0" w:line="240" w:lineRule="auto"/>
        <w:ind w:firstLine="567"/>
        <w:jc w:val="both"/>
        <w:rPr>
          <w:rFonts w:ascii="Times New Roman" w:eastAsia="Times New Roman" w:hAnsi="Times New Roman" w:cs="Times New Roman"/>
          <w:sz w:val="28"/>
          <w:szCs w:val="28"/>
          <w:lang w:eastAsia="ru-RU"/>
        </w:rPr>
      </w:pPr>
      <w:r w:rsidRPr="002A316A">
        <w:rPr>
          <w:rFonts w:ascii="Times New Roman" w:eastAsia="Times New Roman" w:hAnsi="Times New Roman" w:cs="Times New Roman"/>
          <w:sz w:val="28"/>
          <w:szCs w:val="28"/>
          <w:lang w:eastAsia="ru-RU"/>
        </w:rPr>
        <w:t xml:space="preserve">- вступления в силу судебного акта об изъятии в собственность </w:t>
      </w:r>
      <w:r w:rsidR="00F153F1" w:rsidRPr="002A316A">
        <w:rPr>
          <w:rFonts w:ascii="Times New Roman" w:eastAsia="Times New Roman" w:hAnsi="Times New Roman" w:cs="Times New Roman"/>
          <w:sz w:val="28"/>
          <w:szCs w:val="28"/>
          <w:lang w:eastAsia="ru-RU"/>
        </w:rPr>
        <w:t xml:space="preserve">администрации </w:t>
      </w:r>
      <w:r w:rsidRPr="002A316A">
        <w:rPr>
          <w:rFonts w:ascii="Times New Roman" w:eastAsia="Times New Roman" w:hAnsi="Times New Roman" w:cs="Times New Roman"/>
          <w:sz w:val="28"/>
          <w:szCs w:val="28"/>
          <w:lang w:eastAsia="ru-RU"/>
        </w:rPr>
        <w:t>Тарногского муниципального округа жилого помещения у собственника с выплатой ему возмещения.</w:t>
      </w:r>
    </w:p>
    <w:p w:rsidR="00032ED6" w:rsidRPr="002A316A" w:rsidRDefault="00032ED6" w:rsidP="00032ED6">
      <w:pPr>
        <w:tabs>
          <w:tab w:val="left" w:pos="3456"/>
        </w:tabs>
        <w:spacing w:after="0" w:line="240" w:lineRule="auto"/>
        <w:ind w:firstLine="567"/>
        <w:jc w:val="both"/>
        <w:rPr>
          <w:rFonts w:ascii="Times New Roman" w:eastAsia="Times New Roman" w:hAnsi="Times New Roman" w:cs="Times New Roman"/>
          <w:sz w:val="28"/>
          <w:szCs w:val="28"/>
          <w:lang w:eastAsia="ru-RU"/>
        </w:rPr>
      </w:pPr>
      <w:r w:rsidRPr="002A316A">
        <w:rPr>
          <w:rFonts w:ascii="Times New Roman" w:eastAsia="Times New Roman" w:hAnsi="Times New Roman" w:cs="Times New Roman"/>
          <w:sz w:val="28"/>
          <w:szCs w:val="28"/>
          <w:lang w:eastAsia="ru-RU"/>
        </w:rPr>
        <w:t>1.7. Выплата возмещения собственнику за одно изымаемое жилое помещение предоставляется один раз.</w:t>
      </w:r>
    </w:p>
    <w:p w:rsidR="00032ED6" w:rsidRPr="002A316A" w:rsidRDefault="00032ED6" w:rsidP="00032ED6">
      <w:pPr>
        <w:tabs>
          <w:tab w:val="left" w:pos="3456"/>
        </w:tabs>
        <w:spacing w:after="0" w:line="240" w:lineRule="auto"/>
        <w:ind w:firstLine="567"/>
        <w:jc w:val="both"/>
        <w:rPr>
          <w:rFonts w:ascii="Times New Roman" w:eastAsia="Times New Roman" w:hAnsi="Times New Roman" w:cs="Times New Roman"/>
          <w:sz w:val="28"/>
          <w:szCs w:val="28"/>
          <w:lang w:eastAsia="ru-RU"/>
        </w:rPr>
      </w:pPr>
    </w:p>
    <w:p w:rsidR="00032ED6" w:rsidRPr="002A316A" w:rsidRDefault="00032ED6" w:rsidP="00032ED6">
      <w:pPr>
        <w:tabs>
          <w:tab w:val="left" w:pos="3456"/>
        </w:tabs>
        <w:spacing w:after="0" w:line="240" w:lineRule="auto"/>
        <w:ind w:firstLine="567"/>
        <w:jc w:val="center"/>
        <w:rPr>
          <w:rFonts w:ascii="Times New Roman" w:eastAsia="Times New Roman" w:hAnsi="Times New Roman" w:cs="Times New Roman"/>
          <w:sz w:val="28"/>
          <w:szCs w:val="28"/>
          <w:lang w:eastAsia="ru-RU"/>
        </w:rPr>
      </w:pPr>
      <w:r w:rsidRPr="002A316A">
        <w:rPr>
          <w:rFonts w:ascii="Times New Roman" w:eastAsia="Times New Roman" w:hAnsi="Times New Roman" w:cs="Times New Roman"/>
          <w:sz w:val="28"/>
          <w:szCs w:val="28"/>
          <w:lang w:eastAsia="ru-RU"/>
        </w:rPr>
        <w:t>2. Порядок осуществления выплаты компенсации</w:t>
      </w:r>
    </w:p>
    <w:p w:rsidR="00032ED6" w:rsidRPr="002A316A" w:rsidRDefault="00032ED6" w:rsidP="00032ED6">
      <w:pPr>
        <w:tabs>
          <w:tab w:val="left" w:pos="3456"/>
        </w:tabs>
        <w:spacing w:after="0" w:line="240" w:lineRule="auto"/>
        <w:ind w:firstLine="567"/>
        <w:jc w:val="both"/>
        <w:rPr>
          <w:rFonts w:ascii="Times New Roman" w:eastAsia="Times New Roman" w:hAnsi="Times New Roman" w:cs="Times New Roman"/>
          <w:sz w:val="28"/>
          <w:szCs w:val="28"/>
          <w:lang w:eastAsia="ru-RU"/>
        </w:rPr>
      </w:pPr>
    </w:p>
    <w:p w:rsidR="002A316A" w:rsidRPr="002A316A" w:rsidRDefault="00032ED6" w:rsidP="002A316A">
      <w:pPr>
        <w:spacing w:after="0" w:line="240" w:lineRule="auto"/>
        <w:ind w:firstLine="709"/>
        <w:jc w:val="both"/>
        <w:rPr>
          <w:rFonts w:ascii="Times New Roman" w:hAnsi="Times New Roman" w:cs="Times New Roman"/>
          <w:sz w:val="28"/>
          <w:szCs w:val="28"/>
          <w:lang w:eastAsia="ru-RU"/>
        </w:rPr>
      </w:pPr>
      <w:r w:rsidRPr="002A316A">
        <w:rPr>
          <w:rFonts w:ascii="Times New Roman" w:hAnsi="Times New Roman" w:cs="Times New Roman"/>
          <w:sz w:val="28"/>
          <w:szCs w:val="28"/>
          <w:lang w:eastAsia="ru-RU"/>
        </w:rPr>
        <w:t>2.1. Мероприятия по выплате возмещения осуществляются в соответствии с положениями статьи 32 Жилищного кодекса Российской Федерации</w:t>
      </w:r>
      <w:r w:rsidR="0020202B" w:rsidRPr="002A316A">
        <w:rPr>
          <w:rFonts w:ascii="Times New Roman" w:hAnsi="Times New Roman" w:cs="Times New Roman"/>
          <w:sz w:val="28"/>
          <w:szCs w:val="28"/>
          <w:lang w:eastAsia="ru-RU"/>
        </w:rPr>
        <w:t xml:space="preserve"> </w:t>
      </w:r>
      <w:r w:rsidR="0020202B" w:rsidRPr="002A316A">
        <w:rPr>
          <w:rFonts w:ascii="Times New Roman" w:hAnsi="Times New Roman" w:cs="Times New Roman"/>
          <w:color w:val="000000"/>
          <w:sz w:val="28"/>
          <w:szCs w:val="28"/>
        </w:rPr>
        <w:t>статьями</w:t>
      </w:r>
      <w:r w:rsidR="00B32E84" w:rsidRPr="002A316A">
        <w:rPr>
          <w:rFonts w:ascii="Times New Roman" w:hAnsi="Times New Roman" w:cs="Times New Roman"/>
          <w:color w:val="000000"/>
          <w:sz w:val="28"/>
          <w:szCs w:val="28"/>
        </w:rPr>
        <w:t xml:space="preserve"> 56.3, 56.6, 56.7 </w:t>
      </w:r>
      <w:hyperlink r:id="rId6" w:tgtFrame="_blank" w:history="1">
        <w:r w:rsidR="00B32E84" w:rsidRPr="002A316A">
          <w:rPr>
            <w:rStyle w:val="1"/>
            <w:rFonts w:ascii="Times New Roman" w:hAnsi="Times New Roman" w:cs="Times New Roman"/>
            <w:sz w:val="28"/>
            <w:szCs w:val="28"/>
          </w:rPr>
          <w:t>Земельного кодекса</w:t>
        </w:r>
      </w:hyperlink>
      <w:r w:rsidR="00B32E84" w:rsidRPr="002A316A">
        <w:rPr>
          <w:rFonts w:ascii="Times New Roman" w:hAnsi="Times New Roman" w:cs="Times New Roman"/>
          <w:color w:val="000000"/>
          <w:sz w:val="28"/>
          <w:szCs w:val="28"/>
        </w:rPr>
        <w:t> Российской Федерации</w:t>
      </w:r>
      <w:r w:rsidRPr="002A316A">
        <w:rPr>
          <w:rFonts w:ascii="Times New Roman" w:hAnsi="Times New Roman" w:cs="Times New Roman"/>
          <w:sz w:val="28"/>
          <w:szCs w:val="28"/>
          <w:lang w:eastAsia="ru-RU"/>
        </w:rPr>
        <w:t>.</w:t>
      </w:r>
    </w:p>
    <w:p w:rsidR="002A316A" w:rsidRPr="002A316A" w:rsidRDefault="0020202B" w:rsidP="002A316A">
      <w:pPr>
        <w:spacing w:after="0" w:line="240" w:lineRule="auto"/>
        <w:ind w:firstLine="709"/>
        <w:jc w:val="both"/>
        <w:rPr>
          <w:rFonts w:ascii="Times New Roman" w:hAnsi="Times New Roman" w:cs="Times New Roman"/>
          <w:sz w:val="28"/>
          <w:szCs w:val="28"/>
          <w:lang w:eastAsia="ru-RU"/>
        </w:rPr>
      </w:pPr>
      <w:r w:rsidRPr="002A316A">
        <w:rPr>
          <w:rFonts w:ascii="Times New Roman" w:eastAsia="Times New Roman" w:hAnsi="Times New Roman" w:cs="Times New Roman"/>
          <w:sz w:val="28"/>
          <w:szCs w:val="28"/>
          <w:lang w:eastAsia="ru-RU"/>
        </w:rPr>
        <w:t xml:space="preserve">При определении размера возмещения за жилое помещение в него включаются рыночная стоимость жилого помещения, рыночная стоимость </w:t>
      </w:r>
      <w:r w:rsidRPr="002A316A">
        <w:rPr>
          <w:rFonts w:ascii="Times New Roman" w:eastAsia="Times New Roman" w:hAnsi="Times New Roman" w:cs="Times New Roman"/>
          <w:sz w:val="28"/>
          <w:szCs w:val="28"/>
          <w:lang w:eastAsia="ru-RU"/>
        </w:rPr>
        <w:lastRenderedPageBreak/>
        <w:t xml:space="preserve">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r:id="rId7" w:history="1">
        <w:r w:rsidRPr="002A316A">
          <w:rPr>
            <w:rFonts w:ascii="Times New Roman" w:eastAsia="Times New Roman" w:hAnsi="Times New Roman" w:cs="Times New Roman"/>
            <w:sz w:val="28"/>
            <w:szCs w:val="28"/>
            <w:lang w:eastAsia="ru-RU"/>
          </w:rPr>
          <w:t>части 6</w:t>
        </w:r>
      </w:hyperlink>
      <w:r w:rsidRPr="002A316A">
        <w:rPr>
          <w:rFonts w:ascii="Times New Roman" w:eastAsia="Times New Roman" w:hAnsi="Times New Roman" w:cs="Times New Roman"/>
          <w:sz w:val="28"/>
          <w:szCs w:val="28"/>
          <w:lang w:eastAsia="ru-RU"/>
        </w:rPr>
        <w:t xml:space="preserve"> </w:t>
      </w:r>
      <w:r w:rsidRPr="002A316A">
        <w:rPr>
          <w:rFonts w:ascii="Times New Roman" w:hAnsi="Times New Roman" w:cs="Times New Roman"/>
          <w:sz w:val="28"/>
          <w:szCs w:val="28"/>
          <w:shd w:val="clear" w:color="auto" w:fill="FFFFFF"/>
        </w:rPr>
        <w:t>статьи 32 </w:t>
      </w:r>
      <w:hyperlink r:id="rId8" w:tgtFrame="_blank" w:history="1">
        <w:r w:rsidRPr="002A316A">
          <w:rPr>
            <w:rStyle w:val="1"/>
            <w:rFonts w:ascii="Times New Roman" w:hAnsi="Times New Roman" w:cs="Times New Roman"/>
            <w:sz w:val="28"/>
            <w:szCs w:val="28"/>
          </w:rPr>
          <w:t>Жилищного кодекса</w:t>
        </w:r>
      </w:hyperlink>
      <w:r w:rsidRPr="002A316A">
        <w:rPr>
          <w:rFonts w:ascii="Times New Roman" w:hAnsi="Times New Roman" w:cs="Times New Roman"/>
          <w:sz w:val="28"/>
          <w:szCs w:val="28"/>
        </w:rPr>
        <w:t> Российской Федерации</w:t>
      </w:r>
      <w:r w:rsidRPr="002A316A">
        <w:rPr>
          <w:rFonts w:ascii="Times New Roman" w:eastAsia="Times New Roman" w:hAnsi="Times New Roman" w:cs="Times New Roman"/>
          <w:sz w:val="28"/>
          <w:szCs w:val="28"/>
          <w:lang w:eastAsia="ru-RU"/>
        </w:rPr>
        <w:t xml:space="preserve">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2A316A" w:rsidRPr="002A316A" w:rsidRDefault="00032ED6" w:rsidP="002A316A">
      <w:pPr>
        <w:spacing w:after="0" w:line="240" w:lineRule="auto"/>
        <w:ind w:firstLine="709"/>
        <w:jc w:val="both"/>
        <w:rPr>
          <w:rFonts w:ascii="Times New Roman" w:hAnsi="Times New Roman" w:cs="Times New Roman"/>
          <w:sz w:val="28"/>
          <w:szCs w:val="28"/>
          <w:lang w:eastAsia="ru-RU"/>
        </w:rPr>
      </w:pPr>
      <w:r w:rsidRPr="002A316A">
        <w:rPr>
          <w:rFonts w:ascii="Times New Roman" w:eastAsia="Times New Roman" w:hAnsi="Times New Roman" w:cs="Times New Roman"/>
          <w:sz w:val="28"/>
          <w:szCs w:val="28"/>
          <w:lang w:eastAsia="ru-RU"/>
        </w:rPr>
        <w:t>2.2. Размер возмещения стоимости жилого помещения собственника определяется на основании отчета независимого оценщика о стоимости жилого помещения, оформленного в соответствии с законодательством, регулирующим оценочную деятельность в Российской Федерации.</w:t>
      </w:r>
    </w:p>
    <w:p w:rsidR="00032ED6" w:rsidRPr="002A316A" w:rsidRDefault="00032ED6" w:rsidP="002A316A">
      <w:pPr>
        <w:spacing w:after="0" w:line="240" w:lineRule="auto"/>
        <w:ind w:firstLine="709"/>
        <w:jc w:val="both"/>
        <w:rPr>
          <w:rFonts w:ascii="Times New Roman" w:hAnsi="Times New Roman" w:cs="Times New Roman"/>
          <w:sz w:val="28"/>
          <w:szCs w:val="28"/>
          <w:lang w:eastAsia="ru-RU"/>
        </w:rPr>
      </w:pPr>
      <w:r w:rsidRPr="002A316A">
        <w:rPr>
          <w:rFonts w:ascii="Times New Roman" w:eastAsia="Times New Roman" w:hAnsi="Times New Roman" w:cs="Times New Roman"/>
          <w:sz w:val="28"/>
          <w:szCs w:val="28"/>
          <w:lang w:eastAsia="ru-RU"/>
        </w:rPr>
        <w:t xml:space="preserve">2.3. Расходы по оценке стоимости жилого помещения собственника в многоквартирном доме, признанном аварийным и подлежащему сносу, производятся за счет бюджета </w:t>
      </w:r>
      <w:r w:rsidR="00D74CFE" w:rsidRPr="002A316A">
        <w:rPr>
          <w:rFonts w:ascii="Times New Roman" w:eastAsia="Times New Roman" w:hAnsi="Times New Roman" w:cs="Times New Roman"/>
          <w:sz w:val="28"/>
          <w:szCs w:val="28"/>
          <w:lang w:eastAsia="ru-RU"/>
        </w:rPr>
        <w:t xml:space="preserve">Тарногского </w:t>
      </w:r>
      <w:r w:rsidRPr="002A316A">
        <w:rPr>
          <w:rFonts w:ascii="Times New Roman" w:eastAsia="Times New Roman" w:hAnsi="Times New Roman" w:cs="Times New Roman"/>
          <w:sz w:val="28"/>
          <w:szCs w:val="28"/>
          <w:lang w:eastAsia="ru-RU"/>
        </w:rPr>
        <w:t xml:space="preserve">муниципального </w:t>
      </w:r>
      <w:r w:rsidR="00D74CFE" w:rsidRPr="002A316A">
        <w:rPr>
          <w:rFonts w:ascii="Times New Roman" w:eastAsia="Times New Roman" w:hAnsi="Times New Roman" w:cs="Times New Roman"/>
          <w:sz w:val="28"/>
          <w:szCs w:val="28"/>
          <w:lang w:eastAsia="ru-RU"/>
        </w:rPr>
        <w:t>округа</w:t>
      </w:r>
      <w:r w:rsidRPr="002A316A">
        <w:rPr>
          <w:rFonts w:ascii="Times New Roman" w:eastAsia="Times New Roman" w:hAnsi="Times New Roman" w:cs="Times New Roman"/>
          <w:sz w:val="28"/>
          <w:szCs w:val="28"/>
          <w:lang w:eastAsia="ru-RU"/>
        </w:rPr>
        <w:t xml:space="preserve">. </w:t>
      </w:r>
    </w:p>
    <w:p w:rsidR="00CD2B26" w:rsidRPr="002A316A" w:rsidRDefault="00032ED6" w:rsidP="002A316A">
      <w:pPr>
        <w:pStyle w:val="a5"/>
        <w:spacing w:before="0" w:beforeAutospacing="0" w:after="0" w:afterAutospacing="0"/>
        <w:ind w:firstLine="709"/>
        <w:jc w:val="both"/>
      </w:pPr>
      <w:r w:rsidRPr="002A316A">
        <w:rPr>
          <w:sz w:val="28"/>
          <w:szCs w:val="28"/>
        </w:rPr>
        <w:t xml:space="preserve">В случае утраты (в результате пожара, стихийного бедствия) собственником жилого помещения </w:t>
      </w:r>
      <w:r w:rsidR="00F246AB" w:rsidRPr="002A316A">
        <w:rPr>
          <w:sz w:val="28"/>
          <w:szCs w:val="28"/>
        </w:rPr>
        <w:t>а</w:t>
      </w:r>
      <w:r w:rsidRPr="002A316A">
        <w:rPr>
          <w:sz w:val="28"/>
          <w:szCs w:val="28"/>
        </w:rPr>
        <w:t xml:space="preserve">дминистрация </w:t>
      </w:r>
      <w:r w:rsidR="00F246AB" w:rsidRPr="002A316A">
        <w:rPr>
          <w:sz w:val="28"/>
          <w:szCs w:val="28"/>
        </w:rPr>
        <w:t>Тарногского муниципального округа</w:t>
      </w:r>
      <w:r w:rsidRPr="002A316A">
        <w:rPr>
          <w:sz w:val="28"/>
          <w:szCs w:val="28"/>
        </w:rPr>
        <w:t xml:space="preserve"> производит оценку аналогичного жилого помещения, пригодного для проживания, расположенного на территории </w:t>
      </w:r>
      <w:r w:rsidR="00D5517E" w:rsidRPr="002A316A">
        <w:rPr>
          <w:sz w:val="28"/>
          <w:szCs w:val="28"/>
        </w:rPr>
        <w:t>Тарногского муниципального округа</w:t>
      </w:r>
      <w:r w:rsidRPr="002A316A">
        <w:rPr>
          <w:sz w:val="28"/>
          <w:szCs w:val="28"/>
        </w:rPr>
        <w:t>.</w:t>
      </w:r>
      <w:r w:rsidR="00CD2B26" w:rsidRPr="002A316A">
        <w:t xml:space="preserve"> </w:t>
      </w:r>
    </w:p>
    <w:p w:rsidR="008F0A6C" w:rsidRPr="002A316A" w:rsidRDefault="008F0A6C" w:rsidP="008F0A6C">
      <w:pPr>
        <w:spacing w:after="0" w:line="240" w:lineRule="auto"/>
        <w:ind w:firstLine="709"/>
        <w:jc w:val="both"/>
        <w:rPr>
          <w:rFonts w:ascii="Times New Roman" w:eastAsia="Times New Roman" w:hAnsi="Times New Roman" w:cs="Times New Roman"/>
          <w:color w:val="000000"/>
          <w:sz w:val="28"/>
          <w:szCs w:val="28"/>
          <w:lang w:eastAsia="ru-RU"/>
        </w:rPr>
      </w:pPr>
      <w:r w:rsidRPr="002A316A">
        <w:rPr>
          <w:rFonts w:ascii="Times New Roman" w:eastAsia="Times New Roman" w:hAnsi="Times New Roman" w:cs="Times New Roman"/>
          <w:color w:val="000000"/>
          <w:sz w:val="28"/>
          <w:szCs w:val="28"/>
          <w:lang w:eastAsia="ru-RU"/>
        </w:rPr>
        <w:t>Собственник извещается о проведенной оценке жилого помещения путем вручения или направления ему заказным письмом экспертного заключения специализированной организации с указанием суммы оценки его жилого помещения и одновременно – проекта соглашения об изъятии земельного участка и расположенного на нем объекта недвижимого имущества для муниципальных нужд в трех экземплярах, в котором размер возмещения за изымаемый земельный участок и расположенный на нем объект недвижимого имущества определен на основании экспертного заключения специализированной организации.</w:t>
      </w:r>
    </w:p>
    <w:p w:rsidR="002A316A" w:rsidRPr="002A316A" w:rsidRDefault="008F0A6C" w:rsidP="002A316A">
      <w:pPr>
        <w:spacing w:after="0" w:line="240" w:lineRule="auto"/>
        <w:ind w:firstLine="709"/>
        <w:jc w:val="both"/>
        <w:rPr>
          <w:rFonts w:ascii="Times New Roman" w:eastAsia="Times New Roman" w:hAnsi="Times New Roman" w:cs="Times New Roman"/>
          <w:color w:val="000000"/>
          <w:sz w:val="28"/>
          <w:szCs w:val="28"/>
          <w:lang w:eastAsia="ru-RU"/>
        </w:rPr>
      </w:pPr>
      <w:r w:rsidRPr="002A316A">
        <w:rPr>
          <w:rFonts w:ascii="Times New Roman" w:eastAsia="Times New Roman" w:hAnsi="Times New Roman" w:cs="Times New Roman"/>
          <w:color w:val="000000"/>
          <w:sz w:val="28"/>
          <w:szCs w:val="28"/>
          <w:lang w:eastAsia="ru-RU"/>
        </w:rPr>
        <w:t xml:space="preserve">В случае согласия собственника с оценочной стоимостью им в течение пяти рабочих дней с момента получения подписываются соглашения об изъятии земельного участка и расположенного на нем объекта недвижимого имущества для муниципальных нужд в трех экземплярах, два из которых возвращаются им нарочно или письмом с уведомлением в </w:t>
      </w:r>
      <w:r w:rsidR="00B74BAB" w:rsidRPr="002A316A">
        <w:rPr>
          <w:rFonts w:ascii="Times New Roman" w:eastAsia="Times New Roman" w:hAnsi="Times New Roman" w:cs="Times New Roman"/>
          <w:sz w:val="28"/>
          <w:szCs w:val="28"/>
          <w:lang w:eastAsia="ru-RU"/>
        </w:rPr>
        <w:t>администраци</w:t>
      </w:r>
      <w:r w:rsidR="00CD0DEE" w:rsidRPr="002A316A">
        <w:rPr>
          <w:rFonts w:ascii="Times New Roman" w:eastAsia="Times New Roman" w:hAnsi="Times New Roman" w:cs="Times New Roman"/>
          <w:sz w:val="28"/>
          <w:szCs w:val="28"/>
          <w:lang w:eastAsia="ru-RU"/>
        </w:rPr>
        <w:t>ю</w:t>
      </w:r>
      <w:r w:rsidR="00B74BAB" w:rsidRPr="002A316A">
        <w:rPr>
          <w:rFonts w:ascii="Times New Roman" w:eastAsia="Times New Roman" w:hAnsi="Times New Roman" w:cs="Times New Roman"/>
          <w:sz w:val="28"/>
          <w:szCs w:val="28"/>
          <w:lang w:eastAsia="ru-RU"/>
        </w:rPr>
        <w:t xml:space="preserve"> Тарногского муниципального округа (далее - </w:t>
      </w:r>
      <w:r w:rsidR="00CD0DEE" w:rsidRPr="002A316A">
        <w:rPr>
          <w:rFonts w:ascii="Times New Roman" w:eastAsia="Times New Roman" w:hAnsi="Times New Roman" w:cs="Times New Roman"/>
          <w:sz w:val="28"/>
          <w:szCs w:val="28"/>
          <w:lang w:eastAsia="ru-RU"/>
        </w:rPr>
        <w:t>администрация округа</w:t>
      </w:r>
      <w:r w:rsidR="00B74BAB" w:rsidRPr="002A316A">
        <w:rPr>
          <w:rFonts w:ascii="Times New Roman" w:eastAsia="Times New Roman" w:hAnsi="Times New Roman" w:cs="Times New Roman"/>
          <w:sz w:val="28"/>
          <w:szCs w:val="28"/>
          <w:lang w:eastAsia="ru-RU"/>
        </w:rPr>
        <w:t>)</w:t>
      </w:r>
      <w:r w:rsidRPr="002A316A">
        <w:rPr>
          <w:rFonts w:ascii="Times New Roman" w:eastAsia="Times New Roman" w:hAnsi="Times New Roman" w:cs="Times New Roman"/>
          <w:color w:val="000000"/>
          <w:sz w:val="28"/>
          <w:szCs w:val="28"/>
          <w:lang w:eastAsia="ru-RU"/>
        </w:rPr>
        <w:t>.</w:t>
      </w:r>
    </w:p>
    <w:p w:rsidR="002A316A" w:rsidRPr="002A316A" w:rsidRDefault="00032ED6" w:rsidP="002A316A">
      <w:pPr>
        <w:spacing w:after="0" w:line="240" w:lineRule="auto"/>
        <w:ind w:firstLine="709"/>
        <w:jc w:val="both"/>
        <w:rPr>
          <w:rFonts w:ascii="Times New Roman" w:eastAsia="Times New Roman" w:hAnsi="Times New Roman" w:cs="Times New Roman"/>
          <w:color w:val="000000"/>
          <w:sz w:val="28"/>
          <w:szCs w:val="28"/>
          <w:lang w:eastAsia="ru-RU"/>
        </w:rPr>
      </w:pPr>
      <w:r w:rsidRPr="002A316A">
        <w:rPr>
          <w:rFonts w:ascii="Times New Roman" w:eastAsia="Times New Roman" w:hAnsi="Times New Roman" w:cs="Times New Roman"/>
          <w:sz w:val="28"/>
          <w:szCs w:val="28"/>
          <w:lang w:eastAsia="ru-RU"/>
        </w:rPr>
        <w:t>В случае несогласия собственника с оценочной стоимостью он вправе осуществить оценку за свой счет.</w:t>
      </w:r>
    </w:p>
    <w:p w:rsidR="002A316A" w:rsidRPr="002A316A" w:rsidRDefault="008F0A6C" w:rsidP="002A316A">
      <w:pPr>
        <w:spacing w:after="0" w:line="240" w:lineRule="auto"/>
        <w:ind w:firstLine="709"/>
        <w:jc w:val="both"/>
        <w:rPr>
          <w:rFonts w:ascii="Times New Roman" w:eastAsia="Times New Roman" w:hAnsi="Times New Roman" w:cs="Times New Roman"/>
          <w:color w:val="000000"/>
          <w:sz w:val="28"/>
          <w:szCs w:val="28"/>
          <w:lang w:eastAsia="ru-RU"/>
        </w:rPr>
      </w:pPr>
      <w:r w:rsidRPr="002A316A">
        <w:rPr>
          <w:rFonts w:ascii="Times New Roman" w:hAnsi="Times New Roman" w:cs="Times New Roman"/>
          <w:color w:val="000000"/>
          <w:sz w:val="28"/>
          <w:szCs w:val="28"/>
        </w:rPr>
        <w:t xml:space="preserve">При этом размер денежной компенсации изымаемого у собственника жилого помещения определяется в судебном порядке, но не выше предела средств, выделяемых для переселения в бюджете </w:t>
      </w:r>
      <w:r w:rsidR="00A87D94" w:rsidRPr="002A316A">
        <w:rPr>
          <w:rFonts w:ascii="Times New Roman" w:hAnsi="Times New Roman" w:cs="Times New Roman"/>
          <w:color w:val="000000"/>
          <w:sz w:val="28"/>
          <w:szCs w:val="28"/>
        </w:rPr>
        <w:t xml:space="preserve">Тарногского </w:t>
      </w:r>
      <w:r w:rsidR="00A87D94" w:rsidRPr="002A316A">
        <w:rPr>
          <w:rFonts w:ascii="Times New Roman" w:hAnsi="Times New Roman" w:cs="Times New Roman"/>
          <w:color w:val="000000"/>
          <w:sz w:val="28"/>
          <w:szCs w:val="28"/>
        </w:rPr>
        <w:lastRenderedPageBreak/>
        <w:t>муниципального округа</w:t>
      </w:r>
      <w:r w:rsidR="002A316A">
        <w:rPr>
          <w:rFonts w:ascii="Times New Roman" w:hAnsi="Times New Roman" w:cs="Times New Roman"/>
          <w:color w:val="000000"/>
          <w:sz w:val="28"/>
          <w:szCs w:val="28"/>
        </w:rPr>
        <w:t xml:space="preserve"> </w:t>
      </w:r>
      <w:r w:rsidRPr="002A316A">
        <w:rPr>
          <w:rFonts w:ascii="Times New Roman" w:hAnsi="Times New Roman" w:cs="Times New Roman"/>
          <w:color w:val="000000"/>
          <w:sz w:val="28"/>
          <w:szCs w:val="28"/>
        </w:rPr>
        <w:t>на очередной финансовый год и плановые периоды последующих лет. Выплата возмещения осуществляется на основании исполнительных документов.</w:t>
      </w:r>
    </w:p>
    <w:p w:rsidR="002A316A" w:rsidRPr="002A316A" w:rsidRDefault="00032ED6" w:rsidP="002A316A">
      <w:pPr>
        <w:spacing w:after="0" w:line="240" w:lineRule="auto"/>
        <w:ind w:firstLine="709"/>
        <w:jc w:val="both"/>
        <w:rPr>
          <w:rFonts w:ascii="Times New Roman" w:eastAsia="Times New Roman" w:hAnsi="Times New Roman" w:cs="Times New Roman"/>
          <w:color w:val="000000"/>
          <w:sz w:val="28"/>
          <w:szCs w:val="28"/>
          <w:lang w:eastAsia="ru-RU"/>
        </w:rPr>
      </w:pPr>
      <w:r w:rsidRPr="002A316A">
        <w:rPr>
          <w:rFonts w:ascii="Times New Roman" w:eastAsia="Times New Roman" w:hAnsi="Times New Roman" w:cs="Times New Roman"/>
          <w:sz w:val="28"/>
          <w:szCs w:val="28"/>
          <w:lang w:eastAsia="ru-RU"/>
        </w:rPr>
        <w:t>2.4. Соглашение об изъятии жилого (нежилого)</w:t>
      </w:r>
      <w:r w:rsidR="002A316A">
        <w:rPr>
          <w:rFonts w:ascii="Times New Roman" w:eastAsia="Times New Roman" w:hAnsi="Times New Roman" w:cs="Times New Roman"/>
          <w:sz w:val="28"/>
          <w:szCs w:val="28"/>
          <w:lang w:eastAsia="ru-RU"/>
        </w:rPr>
        <w:t xml:space="preserve"> </w:t>
      </w:r>
      <w:r w:rsidRPr="002A316A">
        <w:rPr>
          <w:rFonts w:ascii="Times New Roman" w:eastAsia="Times New Roman" w:hAnsi="Times New Roman" w:cs="Times New Roman"/>
          <w:sz w:val="28"/>
          <w:szCs w:val="28"/>
          <w:lang w:eastAsia="ru-RU"/>
        </w:rPr>
        <w:t xml:space="preserve">помещения для муниципальных нужд заключается между собственником и </w:t>
      </w:r>
      <w:r w:rsidR="00D74CFE" w:rsidRPr="002A316A">
        <w:rPr>
          <w:rFonts w:ascii="Times New Roman" w:eastAsia="Times New Roman" w:hAnsi="Times New Roman" w:cs="Times New Roman"/>
          <w:sz w:val="28"/>
          <w:szCs w:val="28"/>
          <w:lang w:eastAsia="ru-RU"/>
        </w:rPr>
        <w:t>а</w:t>
      </w:r>
      <w:r w:rsidRPr="002A316A">
        <w:rPr>
          <w:rFonts w:ascii="Times New Roman" w:eastAsia="Times New Roman" w:hAnsi="Times New Roman" w:cs="Times New Roman"/>
          <w:sz w:val="28"/>
          <w:szCs w:val="28"/>
          <w:lang w:eastAsia="ru-RU"/>
        </w:rPr>
        <w:t xml:space="preserve">дминистрацией </w:t>
      </w:r>
      <w:r w:rsidR="00D74CFE" w:rsidRPr="002A316A">
        <w:rPr>
          <w:rFonts w:ascii="Times New Roman" w:eastAsia="Times New Roman" w:hAnsi="Times New Roman" w:cs="Times New Roman"/>
          <w:sz w:val="28"/>
          <w:szCs w:val="28"/>
          <w:lang w:eastAsia="ru-RU"/>
        </w:rPr>
        <w:t>округа</w:t>
      </w:r>
      <w:r w:rsidRPr="002A316A">
        <w:rPr>
          <w:rFonts w:ascii="Times New Roman" w:eastAsia="Times New Roman" w:hAnsi="Times New Roman" w:cs="Times New Roman"/>
          <w:sz w:val="28"/>
          <w:szCs w:val="28"/>
          <w:lang w:eastAsia="ru-RU"/>
        </w:rPr>
        <w:t>.</w:t>
      </w:r>
      <w:r w:rsidR="002A316A">
        <w:rPr>
          <w:rFonts w:ascii="Times New Roman" w:eastAsia="Times New Roman" w:hAnsi="Times New Roman" w:cs="Times New Roman"/>
          <w:sz w:val="28"/>
          <w:szCs w:val="28"/>
          <w:lang w:eastAsia="ru-RU"/>
        </w:rPr>
        <w:t xml:space="preserve"> </w:t>
      </w:r>
    </w:p>
    <w:p w:rsidR="002A316A" w:rsidRPr="002A316A" w:rsidRDefault="00032ED6" w:rsidP="002A316A">
      <w:pPr>
        <w:spacing w:after="0" w:line="240" w:lineRule="auto"/>
        <w:ind w:firstLine="709"/>
        <w:jc w:val="both"/>
        <w:rPr>
          <w:rFonts w:ascii="Times New Roman" w:eastAsia="Times New Roman" w:hAnsi="Times New Roman" w:cs="Times New Roman"/>
          <w:color w:val="000000"/>
          <w:sz w:val="28"/>
          <w:szCs w:val="28"/>
          <w:lang w:eastAsia="ru-RU"/>
        </w:rPr>
      </w:pPr>
      <w:r w:rsidRPr="002A316A">
        <w:rPr>
          <w:rFonts w:ascii="Times New Roman" w:eastAsia="Times New Roman" w:hAnsi="Times New Roman" w:cs="Times New Roman"/>
          <w:sz w:val="28"/>
          <w:szCs w:val="28"/>
          <w:lang w:eastAsia="ru-RU"/>
        </w:rPr>
        <w:t>2.5.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частью 7 статьи 32 Жилищного кодекса Российской Федерации, размер</w:t>
      </w:r>
      <w:r w:rsidR="00A87D94" w:rsidRPr="002A316A">
        <w:rPr>
          <w:rFonts w:ascii="Times New Roman" w:eastAsia="Times New Roman" w:hAnsi="Times New Roman" w:cs="Times New Roman"/>
          <w:sz w:val="28"/>
          <w:szCs w:val="28"/>
          <w:lang w:eastAsia="ru-RU"/>
        </w:rPr>
        <w:t>,</w:t>
      </w:r>
      <w:r w:rsidRPr="002A316A">
        <w:rPr>
          <w:rFonts w:ascii="Times New Roman" w:eastAsia="Times New Roman" w:hAnsi="Times New Roman" w:cs="Times New Roman"/>
          <w:sz w:val="28"/>
          <w:szCs w:val="28"/>
          <w:lang w:eastAsia="ru-RU"/>
        </w:rPr>
        <w:t xml:space="preserve"> которого не может превышать стоимость приобретения ими такого жилого помещения, при этом положения частей 8 и 8.1 статьи 32 Жилищного кодекса Российской Федерации в отношении таких граждан не применяются.</w:t>
      </w:r>
    </w:p>
    <w:p w:rsidR="002A316A" w:rsidRPr="002A316A" w:rsidRDefault="00032ED6" w:rsidP="002A316A">
      <w:pPr>
        <w:spacing w:after="0" w:line="240" w:lineRule="auto"/>
        <w:ind w:firstLine="709"/>
        <w:jc w:val="both"/>
        <w:rPr>
          <w:rFonts w:ascii="Times New Roman" w:eastAsia="Times New Roman" w:hAnsi="Times New Roman" w:cs="Times New Roman"/>
          <w:color w:val="000000"/>
          <w:sz w:val="28"/>
          <w:szCs w:val="28"/>
          <w:lang w:eastAsia="ru-RU"/>
        </w:rPr>
      </w:pPr>
      <w:r w:rsidRPr="002A316A">
        <w:rPr>
          <w:rFonts w:ascii="Times New Roman" w:eastAsia="Times New Roman" w:hAnsi="Times New Roman" w:cs="Times New Roman"/>
          <w:sz w:val="28"/>
          <w:szCs w:val="28"/>
          <w:lang w:eastAsia="ru-RU"/>
        </w:rPr>
        <w:t xml:space="preserve">2.6. В случае выплаты возмещения собственник жилого помещения предоставляет в </w:t>
      </w:r>
      <w:r w:rsidR="00CD0DEE" w:rsidRPr="002A316A">
        <w:rPr>
          <w:rFonts w:ascii="Times New Roman" w:eastAsia="Times New Roman" w:hAnsi="Times New Roman" w:cs="Times New Roman"/>
          <w:sz w:val="28"/>
          <w:szCs w:val="28"/>
          <w:lang w:eastAsia="ru-RU"/>
        </w:rPr>
        <w:t>администрацию округа</w:t>
      </w:r>
      <w:r w:rsidR="008F0A6C" w:rsidRPr="002A316A">
        <w:rPr>
          <w:rFonts w:ascii="Times New Roman" w:eastAsia="Times New Roman" w:hAnsi="Times New Roman" w:cs="Times New Roman"/>
          <w:sz w:val="28"/>
          <w:szCs w:val="28"/>
          <w:lang w:eastAsia="ru-RU"/>
        </w:rPr>
        <w:t xml:space="preserve"> </w:t>
      </w:r>
      <w:r w:rsidRPr="002A316A">
        <w:rPr>
          <w:rFonts w:ascii="Times New Roman" w:eastAsia="Times New Roman" w:hAnsi="Times New Roman" w:cs="Times New Roman"/>
          <w:sz w:val="28"/>
          <w:szCs w:val="28"/>
          <w:lang w:eastAsia="ru-RU"/>
        </w:rPr>
        <w:t>следующие документы:</w:t>
      </w:r>
    </w:p>
    <w:p w:rsidR="002A316A" w:rsidRPr="002A316A" w:rsidRDefault="00032ED6" w:rsidP="002A316A">
      <w:pPr>
        <w:spacing w:after="0" w:line="240" w:lineRule="auto"/>
        <w:ind w:firstLine="709"/>
        <w:jc w:val="both"/>
        <w:rPr>
          <w:rFonts w:ascii="Times New Roman" w:eastAsia="Times New Roman" w:hAnsi="Times New Roman" w:cs="Times New Roman"/>
          <w:color w:val="000000"/>
          <w:sz w:val="28"/>
          <w:szCs w:val="28"/>
          <w:lang w:eastAsia="ru-RU"/>
        </w:rPr>
      </w:pPr>
      <w:r w:rsidRPr="002A316A">
        <w:rPr>
          <w:rFonts w:ascii="Times New Roman" w:eastAsia="Times New Roman" w:hAnsi="Times New Roman" w:cs="Times New Roman"/>
          <w:sz w:val="28"/>
          <w:szCs w:val="28"/>
          <w:lang w:eastAsia="ru-RU"/>
        </w:rPr>
        <w:t>1)</w:t>
      </w:r>
      <w:r w:rsidR="002A316A">
        <w:rPr>
          <w:rFonts w:ascii="Times New Roman" w:eastAsia="Calibri" w:hAnsi="Times New Roman" w:cs="Times New Roman"/>
          <w:color w:val="000000"/>
          <w:sz w:val="28"/>
          <w:szCs w:val="28"/>
        </w:rPr>
        <w:t xml:space="preserve"> </w:t>
      </w:r>
      <w:r w:rsidR="00CD2B26" w:rsidRPr="002A316A">
        <w:rPr>
          <w:rFonts w:ascii="Times New Roman" w:eastAsia="Times New Roman" w:hAnsi="Times New Roman" w:cs="Times New Roman"/>
          <w:sz w:val="28"/>
          <w:szCs w:val="28"/>
          <w:lang w:eastAsia="ru-RU"/>
        </w:rPr>
        <w:t>з</w:t>
      </w:r>
      <w:r w:rsidRPr="002A316A">
        <w:rPr>
          <w:rFonts w:ascii="Times New Roman" w:eastAsia="Times New Roman" w:hAnsi="Times New Roman" w:cs="Times New Roman"/>
          <w:sz w:val="28"/>
          <w:szCs w:val="28"/>
          <w:lang w:eastAsia="ru-RU"/>
        </w:rPr>
        <w:t xml:space="preserve">аявление от каждого собственника с указанием реквизитов его расчетного счета, на который должна быть перечислена денежная выплата. </w:t>
      </w:r>
    </w:p>
    <w:p w:rsidR="002A316A" w:rsidRPr="002A316A" w:rsidRDefault="00032ED6" w:rsidP="002A316A">
      <w:pPr>
        <w:spacing w:after="0" w:line="240" w:lineRule="auto"/>
        <w:ind w:firstLine="709"/>
        <w:jc w:val="both"/>
        <w:rPr>
          <w:rFonts w:ascii="Times New Roman" w:eastAsia="Times New Roman" w:hAnsi="Times New Roman" w:cs="Times New Roman"/>
          <w:color w:val="000000"/>
          <w:sz w:val="28"/>
          <w:szCs w:val="28"/>
          <w:lang w:eastAsia="ru-RU"/>
        </w:rPr>
      </w:pPr>
      <w:r w:rsidRPr="002A316A">
        <w:rPr>
          <w:rFonts w:ascii="Times New Roman" w:eastAsia="Times New Roman" w:hAnsi="Times New Roman" w:cs="Times New Roman"/>
          <w:sz w:val="28"/>
          <w:szCs w:val="28"/>
          <w:lang w:eastAsia="ru-RU"/>
        </w:rPr>
        <w:t xml:space="preserve">Заявление подписывается заявителем либо его представителем с приложением доверенности или </w:t>
      </w:r>
      <w:proofErr w:type="gramStart"/>
      <w:r w:rsidRPr="002A316A">
        <w:rPr>
          <w:rFonts w:ascii="Times New Roman" w:eastAsia="Times New Roman" w:hAnsi="Times New Roman" w:cs="Times New Roman"/>
          <w:sz w:val="28"/>
          <w:szCs w:val="28"/>
          <w:lang w:eastAsia="ru-RU"/>
        </w:rPr>
        <w:t>нотариально удостоверенной копии доверенности</w:t>
      </w:r>
      <w:proofErr w:type="gramEnd"/>
      <w:r w:rsidRPr="002A316A">
        <w:rPr>
          <w:rFonts w:ascii="Times New Roman" w:eastAsia="Times New Roman" w:hAnsi="Times New Roman" w:cs="Times New Roman"/>
          <w:sz w:val="28"/>
          <w:szCs w:val="28"/>
          <w:lang w:eastAsia="ru-RU"/>
        </w:rPr>
        <w:t xml:space="preserve"> или иного документа, удостоверяющего полномочия представителя</w:t>
      </w:r>
      <w:r w:rsidR="00CD2B26" w:rsidRPr="002A316A">
        <w:rPr>
          <w:rFonts w:ascii="Times New Roman" w:eastAsia="Times New Roman" w:hAnsi="Times New Roman" w:cs="Times New Roman"/>
          <w:sz w:val="28"/>
          <w:szCs w:val="28"/>
          <w:lang w:eastAsia="ru-RU"/>
        </w:rPr>
        <w:t>;</w:t>
      </w:r>
    </w:p>
    <w:p w:rsidR="002A316A" w:rsidRPr="002A316A" w:rsidRDefault="00032ED6" w:rsidP="002A316A">
      <w:pPr>
        <w:spacing w:after="0" w:line="240" w:lineRule="auto"/>
        <w:ind w:firstLine="709"/>
        <w:jc w:val="both"/>
        <w:rPr>
          <w:rFonts w:ascii="Times New Roman" w:eastAsia="Times New Roman" w:hAnsi="Times New Roman" w:cs="Times New Roman"/>
          <w:color w:val="000000"/>
          <w:sz w:val="28"/>
          <w:szCs w:val="28"/>
          <w:lang w:eastAsia="ru-RU"/>
        </w:rPr>
      </w:pPr>
      <w:r w:rsidRPr="002A316A">
        <w:rPr>
          <w:rFonts w:ascii="Times New Roman" w:eastAsia="Times New Roman" w:hAnsi="Times New Roman" w:cs="Times New Roman"/>
          <w:sz w:val="28"/>
          <w:szCs w:val="28"/>
          <w:lang w:eastAsia="ru-RU"/>
        </w:rPr>
        <w:t xml:space="preserve">2) </w:t>
      </w:r>
      <w:r w:rsidR="00CD2B26" w:rsidRPr="002A316A">
        <w:rPr>
          <w:rFonts w:ascii="Times New Roman" w:eastAsia="Times New Roman" w:hAnsi="Times New Roman" w:cs="Times New Roman"/>
          <w:sz w:val="28"/>
          <w:szCs w:val="28"/>
          <w:lang w:eastAsia="ru-RU"/>
        </w:rPr>
        <w:t>д</w:t>
      </w:r>
      <w:r w:rsidRPr="002A316A">
        <w:rPr>
          <w:rFonts w:ascii="Times New Roman" w:eastAsia="Times New Roman" w:hAnsi="Times New Roman" w:cs="Times New Roman"/>
          <w:sz w:val="28"/>
          <w:szCs w:val="28"/>
          <w:lang w:eastAsia="ru-RU"/>
        </w:rPr>
        <w:t>окумент, удостоверяющий личность собственника жилого помещения и членов его семьи, зарегистрированных в жилом помещении.</w:t>
      </w:r>
    </w:p>
    <w:p w:rsidR="002A316A" w:rsidRPr="002A316A" w:rsidRDefault="00032ED6" w:rsidP="002A316A">
      <w:pPr>
        <w:spacing w:after="0" w:line="240" w:lineRule="auto"/>
        <w:ind w:firstLine="709"/>
        <w:jc w:val="both"/>
        <w:rPr>
          <w:rFonts w:ascii="Times New Roman" w:eastAsia="Times New Roman" w:hAnsi="Times New Roman" w:cs="Times New Roman"/>
          <w:color w:val="000000"/>
          <w:sz w:val="28"/>
          <w:szCs w:val="28"/>
          <w:lang w:eastAsia="ru-RU"/>
        </w:rPr>
      </w:pPr>
      <w:r w:rsidRPr="002A316A">
        <w:rPr>
          <w:rFonts w:ascii="Times New Roman" w:eastAsia="Times New Roman" w:hAnsi="Times New Roman" w:cs="Times New Roman"/>
          <w:sz w:val="28"/>
          <w:szCs w:val="28"/>
          <w:lang w:eastAsia="ru-RU"/>
        </w:rPr>
        <w:t>В случае если собственником является несовершеннолетний, также представляются документы его законного представителя.</w:t>
      </w:r>
    </w:p>
    <w:p w:rsidR="002A316A" w:rsidRPr="002A316A" w:rsidRDefault="00032ED6" w:rsidP="002A316A">
      <w:pPr>
        <w:spacing w:after="0" w:line="240" w:lineRule="auto"/>
        <w:ind w:firstLine="709"/>
        <w:jc w:val="both"/>
        <w:rPr>
          <w:rFonts w:ascii="Times New Roman" w:eastAsia="Times New Roman" w:hAnsi="Times New Roman" w:cs="Times New Roman"/>
          <w:color w:val="000000"/>
          <w:sz w:val="28"/>
          <w:szCs w:val="28"/>
          <w:lang w:eastAsia="ru-RU"/>
        </w:rPr>
      </w:pPr>
      <w:r w:rsidRPr="002A316A">
        <w:rPr>
          <w:rFonts w:ascii="Times New Roman" w:eastAsia="Times New Roman" w:hAnsi="Times New Roman" w:cs="Times New Roman"/>
          <w:sz w:val="28"/>
          <w:szCs w:val="28"/>
          <w:lang w:eastAsia="ru-RU"/>
        </w:rPr>
        <w:t>3) СНИЛС собственника жилого помещения</w:t>
      </w:r>
      <w:r w:rsidR="00CD2B26" w:rsidRPr="002A316A">
        <w:rPr>
          <w:rFonts w:ascii="Times New Roman" w:eastAsia="Times New Roman" w:hAnsi="Times New Roman" w:cs="Times New Roman"/>
          <w:sz w:val="28"/>
          <w:szCs w:val="28"/>
          <w:lang w:eastAsia="ru-RU"/>
        </w:rPr>
        <w:t>;</w:t>
      </w:r>
    </w:p>
    <w:p w:rsidR="002A316A" w:rsidRPr="002A316A" w:rsidRDefault="00032ED6" w:rsidP="002A316A">
      <w:pPr>
        <w:spacing w:after="0" w:line="240" w:lineRule="auto"/>
        <w:ind w:firstLine="709"/>
        <w:jc w:val="both"/>
        <w:rPr>
          <w:rFonts w:ascii="Times New Roman" w:eastAsia="Times New Roman" w:hAnsi="Times New Roman" w:cs="Times New Roman"/>
          <w:color w:val="000000"/>
          <w:sz w:val="28"/>
          <w:szCs w:val="28"/>
          <w:lang w:eastAsia="ru-RU"/>
        </w:rPr>
      </w:pPr>
      <w:r w:rsidRPr="002A316A">
        <w:rPr>
          <w:rFonts w:ascii="Times New Roman" w:eastAsia="Times New Roman" w:hAnsi="Times New Roman" w:cs="Times New Roman"/>
          <w:sz w:val="28"/>
          <w:szCs w:val="28"/>
          <w:lang w:eastAsia="ru-RU"/>
        </w:rPr>
        <w:t xml:space="preserve">4) </w:t>
      </w:r>
      <w:r w:rsidR="00D61569" w:rsidRPr="002A316A">
        <w:rPr>
          <w:rFonts w:ascii="Times New Roman" w:eastAsia="Times New Roman" w:hAnsi="Times New Roman" w:cs="Times New Roman"/>
          <w:sz w:val="28"/>
          <w:szCs w:val="28"/>
          <w:lang w:eastAsia="ru-RU"/>
        </w:rPr>
        <w:t xml:space="preserve">справка о лицах состоявших на регистрационном учете, а также </w:t>
      </w:r>
      <w:r w:rsidR="00CD2B26" w:rsidRPr="002A316A">
        <w:rPr>
          <w:rFonts w:ascii="Times New Roman" w:eastAsia="Times New Roman" w:hAnsi="Times New Roman" w:cs="Times New Roman"/>
          <w:sz w:val="28"/>
          <w:szCs w:val="28"/>
          <w:lang w:eastAsia="ru-RU"/>
        </w:rPr>
        <w:t>д</w:t>
      </w:r>
      <w:r w:rsidRPr="002A316A">
        <w:rPr>
          <w:rFonts w:ascii="Times New Roman" w:eastAsia="Times New Roman" w:hAnsi="Times New Roman" w:cs="Times New Roman"/>
          <w:sz w:val="28"/>
          <w:szCs w:val="28"/>
          <w:lang w:eastAsia="ru-RU"/>
        </w:rPr>
        <w:t>окументы о наличии родственных отношений собственника жилого помещения и членов его семьи, зарегистрированных в жилом помещении (свидетельства о рождении членов семьи, свидетельства о заключении брака, судебные решения о признании членом семьи и иные документы)</w:t>
      </w:r>
      <w:r w:rsidR="00CD2B26" w:rsidRPr="002A316A">
        <w:rPr>
          <w:rFonts w:ascii="Times New Roman" w:eastAsia="Times New Roman" w:hAnsi="Times New Roman" w:cs="Times New Roman"/>
          <w:sz w:val="28"/>
          <w:szCs w:val="28"/>
          <w:lang w:eastAsia="ru-RU"/>
        </w:rPr>
        <w:t>;</w:t>
      </w:r>
    </w:p>
    <w:p w:rsidR="002A316A" w:rsidRPr="002A316A" w:rsidRDefault="00032ED6" w:rsidP="002A316A">
      <w:pPr>
        <w:spacing w:after="0" w:line="240" w:lineRule="auto"/>
        <w:ind w:firstLine="709"/>
        <w:jc w:val="both"/>
        <w:rPr>
          <w:rFonts w:ascii="Times New Roman" w:eastAsia="Times New Roman" w:hAnsi="Times New Roman" w:cs="Times New Roman"/>
          <w:color w:val="000000"/>
          <w:sz w:val="28"/>
          <w:szCs w:val="28"/>
          <w:lang w:eastAsia="ru-RU"/>
        </w:rPr>
      </w:pPr>
      <w:r w:rsidRPr="002A316A">
        <w:rPr>
          <w:rFonts w:ascii="Times New Roman" w:eastAsia="Times New Roman" w:hAnsi="Times New Roman" w:cs="Times New Roman"/>
          <w:sz w:val="28"/>
          <w:szCs w:val="28"/>
          <w:lang w:eastAsia="ru-RU"/>
        </w:rPr>
        <w:t xml:space="preserve">5) </w:t>
      </w:r>
      <w:r w:rsidR="00CD2B26" w:rsidRPr="002A316A">
        <w:rPr>
          <w:rFonts w:ascii="Times New Roman" w:eastAsia="Times New Roman" w:hAnsi="Times New Roman" w:cs="Times New Roman"/>
          <w:sz w:val="28"/>
          <w:szCs w:val="28"/>
          <w:lang w:eastAsia="ru-RU"/>
        </w:rPr>
        <w:t>п</w:t>
      </w:r>
      <w:r w:rsidRPr="002A316A">
        <w:rPr>
          <w:rFonts w:ascii="Times New Roman" w:eastAsia="Times New Roman" w:hAnsi="Times New Roman" w:cs="Times New Roman"/>
          <w:sz w:val="28"/>
          <w:szCs w:val="28"/>
          <w:lang w:eastAsia="ru-RU"/>
        </w:rPr>
        <w:t>равоустанавливающие документы на жилое помещение (договор купли-продажи, свидетельство о праве на наследство и т.д.)</w:t>
      </w:r>
      <w:r w:rsidR="00CD2B26" w:rsidRPr="002A316A">
        <w:rPr>
          <w:rFonts w:ascii="Times New Roman" w:eastAsia="Times New Roman" w:hAnsi="Times New Roman" w:cs="Times New Roman"/>
          <w:sz w:val="28"/>
          <w:szCs w:val="28"/>
          <w:lang w:eastAsia="ru-RU"/>
        </w:rPr>
        <w:t>;</w:t>
      </w:r>
    </w:p>
    <w:p w:rsidR="002A316A" w:rsidRPr="002A316A" w:rsidRDefault="00032ED6" w:rsidP="002A316A">
      <w:pPr>
        <w:spacing w:after="0" w:line="240" w:lineRule="auto"/>
        <w:ind w:firstLine="709"/>
        <w:jc w:val="both"/>
        <w:rPr>
          <w:rFonts w:ascii="Times New Roman" w:eastAsia="Times New Roman" w:hAnsi="Times New Roman" w:cs="Times New Roman"/>
          <w:color w:val="000000"/>
          <w:sz w:val="28"/>
          <w:szCs w:val="28"/>
          <w:lang w:eastAsia="ru-RU"/>
        </w:rPr>
      </w:pPr>
      <w:r w:rsidRPr="002A316A">
        <w:rPr>
          <w:rFonts w:ascii="Times New Roman" w:eastAsia="Times New Roman" w:hAnsi="Times New Roman" w:cs="Times New Roman"/>
          <w:sz w:val="28"/>
          <w:szCs w:val="28"/>
          <w:lang w:eastAsia="ru-RU"/>
        </w:rPr>
        <w:t xml:space="preserve">6) </w:t>
      </w:r>
      <w:r w:rsidR="00CD2B26" w:rsidRPr="002A316A">
        <w:rPr>
          <w:rFonts w:ascii="Times New Roman" w:eastAsia="Times New Roman" w:hAnsi="Times New Roman" w:cs="Times New Roman"/>
          <w:sz w:val="28"/>
          <w:szCs w:val="28"/>
          <w:lang w:eastAsia="ru-RU"/>
        </w:rPr>
        <w:t>т</w:t>
      </w:r>
      <w:r w:rsidRPr="002A316A">
        <w:rPr>
          <w:rFonts w:ascii="Times New Roman" w:eastAsia="Times New Roman" w:hAnsi="Times New Roman" w:cs="Times New Roman"/>
          <w:sz w:val="28"/>
          <w:szCs w:val="28"/>
          <w:lang w:eastAsia="ru-RU"/>
        </w:rPr>
        <w:t>ехнический (или кадастровый) паспорт на жилое помещение</w:t>
      </w:r>
      <w:r w:rsidR="00CD2B26" w:rsidRPr="002A316A">
        <w:rPr>
          <w:rFonts w:ascii="Times New Roman" w:eastAsia="Times New Roman" w:hAnsi="Times New Roman" w:cs="Times New Roman"/>
          <w:sz w:val="28"/>
          <w:szCs w:val="28"/>
          <w:lang w:eastAsia="ru-RU"/>
        </w:rPr>
        <w:t>;</w:t>
      </w:r>
    </w:p>
    <w:p w:rsidR="002A316A" w:rsidRPr="002A316A" w:rsidRDefault="00032ED6" w:rsidP="002A316A">
      <w:pPr>
        <w:spacing w:after="0" w:line="240" w:lineRule="auto"/>
        <w:ind w:firstLine="709"/>
        <w:jc w:val="both"/>
        <w:rPr>
          <w:rFonts w:ascii="Times New Roman" w:eastAsia="Times New Roman" w:hAnsi="Times New Roman" w:cs="Times New Roman"/>
          <w:color w:val="000000"/>
          <w:sz w:val="28"/>
          <w:szCs w:val="28"/>
          <w:lang w:eastAsia="ru-RU"/>
        </w:rPr>
      </w:pPr>
      <w:r w:rsidRPr="002A316A">
        <w:rPr>
          <w:rFonts w:ascii="Times New Roman" w:eastAsia="Times New Roman" w:hAnsi="Times New Roman" w:cs="Times New Roman"/>
          <w:sz w:val="28"/>
          <w:szCs w:val="28"/>
          <w:lang w:eastAsia="ru-RU"/>
        </w:rPr>
        <w:t xml:space="preserve">7) </w:t>
      </w:r>
      <w:r w:rsidR="00CD2B26" w:rsidRPr="002A316A">
        <w:rPr>
          <w:rFonts w:ascii="Times New Roman" w:eastAsia="Times New Roman" w:hAnsi="Times New Roman" w:cs="Times New Roman"/>
          <w:sz w:val="28"/>
          <w:szCs w:val="28"/>
          <w:lang w:eastAsia="ru-RU"/>
        </w:rPr>
        <w:t>с</w:t>
      </w:r>
      <w:r w:rsidRPr="002A316A">
        <w:rPr>
          <w:rFonts w:ascii="Times New Roman" w:eastAsia="Times New Roman" w:hAnsi="Times New Roman" w:cs="Times New Roman"/>
          <w:sz w:val="28"/>
          <w:szCs w:val="28"/>
          <w:lang w:eastAsia="ru-RU"/>
        </w:rPr>
        <w:t>правка об отсутствии задолженности за жилищно-коммунальные услуги, электроэнергию, капитальный ремонт (в случае, если жилой дом включен в программу капитального ремонта)</w:t>
      </w:r>
      <w:r w:rsidR="00CD2B26" w:rsidRPr="002A316A">
        <w:rPr>
          <w:rFonts w:ascii="Times New Roman" w:eastAsia="Times New Roman" w:hAnsi="Times New Roman" w:cs="Times New Roman"/>
          <w:sz w:val="28"/>
          <w:szCs w:val="28"/>
          <w:lang w:eastAsia="ru-RU"/>
        </w:rPr>
        <w:t>;</w:t>
      </w:r>
    </w:p>
    <w:p w:rsidR="002A316A" w:rsidRPr="002A316A" w:rsidRDefault="00032ED6" w:rsidP="002A316A">
      <w:pPr>
        <w:spacing w:after="0" w:line="240" w:lineRule="auto"/>
        <w:ind w:firstLine="709"/>
        <w:jc w:val="both"/>
        <w:rPr>
          <w:rFonts w:ascii="Times New Roman" w:eastAsia="Times New Roman" w:hAnsi="Times New Roman" w:cs="Times New Roman"/>
          <w:color w:val="000000"/>
          <w:sz w:val="28"/>
          <w:szCs w:val="28"/>
          <w:lang w:eastAsia="ru-RU"/>
        </w:rPr>
      </w:pPr>
      <w:r w:rsidRPr="002A316A">
        <w:rPr>
          <w:rFonts w:ascii="Times New Roman" w:eastAsia="Times New Roman" w:hAnsi="Times New Roman" w:cs="Times New Roman"/>
          <w:sz w:val="28"/>
          <w:szCs w:val="28"/>
          <w:lang w:eastAsia="ru-RU"/>
        </w:rPr>
        <w:t xml:space="preserve">8) </w:t>
      </w:r>
      <w:r w:rsidR="00CD2B26" w:rsidRPr="002A316A">
        <w:rPr>
          <w:rFonts w:ascii="Times New Roman" w:eastAsia="Times New Roman" w:hAnsi="Times New Roman" w:cs="Times New Roman"/>
          <w:sz w:val="28"/>
          <w:szCs w:val="28"/>
          <w:lang w:eastAsia="ru-RU"/>
        </w:rPr>
        <w:t>с</w:t>
      </w:r>
      <w:r w:rsidRPr="002A316A">
        <w:rPr>
          <w:rFonts w:ascii="Times New Roman" w:eastAsia="Times New Roman" w:hAnsi="Times New Roman" w:cs="Times New Roman"/>
          <w:sz w:val="28"/>
          <w:szCs w:val="28"/>
          <w:lang w:eastAsia="ru-RU"/>
        </w:rPr>
        <w:t xml:space="preserve">огласие в письменной форме собственника жилого помещения (или его законного представителя) и зарегистрированных совместно с собственником членов семьи на предоставление и обработку персональных данных в соответствии с </w:t>
      </w:r>
      <w:r w:rsidR="00A87D94" w:rsidRPr="002A316A">
        <w:rPr>
          <w:rFonts w:ascii="Times New Roman" w:eastAsia="Times New Roman" w:hAnsi="Times New Roman" w:cs="Times New Roman"/>
          <w:sz w:val="28"/>
          <w:szCs w:val="28"/>
          <w:lang w:eastAsia="ru-RU"/>
        </w:rPr>
        <w:t>Ф</w:t>
      </w:r>
      <w:r w:rsidRPr="002A316A">
        <w:rPr>
          <w:rFonts w:ascii="Times New Roman" w:eastAsia="Times New Roman" w:hAnsi="Times New Roman" w:cs="Times New Roman"/>
          <w:sz w:val="28"/>
          <w:szCs w:val="28"/>
          <w:lang w:eastAsia="ru-RU"/>
        </w:rPr>
        <w:t>едеральным законом от 27.07.2006г. № 152-ФЗ «О персональных данных»</w:t>
      </w:r>
      <w:r w:rsidR="00A87D94" w:rsidRPr="002A316A">
        <w:rPr>
          <w:rFonts w:ascii="Times New Roman" w:eastAsia="Times New Roman" w:hAnsi="Times New Roman" w:cs="Times New Roman"/>
          <w:sz w:val="28"/>
          <w:szCs w:val="28"/>
          <w:lang w:eastAsia="ru-RU"/>
        </w:rPr>
        <w:t>;</w:t>
      </w:r>
    </w:p>
    <w:p w:rsidR="002A316A" w:rsidRPr="002A316A" w:rsidRDefault="00032ED6" w:rsidP="002A316A">
      <w:pPr>
        <w:spacing w:after="0" w:line="240" w:lineRule="auto"/>
        <w:ind w:firstLine="709"/>
        <w:jc w:val="both"/>
        <w:rPr>
          <w:rFonts w:ascii="Times New Roman" w:eastAsia="Times New Roman" w:hAnsi="Times New Roman" w:cs="Times New Roman"/>
          <w:color w:val="000000"/>
          <w:sz w:val="28"/>
          <w:szCs w:val="28"/>
          <w:lang w:eastAsia="ru-RU"/>
        </w:rPr>
      </w:pPr>
      <w:r w:rsidRPr="002A316A">
        <w:rPr>
          <w:rFonts w:ascii="Times New Roman" w:eastAsia="Times New Roman" w:hAnsi="Times New Roman" w:cs="Times New Roman"/>
          <w:sz w:val="28"/>
          <w:szCs w:val="28"/>
          <w:lang w:eastAsia="ru-RU"/>
        </w:rPr>
        <w:lastRenderedPageBreak/>
        <w:t xml:space="preserve">9) </w:t>
      </w:r>
      <w:r w:rsidR="00CD2B26" w:rsidRPr="002A316A">
        <w:rPr>
          <w:rFonts w:ascii="Times New Roman" w:eastAsia="Times New Roman" w:hAnsi="Times New Roman" w:cs="Times New Roman"/>
          <w:sz w:val="28"/>
          <w:szCs w:val="28"/>
          <w:lang w:eastAsia="ru-RU"/>
        </w:rPr>
        <w:t>б</w:t>
      </w:r>
      <w:r w:rsidRPr="002A316A">
        <w:rPr>
          <w:rFonts w:ascii="Times New Roman" w:eastAsia="Times New Roman" w:hAnsi="Times New Roman" w:cs="Times New Roman"/>
          <w:sz w:val="28"/>
          <w:szCs w:val="28"/>
          <w:lang w:eastAsia="ru-RU"/>
        </w:rPr>
        <w:t>анковские реквизиты расчетного счета собственника для возмещения стоимости за жилое помещение</w:t>
      </w:r>
      <w:r w:rsidR="00CD2B26" w:rsidRPr="002A316A">
        <w:rPr>
          <w:rFonts w:ascii="Times New Roman" w:eastAsia="Times New Roman" w:hAnsi="Times New Roman" w:cs="Times New Roman"/>
          <w:sz w:val="28"/>
          <w:szCs w:val="28"/>
          <w:lang w:eastAsia="ru-RU"/>
        </w:rPr>
        <w:t>;</w:t>
      </w:r>
    </w:p>
    <w:p w:rsidR="002A316A" w:rsidRPr="002A316A" w:rsidRDefault="00032ED6" w:rsidP="002A316A">
      <w:pPr>
        <w:spacing w:after="0" w:line="240" w:lineRule="auto"/>
        <w:ind w:firstLine="709"/>
        <w:jc w:val="both"/>
        <w:rPr>
          <w:rFonts w:ascii="Times New Roman" w:eastAsia="Times New Roman" w:hAnsi="Times New Roman" w:cs="Times New Roman"/>
          <w:color w:val="000000"/>
          <w:sz w:val="28"/>
          <w:szCs w:val="28"/>
          <w:lang w:eastAsia="ru-RU"/>
        </w:rPr>
      </w:pPr>
      <w:r w:rsidRPr="002A316A">
        <w:rPr>
          <w:rFonts w:ascii="Times New Roman" w:eastAsia="Times New Roman" w:hAnsi="Times New Roman" w:cs="Times New Roman"/>
          <w:sz w:val="28"/>
          <w:szCs w:val="28"/>
          <w:lang w:eastAsia="ru-RU"/>
        </w:rPr>
        <w:t xml:space="preserve">10) </w:t>
      </w:r>
      <w:r w:rsidR="00CD2B26" w:rsidRPr="002A316A">
        <w:rPr>
          <w:rFonts w:ascii="Times New Roman" w:eastAsia="Times New Roman" w:hAnsi="Times New Roman" w:cs="Times New Roman"/>
          <w:sz w:val="28"/>
          <w:szCs w:val="28"/>
          <w:lang w:eastAsia="ru-RU"/>
        </w:rPr>
        <w:t>н</w:t>
      </w:r>
      <w:r w:rsidRPr="002A316A">
        <w:rPr>
          <w:rFonts w:ascii="Times New Roman" w:eastAsia="Times New Roman" w:hAnsi="Times New Roman" w:cs="Times New Roman"/>
          <w:sz w:val="28"/>
          <w:szCs w:val="28"/>
          <w:lang w:eastAsia="ru-RU"/>
        </w:rPr>
        <w:t>отариально заверенное согласие супруга или супруги на отчуждение жилого помещения (в случае если имущество приобретено в браке)</w:t>
      </w:r>
      <w:r w:rsidR="00CD2B26" w:rsidRPr="002A316A">
        <w:rPr>
          <w:rFonts w:ascii="Times New Roman" w:eastAsia="Times New Roman" w:hAnsi="Times New Roman" w:cs="Times New Roman"/>
          <w:sz w:val="28"/>
          <w:szCs w:val="28"/>
          <w:lang w:eastAsia="ru-RU"/>
        </w:rPr>
        <w:t>;</w:t>
      </w:r>
    </w:p>
    <w:p w:rsidR="002A316A" w:rsidRPr="002A316A" w:rsidRDefault="00032ED6" w:rsidP="002A316A">
      <w:pPr>
        <w:spacing w:after="0" w:line="240" w:lineRule="auto"/>
        <w:ind w:firstLine="709"/>
        <w:jc w:val="both"/>
        <w:rPr>
          <w:rFonts w:ascii="Times New Roman" w:eastAsia="Times New Roman" w:hAnsi="Times New Roman" w:cs="Times New Roman"/>
          <w:color w:val="000000"/>
          <w:sz w:val="28"/>
          <w:szCs w:val="28"/>
          <w:lang w:eastAsia="ru-RU"/>
        </w:rPr>
      </w:pPr>
      <w:r w:rsidRPr="002A316A">
        <w:rPr>
          <w:rFonts w:ascii="Times New Roman" w:eastAsia="Times New Roman" w:hAnsi="Times New Roman" w:cs="Times New Roman"/>
          <w:sz w:val="28"/>
          <w:szCs w:val="28"/>
          <w:lang w:eastAsia="ru-RU"/>
        </w:rPr>
        <w:t xml:space="preserve">11) </w:t>
      </w:r>
      <w:r w:rsidR="00CD2B26" w:rsidRPr="002A316A">
        <w:rPr>
          <w:rFonts w:ascii="Times New Roman" w:eastAsia="Times New Roman" w:hAnsi="Times New Roman" w:cs="Times New Roman"/>
          <w:sz w:val="28"/>
          <w:szCs w:val="28"/>
          <w:lang w:eastAsia="ru-RU"/>
        </w:rPr>
        <w:t>р</w:t>
      </w:r>
      <w:r w:rsidRPr="002A316A">
        <w:rPr>
          <w:rFonts w:ascii="Times New Roman" w:eastAsia="Times New Roman" w:hAnsi="Times New Roman" w:cs="Times New Roman"/>
          <w:sz w:val="28"/>
          <w:szCs w:val="28"/>
          <w:lang w:eastAsia="ru-RU"/>
        </w:rPr>
        <w:t>азрешение (согласие) органа опеки и попечительства на распоряжение имуществом лиц, не достигших возраста 14 лет, и лиц, признанных судом недееспособными, их законными представителями – если собственником жилого помещения является лицо, не достигшее возраста 14 лет, либо лицо, признанное судом недееспособным</w:t>
      </w:r>
      <w:r w:rsidR="00CD2B26" w:rsidRPr="002A316A">
        <w:rPr>
          <w:rFonts w:ascii="Times New Roman" w:eastAsia="Times New Roman" w:hAnsi="Times New Roman" w:cs="Times New Roman"/>
          <w:sz w:val="28"/>
          <w:szCs w:val="28"/>
          <w:lang w:eastAsia="ru-RU"/>
        </w:rPr>
        <w:t>;</w:t>
      </w:r>
    </w:p>
    <w:p w:rsidR="002A316A" w:rsidRPr="002A316A" w:rsidRDefault="00032ED6" w:rsidP="002A316A">
      <w:pPr>
        <w:spacing w:after="0" w:line="240" w:lineRule="auto"/>
        <w:ind w:firstLine="709"/>
        <w:jc w:val="both"/>
        <w:rPr>
          <w:rFonts w:ascii="Times New Roman" w:eastAsia="Times New Roman" w:hAnsi="Times New Roman" w:cs="Times New Roman"/>
          <w:color w:val="000000"/>
          <w:sz w:val="28"/>
          <w:szCs w:val="28"/>
          <w:lang w:eastAsia="ru-RU"/>
        </w:rPr>
      </w:pPr>
      <w:r w:rsidRPr="002A316A">
        <w:rPr>
          <w:rFonts w:ascii="Times New Roman" w:eastAsia="Times New Roman" w:hAnsi="Times New Roman" w:cs="Times New Roman"/>
          <w:sz w:val="28"/>
          <w:szCs w:val="28"/>
          <w:lang w:eastAsia="ru-RU"/>
        </w:rPr>
        <w:t xml:space="preserve">12) </w:t>
      </w:r>
      <w:r w:rsidR="00CD2B26" w:rsidRPr="002A316A">
        <w:rPr>
          <w:rFonts w:ascii="Times New Roman" w:eastAsia="Times New Roman" w:hAnsi="Times New Roman" w:cs="Times New Roman"/>
          <w:sz w:val="28"/>
          <w:szCs w:val="28"/>
          <w:lang w:eastAsia="ru-RU"/>
        </w:rPr>
        <w:t>р</w:t>
      </w:r>
      <w:r w:rsidRPr="002A316A">
        <w:rPr>
          <w:rFonts w:ascii="Times New Roman" w:eastAsia="Times New Roman" w:hAnsi="Times New Roman" w:cs="Times New Roman"/>
          <w:sz w:val="28"/>
          <w:szCs w:val="28"/>
          <w:lang w:eastAsia="ru-RU"/>
        </w:rPr>
        <w:t>азрешение (согласие) органа опеки и попечительства на дачу законными представителями (родителями, усыновителями или попечителем) согласия несовершеннолетним в возрасте от 14 до 18 лет на отчуждение жилого помещения – если собственником жилого помещения является несовершеннолетний в возрасте от 14 до 18 лет</w:t>
      </w:r>
      <w:r w:rsidR="00CD2B26" w:rsidRPr="002A316A">
        <w:rPr>
          <w:rFonts w:ascii="Times New Roman" w:eastAsia="Times New Roman" w:hAnsi="Times New Roman" w:cs="Times New Roman"/>
          <w:sz w:val="28"/>
          <w:szCs w:val="28"/>
          <w:lang w:eastAsia="ru-RU"/>
        </w:rPr>
        <w:t>;</w:t>
      </w:r>
    </w:p>
    <w:p w:rsidR="002A316A" w:rsidRPr="002A316A" w:rsidRDefault="00032ED6" w:rsidP="002A316A">
      <w:pPr>
        <w:spacing w:after="0" w:line="240" w:lineRule="auto"/>
        <w:ind w:firstLine="709"/>
        <w:jc w:val="both"/>
        <w:rPr>
          <w:rFonts w:ascii="Times New Roman" w:eastAsia="Times New Roman" w:hAnsi="Times New Roman" w:cs="Times New Roman"/>
          <w:color w:val="000000"/>
          <w:sz w:val="28"/>
          <w:szCs w:val="28"/>
          <w:lang w:eastAsia="ru-RU"/>
        </w:rPr>
      </w:pPr>
      <w:r w:rsidRPr="002A316A">
        <w:rPr>
          <w:rFonts w:ascii="Times New Roman" w:eastAsia="Times New Roman" w:hAnsi="Times New Roman" w:cs="Times New Roman"/>
          <w:sz w:val="28"/>
          <w:szCs w:val="28"/>
          <w:lang w:eastAsia="ru-RU"/>
        </w:rPr>
        <w:t xml:space="preserve">13) </w:t>
      </w:r>
      <w:r w:rsidR="00CD2B26" w:rsidRPr="002A316A">
        <w:rPr>
          <w:rFonts w:ascii="Times New Roman" w:eastAsia="Times New Roman" w:hAnsi="Times New Roman" w:cs="Times New Roman"/>
          <w:sz w:val="28"/>
          <w:szCs w:val="28"/>
          <w:lang w:eastAsia="ru-RU"/>
        </w:rPr>
        <w:t>п</w:t>
      </w:r>
      <w:r w:rsidRPr="002A316A">
        <w:rPr>
          <w:rFonts w:ascii="Times New Roman" w:eastAsia="Times New Roman" w:hAnsi="Times New Roman" w:cs="Times New Roman"/>
          <w:sz w:val="28"/>
          <w:szCs w:val="28"/>
          <w:lang w:eastAsia="ru-RU"/>
        </w:rPr>
        <w:t>исьменное согласие законных представителей (родителей, усыновителей или попечителя) несовершеннолетним в возрасте от 14 до 18 лет на отчуждение жилого помещения – если собственником жилого помещения является несовершеннолетний в возрасте от 14 до 18 лет</w:t>
      </w:r>
      <w:r w:rsidR="00CD2B26" w:rsidRPr="002A316A">
        <w:rPr>
          <w:rFonts w:ascii="Times New Roman" w:eastAsia="Times New Roman" w:hAnsi="Times New Roman" w:cs="Times New Roman"/>
          <w:sz w:val="28"/>
          <w:szCs w:val="28"/>
          <w:lang w:eastAsia="ru-RU"/>
        </w:rPr>
        <w:t>;</w:t>
      </w:r>
    </w:p>
    <w:p w:rsidR="002A316A" w:rsidRPr="002A316A" w:rsidRDefault="00032ED6" w:rsidP="002A316A">
      <w:pPr>
        <w:spacing w:after="0" w:line="240" w:lineRule="auto"/>
        <w:ind w:firstLine="709"/>
        <w:jc w:val="both"/>
        <w:rPr>
          <w:rFonts w:ascii="Times New Roman" w:eastAsia="Times New Roman" w:hAnsi="Times New Roman" w:cs="Times New Roman"/>
          <w:color w:val="000000"/>
          <w:sz w:val="28"/>
          <w:szCs w:val="28"/>
          <w:lang w:eastAsia="ru-RU"/>
        </w:rPr>
      </w:pPr>
      <w:r w:rsidRPr="002A316A">
        <w:rPr>
          <w:rFonts w:ascii="Times New Roman" w:eastAsia="Times New Roman" w:hAnsi="Times New Roman" w:cs="Times New Roman"/>
          <w:sz w:val="28"/>
          <w:szCs w:val="28"/>
          <w:lang w:eastAsia="ru-RU"/>
        </w:rPr>
        <w:t xml:space="preserve">14) </w:t>
      </w:r>
      <w:r w:rsidR="00CD2B26" w:rsidRPr="002A316A">
        <w:rPr>
          <w:rFonts w:ascii="Times New Roman" w:eastAsia="Times New Roman" w:hAnsi="Times New Roman" w:cs="Times New Roman"/>
          <w:sz w:val="28"/>
          <w:szCs w:val="28"/>
          <w:lang w:eastAsia="ru-RU"/>
        </w:rPr>
        <w:t>р</w:t>
      </w:r>
      <w:r w:rsidRPr="002A316A">
        <w:rPr>
          <w:rFonts w:ascii="Times New Roman" w:eastAsia="Times New Roman" w:hAnsi="Times New Roman" w:cs="Times New Roman"/>
          <w:sz w:val="28"/>
          <w:szCs w:val="28"/>
          <w:lang w:eastAsia="ru-RU"/>
        </w:rPr>
        <w:t>азрешение (согласие) органа опеки и попечительства на отчуждение жилого помещения, в котором проживают находящиеся под опекой или попечительством члены семьи собственника, либо оставшиеся без родительского попечения несовершеннолетние члены семьи собственника, если при этом затрагиваются права или охраняемые законом интересы указанных лиц.</w:t>
      </w:r>
    </w:p>
    <w:p w:rsidR="002A316A" w:rsidRPr="002A316A" w:rsidRDefault="00032ED6" w:rsidP="002A316A">
      <w:pPr>
        <w:spacing w:after="0" w:line="240" w:lineRule="auto"/>
        <w:ind w:firstLine="709"/>
        <w:jc w:val="both"/>
        <w:rPr>
          <w:rFonts w:ascii="Times New Roman" w:eastAsia="Times New Roman" w:hAnsi="Times New Roman" w:cs="Times New Roman"/>
          <w:color w:val="000000"/>
          <w:sz w:val="28"/>
          <w:szCs w:val="28"/>
          <w:lang w:eastAsia="ru-RU"/>
        </w:rPr>
      </w:pPr>
      <w:r w:rsidRPr="002A316A">
        <w:rPr>
          <w:rFonts w:ascii="Times New Roman" w:eastAsia="Times New Roman" w:hAnsi="Times New Roman" w:cs="Times New Roman"/>
          <w:sz w:val="28"/>
          <w:szCs w:val="28"/>
          <w:lang w:eastAsia="ru-RU"/>
        </w:rPr>
        <w:t>2.7. Докум</w:t>
      </w:r>
      <w:r w:rsidR="00A43D0F" w:rsidRPr="002A316A">
        <w:rPr>
          <w:rFonts w:ascii="Times New Roman" w:eastAsia="Times New Roman" w:hAnsi="Times New Roman" w:cs="Times New Roman"/>
          <w:sz w:val="28"/>
          <w:szCs w:val="28"/>
          <w:lang w:eastAsia="ru-RU"/>
        </w:rPr>
        <w:t>енты, указанные в подпунктах 1-</w:t>
      </w:r>
      <w:r w:rsidRPr="002A316A">
        <w:rPr>
          <w:rFonts w:ascii="Times New Roman" w:eastAsia="Times New Roman" w:hAnsi="Times New Roman" w:cs="Times New Roman"/>
          <w:sz w:val="28"/>
          <w:szCs w:val="28"/>
          <w:lang w:eastAsia="ru-RU"/>
        </w:rPr>
        <w:t>4, 8-14 пункта 2.6.</w:t>
      </w:r>
      <w:r w:rsidR="00A43D0F" w:rsidRPr="002A316A">
        <w:rPr>
          <w:rFonts w:ascii="Times New Roman" w:eastAsia="Times New Roman" w:hAnsi="Times New Roman" w:cs="Times New Roman"/>
          <w:sz w:val="28"/>
          <w:szCs w:val="28"/>
          <w:lang w:eastAsia="ru-RU"/>
        </w:rPr>
        <w:t xml:space="preserve"> настоящего Порядка</w:t>
      </w:r>
      <w:r w:rsidRPr="002A316A">
        <w:rPr>
          <w:rFonts w:ascii="Times New Roman" w:eastAsia="Times New Roman" w:hAnsi="Times New Roman" w:cs="Times New Roman"/>
          <w:sz w:val="28"/>
          <w:szCs w:val="28"/>
          <w:lang w:eastAsia="ru-RU"/>
        </w:rPr>
        <w:t xml:space="preserve"> предоставляются заявителем самостоятельно. Документы, указанные в подпунктах 5-7 пункта 2.6. </w:t>
      </w:r>
      <w:r w:rsidR="00A43D0F" w:rsidRPr="002A316A">
        <w:rPr>
          <w:rFonts w:ascii="Times New Roman" w:eastAsia="Times New Roman" w:hAnsi="Times New Roman" w:cs="Times New Roman"/>
          <w:sz w:val="28"/>
          <w:szCs w:val="28"/>
          <w:lang w:eastAsia="ru-RU"/>
        </w:rPr>
        <w:t>настоящего Порядка</w:t>
      </w:r>
      <w:r w:rsidR="002A316A">
        <w:rPr>
          <w:rFonts w:ascii="Times New Roman" w:eastAsia="Times New Roman" w:hAnsi="Times New Roman" w:cs="Times New Roman"/>
          <w:sz w:val="28"/>
          <w:szCs w:val="28"/>
          <w:lang w:eastAsia="ru-RU"/>
        </w:rPr>
        <w:t xml:space="preserve"> </w:t>
      </w:r>
      <w:r w:rsidRPr="002A316A">
        <w:rPr>
          <w:rFonts w:ascii="Times New Roman" w:eastAsia="Times New Roman" w:hAnsi="Times New Roman" w:cs="Times New Roman"/>
          <w:sz w:val="28"/>
          <w:szCs w:val="28"/>
          <w:lang w:eastAsia="ru-RU"/>
        </w:rPr>
        <w:t xml:space="preserve">запрашиваются </w:t>
      </w:r>
      <w:r w:rsidR="00CD0DEE" w:rsidRPr="002A316A">
        <w:rPr>
          <w:rFonts w:ascii="Times New Roman" w:eastAsia="Times New Roman" w:hAnsi="Times New Roman" w:cs="Times New Roman"/>
          <w:sz w:val="28"/>
          <w:szCs w:val="28"/>
          <w:lang w:eastAsia="ru-RU"/>
        </w:rPr>
        <w:t>администрацией округа</w:t>
      </w:r>
      <w:r w:rsidRPr="002A316A">
        <w:rPr>
          <w:rFonts w:ascii="Times New Roman" w:eastAsia="Times New Roman" w:hAnsi="Times New Roman" w:cs="Times New Roman"/>
          <w:sz w:val="28"/>
          <w:szCs w:val="28"/>
          <w:lang w:eastAsia="ru-RU"/>
        </w:rPr>
        <w:t xml:space="preserve"> в рамках межведомственного информационного взаимодействия, либо по желанию заявителя могут быть предоставлены самостоятельно.</w:t>
      </w:r>
    </w:p>
    <w:p w:rsidR="002A316A" w:rsidRPr="002A316A" w:rsidRDefault="008F0A6C" w:rsidP="002A316A">
      <w:pPr>
        <w:spacing w:after="0" w:line="240" w:lineRule="auto"/>
        <w:ind w:firstLine="709"/>
        <w:jc w:val="both"/>
        <w:rPr>
          <w:rFonts w:ascii="Times New Roman" w:eastAsia="Times New Roman" w:hAnsi="Times New Roman" w:cs="Times New Roman"/>
          <w:color w:val="000000"/>
          <w:sz w:val="28"/>
          <w:szCs w:val="28"/>
          <w:lang w:eastAsia="ru-RU"/>
        </w:rPr>
      </w:pPr>
      <w:r w:rsidRPr="002A316A">
        <w:rPr>
          <w:rFonts w:ascii="Times New Roman" w:eastAsia="Times New Roman" w:hAnsi="Times New Roman" w:cs="Times New Roman"/>
          <w:color w:val="000000"/>
          <w:sz w:val="28"/>
          <w:szCs w:val="28"/>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2A316A" w:rsidRPr="002A316A" w:rsidRDefault="008F0A6C" w:rsidP="002A316A">
      <w:pPr>
        <w:spacing w:after="0" w:line="240" w:lineRule="auto"/>
        <w:ind w:firstLine="709"/>
        <w:jc w:val="both"/>
        <w:rPr>
          <w:rFonts w:ascii="Times New Roman" w:eastAsia="Times New Roman" w:hAnsi="Times New Roman" w:cs="Times New Roman"/>
          <w:color w:val="000000"/>
          <w:sz w:val="28"/>
          <w:szCs w:val="28"/>
          <w:lang w:eastAsia="ru-RU"/>
        </w:rPr>
      </w:pPr>
      <w:r w:rsidRPr="002A316A">
        <w:rPr>
          <w:rFonts w:ascii="Times New Roman" w:eastAsia="Times New Roman" w:hAnsi="Times New Roman" w:cs="Times New Roman"/>
          <w:color w:val="000000"/>
          <w:sz w:val="28"/>
          <w:szCs w:val="28"/>
          <w:lang w:eastAsia="ru-RU"/>
        </w:rP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w:t>
      </w:r>
      <w:r w:rsidRPr="002A316A">
        <w:rPr>
          <w:rFonts w:ascii="Times New Roman" w:eastAsia="Times New Roman" w:hAnsi="Times New Roman" w:cs="Times New Roman"/>
          <w:color w:val="000000"/>
          <w:sz w:val="28"/>
          <w:szCs w:val="28"/>
          <w:lang w:eastAsia="ru-RU"/>
        </w:rPr>
        <w:lastRenderedPageBreak/>
        <w:t>Российской Федерации для подписания таких документов не установлен иной вид электронной подписи).</w:t>
      </w:r>
    </w:p>
    <w:p w:rsidR="002A316A" w:rsidRPr="002A316A" w:rsidRDefault="00032ED6" w:rsidP="002A316A">
      <w:pPr>
        <w:spacing w:after="0" w:line="240" w:lineRule="auto"/>
        <w:ind w:firstLine="709"/>
        <w:jc w:val="both"/>
        <w:rPr>
          <w:rFonts w:ascii="Times New Roman" w:eastAsia="Times New Roman" w:hAnsi="Times New Roman" w:cs="Times New Roman"/>
          <w:color w:val="000000"/>
          <w:sz w:val="28"/>
          <w:szCs w:val="28"/>
          <w:lang w:eastAsia="ru-RU"/>
        </w:rPr>
      </w:pPr>
      <w:r w:rsidRPr="002A316A">
        <w:rPr>
          <w:rFonts w:ascii="Times New Roman" w:eastAsia="Times New Roman" w:hAnsi="Times New Roman" w:cs="Times New Roman"/>
          <w:sz w:val="28"/>
          <w:szCs w:val="28"/>
          <w:lang w:eastAsia="ru-RU"/>
        </w:rPr>
        <w:t>2.8. Соглашение об изъятии жилого (нежилого)</w:t>
      </w:r>
      <w:r w:rsidR="002A316A">
        <w:rPr>
          <w:rFonts w:ascii="Times New Roman" w:eastAsia="Times New Roman" w:hAnsi="Times New Roman" w:cs="Times New Roman"/>
          <w:sz w:val="28"/>
          <w:szCs w:val="28"/>
          <w:lang w:eastAsia="ru-RU"/>
        </w:rPr>
        <w:t xml:space="preserve"> </w:t>
      </w:r>
      <w:r w:rsidRPr="002A316A">
        <w:rPr>
          <w:rFonts w:ascii="Times New Roman" w:eastAsia="Times New Roman" w:hAnsi="Times New Roman" w:cs="Times New Roman"/>
          <w:sz w:val="28"/>
          <w:szCs w:val="28"/>
          <w:lang w:eastAsia="ru-RU"/>
        </w:rPr>
        <w:t>помещения для муниципальных нужд, определяющее переход права собственности на освобождаемое жилое помещение и размер возмещения (компенсации), подлежит государственной регистрации в установленном порядке.</w:t>
      </w:r>
    </w:p>
    <w:p w:rsidR="002A316A" w:rsidRPr="002A316A" w:rsidRDefault="00032ED6" w:rsidP="002A316A">
      <w:pPr>
        <w:spacing w:after="0" w:line="240" w:lineRule="auto"/>
        <w:ind w:firstLine="709"/>
        <w:jc w:val="both"/>
        <w:rPr>
          <w:rFonts w:ascii="Times New Roman" w:eastAsia="Times New Roman" w:hAnsi="Times New Roman" w:cs="Times New Roman"/>
          <w:color w:val="000000"/>
          <w:sz w:val="28"/>
          <w:szCs w:val="28"/>
          <w:lang w:eastAsia="ru-RU"/>
        </w:rPr>
      </w:pPr>
      <w:r w:rsidRPr="002A316A">
        <w:rPr>
          <w:rFonts w:ascii="Times New Roman" w:eastAsia="Times New Roman" w:hAnsi="Times New Roman" w:cs="Times New Roman"/>
          <w:sz w:val="28"/>
          <w:szCs w:val="28"/>
          <w:lang w:eastAsia="ru-RU"/>
        </w:rPr>
        <w:t>Сделки по отчуждению изымаемого жилого помещения, находящегося в общей долевой собственности, подлежат нотариальному удостоверению. Расходы по нотариальному удостоверению перехода права собственности на освобождаемое жилое помещение, являющееся общей долевой собственностью, несут собственники.</w:t>
      </w:r>
      <w:r w:rsidR="004C2C72" w:rsidRPr="002A316A">
        <w:rPr>
          <w:rFonts w:ascii="Times New Roman" w:hAnsi="Times New Roman" w:cs="Times New Roman"/>
          <w:sz w:val="28"/>
          <w:szCs w:val="28"/>
        </w:rPr>
        <w:t xml:space="preserve"> </w:t>
      </w:r>
    </w:p>
    <w:p w:rsidR="002A316A" w:rsidRPr="002A316A" w:rsidRDefault="00032ED6" w:rsidP="002A316A">
      <w:pPr>
        <w:spacing w:after="0" w:line="240" w:lineRule="auto"/>
        <w:ind w:firstLine="709"/>
        <w:jc w:val="both"/>
        <w:rPr>
          <w:rFonts w:ascii="Times New Roman" w:eastAsia="Times New Roman" w:hAnsi="Times New Roman" w:cs="Times New Roman"/>
          <w:sz w:val="28"/>
          <w:szCs w:val="28"/>
          <w:lang w:eastAsia="ru-RU"/>
        </w:rPr>
      </w:pPr>
      <w:r w:rsidRPr="002A316A">
        <w:rPr>
          <w:rFonts w:ascii="Times New Roman" w:eastAsia="Times New Roman" w:hAnsi="Times New Roman" w:cs="Times New Roman"/>
          <w:sz w:val="28"/>
          <w:szCs w:val="28"/>
          <w:lang w:eastAsia="ru-RU"/>
        </w:rPr>
        <w:t>2.9. Возмещение собственнику стоимости за жилое помещение, признанное аварийным для проживания, производится в течение 10 рабочих дней с даты регистрации права собственности на жилое помещение, признанное аварийным для проживания. Денежное возмещение (компенсация) собственнику предоставляется в безналичной форме с зачислением суммы возмещения на банковский счет собственника.</w:t>
      </w:r>
    </w:p>
    <w:p w:rsidR="002A316A" w:rsidRPr="002A316A" w:rsidRDefault="00CD2B26" w:rsidP="002A316A">
      <w:pPr>
        <w:spacing w:after="0" w:line="240" w:lineRule="auto"/>
        <w:ind w:firstLine="709"/>
        <w:jc w:val="both"/>
        <w:rPr>
          <w:rFonts w:ascii="Times New Roman" w:eastAsia="Times New Roman" w:hAnsi="Times New Roman" w:cs="Times New Roman"/>
          <w:color w:val="000000"/>
          <w:sz w:val="28"/>
          <w:szCs w:val="28"/>
          <w:lang w:eastAsia="ru-RU"/>
        </w:rPr>
      </w:pPr>
      <w:r w:rsidRPr="002A316A">
        <w:rPr>
          <w:rFonts w:ascii="Times New Roman" w:hAnsi="Times New Roman" w:cs="Times New Roman"/>
          <w:color w:val="000000"/>
          <w:sz w:val="28"/>
          <w:szCs w:val="28"/>
        </w:rPr>
        <w:t>Собственники освобождают ранее занимаемое жилое помещение и снимаются с регистрационного учета по месту жительства в срок, установленный соглашением.</w:t>
      </w:r>
    </w:p>
    <w:p w:rsidR="002A316A" w:rsidRPr="002A316A" w:rsidRDefault="00032ED6" w:rsidP="002A316A">
      <w:pPr>
        <w:spacing w:after="0" w:line="240" w:lineRule="auto"/>
        <w:ind w:firstLine="709"/>
        <w:jc w:val="both"/>
        <w:rPr>
          <w:rFonts w:ascii="Times New Roman" w:eastAsia="Times New Roman" w:hAnsi="Times New Roman" w:cs="Times New Roman"/>
          <w:color w:val="000000"/>
          <w:sz w:val="28"/>
          <w:szCs w:val="28"/>
          <w:lang w:eastAsia="ru-RU"/>
        </w:rPr>
      </w:pPr>
      <w:r w:rsidRPr="002A316A">
        <w:rPr>
          <w:rFonts w:ascii="Times New Roman" w:eastAsia="Times New Roman" w:hAnsi="Times New Roman" w:cs="Times New Roman"/>
          <w:sz w:val="28"/>
          <w:szCs w:val="28"/>
          <w:lang w:eastAsia="ru-RU"/>
        </w:rPr>
        <w:t>2.10. Основанием для отказа в выплате возмещения является:</w:t>
      </w:r>
    </w:p>
    <w:p w:rsidR="002A316A" w:rsidRPr="002A316A" w:rsidRDefault="00032ED6" w:rsidP="002A316A">
      <w:pPr>
        <w:spacing w:after="0" w:line="240" w:lineRule="auto"/>
        <w:ind w:firstLine="709"/>
        <w:jc w:val="both"/>
        <w:rPr>
          <w:rFonts w:ascii="Times New Roman" w:eastAsia="Times New Roman" w:hAnsi="Times New Roman" w:cs="Times New Roman"/>
          <w:color w:val="000000"/>
          <w:sz w:val="28"/>
          <w:szCs w:val="28"/>
          <w:lang w:eastAsia="ru-RU"/>
        </w:rPr>
      </w:pPr>
      <w:r w:rsidRPr="002A316A">
        <w:rPr>
          <w:rFonts w:ascii="Times New Roman" w:eastAsia="Times New Roman" w:hAnsi="Times New Roman" w:cs="Times New Roman"/>
          <w:sz w:val="28"/>
          <w:szCs w:val="28"/>
          <w:lang w:eastAsia="ru-RU"/>
        </w:rPr>
        <w:t>1) передача жилого помещения, расположенного в многоквартирном доме, признанном аварийным, в собственность другого лица;</w:t>
      </w:r>
    </w:p>
    <w:p w:rsidR="002A316A" w:rsidRPr="002A316A" w:rsidRDefault="00032ED6" w:rsidP="002A316A">
      <w:pPr>
        <w:spacing w:after="0" w:line="240" w:lineRule="auto"/>
        <w:ind w:firstLine="709"/>
        <w:jc w:val="both"/>
        <w:rPr>
          <w:rFonts w:ascii="Times New Roman" w:eastAsia="Times New Roman" w:hAnsi="Times New Roman" w:cs="Times New Roman"/>
          <w:sz w:val="28"/>
          <w:szCs w:val="28"/>
          <w:lang w:eastAsia="ru-RU"/>
        </w:rPr>
      </w:pPr>
      <w:r w:rsidRPr="002A316A">
        <w:rPr>
          <w:rFonts w:ascii="Times New Roman" w:eastAsia="Times New Roman" w:hAnsi="Times New Roman" w:cs="Times New Roman"/>
          <w:sz w:val="28"/>
          <w:szCs w:val="28"/>
          <w:lang w:eastAsia="ru-RU"/>
        </w:rPr>
        <w:t>2) непредставление или представление неполного комплекта документов, указанных в пункте 2.6</w:t>
      </w:r>
      <w:r w:rsidR="00995476" w:rsidRPr="002A316A">
        <w:rPr>
          <w:rFonts w:ascii="Times New Roman" w:eastAsia="Times New Roman" w:hAnsi="Times New Roman" w:cs="Times New Roman"/>
          <w:sz w:val="28"/>
          <w:szCs w:val="28"/>
          <w:lang w:eastAsia="ru-RU"/>
        </w:rPr>
        <w:t>.</w:t>
      </w:r>
      <w:r w:rsidR="002A316A" w:rsidRPr="002A316A">
        <w:rPr>
          <w:rFonts w:ascii="Times New Roman" w:eastAsia="Times New Roman" w:hAnsi="Times New Roman" w:cs="Times New Roman"/>
          <w:sz w:val="28"/>
          <w:szCs w:val="28"/>
          <w:lang w:eastAsia="ru-RU"/>
        </w:rPr>
        <w:t xml:space="preserve"> настоящего Порядка</w:t>
      </w:r>
    </w:p>
    <w:p w:rsidR="002A316A" w:rsidRPr="002A316A" w:rsidRDefault="00032ED6" w:rsidP="002A316A">
      <w:pPr>
        <w:spacing w:after="0" w:line="240" w:lineRule="auto"/>
        <w:ind w:firstLine="709"/>
        <w:jc w:val="both"/>
        <w:rPr>
          <w:rFonts w:ascii="Times New Roman" w:eastAsia="Times New Roman" w:hAnsi="Times New Roman" w:cs="Times New Roman"/>
          <w:sz w:val="28"/>
          <w:szCs w:val="28"/>
          <w:lang w:eastAsia="ru-RU"/>
        </w:rPr>
      </w:pPr>
      <w:r w:rsidRPr="002A316A">
        <w:rPr>
          <w:rFonts w:ascii="Times New Roman" w:eastAsia="Times New Roman" w:hAnsi="Times New Roman" w:cs="Times New Roman"/>
          <w:sz w:val="28"/>
          <w:szCs w:val="28"/>
          <w:lang w:eastAsia="ru-RU"/>
        </w:rPr>
        <w:t>3) представление недостоверных сведений в заявлении или прилагаемых документах, указанных в пункте 2.6</w:t>
      </w:r>
      <w:r w:rsidR="00995476" w:rsidRPr="002A316A">
        <w:rPr>
          <w:rFonts w:ascii="Times New Roman" w:eastAsia="Times New Roman" w:hAnsi="Times New Roman" w:cs="Times New Roman"/>
          <w:sz w:val="28"/>
          <w:szCs w:val="28"/>
          <w:lang w:eastAsia="ru-RU"/>
        </w:rPr>
        <w:t>.</w:t>
      </w:r>
      <w:r w:rsidRPr="002A316A">
        <w:rPr>
          <w:rFonts w:ascii="Times New Roman" w:eastAsia="Times New Roman" w:hAnsi="Times New Roman" w:cs="Times New Roman"/>
          <w:sz w:val="28"/>
          <w:szCs w:val="28"/>
          <w:lang w:eastAsia="ru-RU"/>
        </w:rPr>
        <w:t xml:space="preserve"> настоящего Порядка;</w:t>
      </w:r>
    </w:p>
    <w:p w:rsidR="002A316A" w:rsidRPr="002A316A" w:rsidRDefault="00032ED6" w:rsidP="002A316A">
      <w:pPr>
        <w:spacing w:after="0" w:line="240" w:lineRule="auto"/>
        <w:ind w:firstLine="709"/>
        <w:jc w:val="both"/>
        <w:rPr>
          <w:rFonts w:ascii="Times New Roman" w:eastAsia="Times New Roman" w:hAnsi="Times New Roman" w:cs="Times New Roman"/>
          <w:color w:val="000000"/>
          <w:sz w:val="28"/>
          <w:szCs w:val="28"/>
          <w:lang w:eastAsia="ru-RU"/>
        </w:rPr>
      </w:pPr>
      <w:r w:rsidRPr="002A316A">
        <w:rPr>
          <w:rFonts w:ascii="Times New Roman" w:eastAsia="Times New Roman" w:hAnsi="Times New Roman" w:cs="Times New Roman"/>
          <w:sz w:val="28"/>
          <w:szCs w:val="28"/>
          <w:lang w:eastAsia="ru-RU"/>
        </w:rPr>
        <w:t>4) предоставление документов, указанных в пункте 2.6</w:t>
      </w:r>
      <w:r w:rsidR="00995476" w:rsidRPr="002A316A">
        <w:rPr>
          <w:rFonts w:ascii="Times New Roman" w:eastAsia="Times New Roman" w:hAnsi="Times New Roman" w:cs="Times New Roman"/>
          <w:sz w:val="28"/>
          <w:szCs w:val="28"/>
          <w:lang w:eastAsia="ru-RU"/>
        </w:rPr>
        <w:t>.</w:t>
      </w:r>
      <w:r w:rsidRPr="002A316A">
        <w:rPr>
          <w:rFonts w:ascii="Times New Roman" w:eastAsia="Times New Roman" w:hAnsi="Times New Roman" w:cs="Times New Roman"/>
          <w:sz w:val="28"/>
          <w:szCs w:val="28"/>
          <w:lang w:eastAsia="ru-RU"/>
        </w:rPr>
        <w:t xml:space="preserve"> настоящего Порядка, в </w:t>
      </w:r>
      <w:r w:rsidR="00656ECE" w:rsidRPr="002A316A">
        <w:rPr>
          <w:rFonts w:ascii="Times New Roman" w:eastAsia="Times New Roman" w:hAnsi="Times New Roman" w:cs="Times New Roman"/>
          <w:sz w:val="28"/>
          <w:szCs w:val="28"/>
          <w:lang w:eastAsia="ru-RU"/>
        </w:rPr>
        <w:t>орган местного самоуправления</w:t>
      </w:r>
      <w:r w:rsidRPr="002A316A">
        <w:rPr>
          <w:rFonts w:ascii="Times New Roman" w:eastAsia="Times New Roman" w:hAnsi="Times New Roman" w:cs="Times New Roman"/>
          <w:sz w:val="28"/>
          <w:szCs w:val="28"/>
          <w:lang w:eastAsia="ru-RU"/>
        </w:rPr>
        <w:t>, на который в соответствии с законодательством не возложена обязанность по выплате возмещения;</w:t>
      </w:r>
    </w:p>
    <w:p w:rsidR="002A316A" w:rsidRPr="002A316A" w:rsidRDefault="00032ED6" w:rsidP="002A316A">
      <w:pPr>
        <w:spacing w:after="0" w:line="240" w:lineRule="auto"/>
        <w:ind w:firstLine="709"/>
        <w:jc w:val="both"/>
        <w:rPr>
          <w:rFonts w:ascii="Times New Roman" w:eastAsia="Times New Roman" w:hAnsi="Times New Roman" w:cs="Times New Roman"/>
          <w:color w:val="000000"/>
          <w:sz w:val="28"/>
          <w:szCs w:val="28"/>
          <w:lang w:eastAsia="ru-RU"/>
        </w:rPr>
      </w:pPr>
      <w:r w:rsidRPr="002A316A">
        <w:rPr>
          <w:rFonts w:ascii="Times New Roman" w:eastAsia="Times New Roman" w:hAnsi="Times New Roman" w:cs="Times New Roman"/>
          <w:sz w:val="28"/>
          <w:szCs w:val="28"/>
          <w:lang w:eastAsia="ru-RU"/>
        </w:rPr>
        <w:t>5) представление собственником ходатайства об отзыве заявления о возмещении выкупной цены;</w:t>
      </w:r>
    </w:p>
    <w:p w:rsidR="002A316A" w:rsidRPr="002A316A" w:rsidRDefault="00032ED6" w:rsidP="002A316A">
      <w:pPr>
        <w:spacing w:after="0" w:line="240" w:lineRule="auto"/>
        <w:ind w:firstLine="709"/>
        <w:jc w:val="both"/>
        <w:rPr>
          <w:rFonts w:ascii="Times New Roman" w:eastAsia="Times New Roman" w:hAnsi="Times New Roman" w:cs="Times New Roman"/>
          <w:color w:val="000000"/>
          <w:sz w:val="28"/>
          <w:szCs w:val="28"/>
          <w:lang w:eastAsia="ru-RU"/>
        </w:rPr>
      </w:pPr>
      <w:r w:rsidRPr="002A316A">
        <w:rPr>
          <w:rFonts w:ascii="Times New Roman" w:eastAsia="Times New Roman" w:hAnsi="Times New Roman" w:cs="Times New Roman"/>
          <w:sz w:val="28"/>
          <w:szCs w:val="28"/>
          <w:lang w:eastAsia="ru-RU"/>
        </w:rPr>
        <w:t xml:space="preserve">6) невозможность перечисления денежных средств по реквизитам банковского счета, представленным собственником, и </w:t>
      </w:r>
      <w:proofErr w:type="spellStart"/>
      <w:r w:rsidRPr="002A316A">
        <w:rPr>
          <w:rFonts w:ascii="Times New Roman" w:eastAsia="Times New Roman" w:hAnsi="Times New Roman" w:cs="Times New Roman"/>
          <w:sz w:val="28"/>
          <w:szCs w:val="28"/>
          <w:lang w:eastAsia="ru-RU"/>
        </w:rPr>
        <w:t>непоступление</w:t>
      </w:r>
      <w:proofErr w:type="spellEnd"/>
      <w:r w:rsidRPr="002A316A">
        <w:rPr>
          <w:rFonts w:ascii="Times New Roman" w:eastAsia="Times New Roman" w:hAnsi="Times New Roman" w:cs="Times New Roman"/>
          <w:sz w:val="28"/>
          <w:szCs w:val="28"/>
          <w:lang w:eastAsia="ru-RU"/>
        </w:rPr>
        <w:t xml:space="preserve"> уточненных реквизитов банковского счета собственника в течение 30 дней со дня направления собственнику уведомления об уточнении реквизитов банковского счета собственника.</w:t>
      </w:r>
    </w:p>
    <w:p w:rsidR="002A316A" w:rsidRPr="002A316A" w:rsidRDefault="00032ED6" w:rsidP="002A316A">
      <w:pPr>
        <w:spacing w:after="0" w:line="240" w:lineRule="auto"/>
        <w:ind w:firstLine="709"/>
        <w:jc w:val="both"/>
        <w:rPr>
          <w:rFonts w:ascii="Times New Roman" w:eastAsia="Times New Roman" w:hAnsi="Times New Roman" w:cs="Times New Roman"/>
          <w:sz w:val="28"/>
          <w:szCs w:val="28"/>
          <w:lang w:eastAsia="ru-RU"/>
        </w:rPr>
      </w:pPr>
      <w:r w:rsidRPr="002A316A">
        <w:rPr>
          <w:rFonts w:ascii="Times New Roman" w:eastAsia="Times New Roman" w:hAnsi="Times New Roman" w:cs="Times New Roman"/>
          <w:sz w:val="28"/>
          <w:szCs w:val="28"/>
          <w:lang w:eastAsia="ru-RU"/>
        </w:rPr>
        <w:t>Отказ в выплате возмещения по основаниям, предусмотренным подпунктами 2, 3, 5, 6 пункта 2.10. не является препятствием для нового обращения с документами, указанными в пункте 2.6 настоящего Порядка.</w:t>
      </w:r>
    </w:p>
    <w:p w:rsidR="002A316A" w:rsidRPr="002A316A" w:rsidRDefault="00CD0DEE" w:rsidP="002A316A">
      <w:pPr>
        <w:spacing w:after="0" w:line="240" w:lineRule="auto"/>
        <w:ind w:firstLine="709"/>
        <w:jc w:val="both"/>
        <w:rPr>
          <w:rFonts w:ascii="Times New Roman" w:eastAsia="Times New Roman" w:hAnsi="Times New Roman" w:cs="Times New Roman"/>
          <w:color w:val="000000"/>
          <w:sz w:val="28"/>
          <w:szCs w:val="28"/>
          <w:lang w:eastAsia="ru-RU"/>
        </w:rPr>
      </w:pPr>
      <w:r w:rsidRPr="002A316A">
        <w:rPr>
          <w:rFonts w:ascii="Times New Roman" w:hAnsi="Times New Roman" w:cs="Times New Roman"/>
          <w:color w:val="000000" w:themeColor="text1"/>
          <w:sz w:val="28"/>
          <w:szCs w:val="28"/>
        </w:rPr>
        <w:t>Администрация округа</w:t>
      </w:r>
      <w:r w:rsidR="00995476" w:rsidRPr="002A316A">
        <w:rPr>
          <w:rFonts w:ascii="Times New Roman" w:hAnsi="Times New Roman" w:cs="Times New Roman"/>
          <w:color w:val="000000" w:themeColor="text1"/>
          <w:sz w:val="28"/>
          <w:szCs w:val="28"/>
        </w:rPr>
        <w:t>,</w:t>
      </w:r>
      <w:r w:rsidR="00CD2B26" w:rsidRPr="002A316A">
        <w:rPr>
          <w:rFonts w:ascii="Times New Roman" w:hAnsi="Times New Roman" w:cs="Times New Roman"/>
          <w:color w:val="000000" w:themeColor="text1"/>
          <w:sz w:val="28"/>
          <w:szCs w:val="28"/>
        </w:rPr>
        <w:t xml:space="preserve"> в случае </w:t>
      </w:r>
      <w:r w:rsidR="00CD2B26" w:rsidRPr="002A316A">
        <w:rPr>
          <w:rFonts w:ascii="Times New Roman" w:hAnsi="Times New Roman" w:cs="Times New Roman"/>
          <w:color w:val="000000"/>
          <w:sz w:val="28"/>
          <w:szCs w:val="28"/>
        </w:rPr>
        <w:t>нарушения условий, установленных пунктом 2 настоящего Порядка</w:t>
      </w:r>
      <w:r w:rsidR="00995476" w:rsidRPr="002A316A">
        <w:rPr>
          <w:rFonts w:ascii="Times New Roman" w:hAnsi="Times New Roman" w:cs="Times New Roman"/>
          <w:color w:val="000000"/>
          <w:sz w:val="28"/>
          <w:szCs w:val="28"/>
        </w:rPr>
        <w:t>,</w:t>
      </w:r>
      <w:r w:rsidR="00CD2B26" w:rsidRPr="002A316A">
        <w:rPr>
          <w:rFonts w:ascii="Times New Roman" w:hAnsi="Times New Roman" w:cs="Times New Roman"/>
          <w:color w:val="000000"/>
          <w:sz w:val="28"/>
          <w:szCs w:val="28"/>
        </w:rPr>
        <w:t xml:space="preserve"> направляет собственнику уведомление в течение 15 рабочих дней, с указанием причины нарушения условий.</w:t>
      </w:r>
    </w:p>
    <w:p w:rsidR="002A316A" w:rsidRPr="002A316A" w:rsidRDefault="00032ED6" w:rsidP="002A316A">
      <w:pPr>
        <w:spacing w:after="0" w:line="240" w:lineRule="auto"/>
        <w:ind w:firstLine="709"/>
        <w:jc w:val="both"/>
        <w:rPr>
          <w:rFonts w:ascii="Times New Roman" w:eastAsia="Times New Roman" w:hAnsi="Times New Roman" w:cs="Times New Roman"/>
          <w:color w:val="000000"/>
          <w:sz w:val="28"/>
          <w:szCs w:val="28"/>
          <w:lang w:eastAsia="ru-RU"/>
        </w:rPr>
      </w:pPr>
      <w:r w:rsidRPr="002A316A">
        <w:rPr>
          <w:rFonts w:ascii="Times New Roman" w:eastAsia="Times New Roman" w:hAnsi="Times New Roman" w:cs="Times New Roman"/>
          <w:sz w:val="28"/>
          <w:szCs w:val="28"/>
          <w:lang w:eastAsia="ru-RU"/>
        </w:rPr>
        <w:t xml:space="preserve">2.11. Ответственность за достоверность представляемых в </w:t>
      </w:r>
      <w:r w:rsidR="00CD0DEE" w:rsidRPr="002A316A">
        <w:rPr>
          <w:rFonts w:ascii="Times New Roman" w:eastAsia="Times New Roman" w:hAnsi="Times New Roman" w:cs="Times New Roman"/>
          <w:color w:val="000000" w:themeColor="text1"/>
          <w:sz w:val="28"/>
          <w:szCs w:val="28"/>
          <w:lang w:eastAsia="ru-RU"/>
        </w:rPr>
        <w:t>администрацию округа</w:t>
      </w:r>
      <w:r w:rsidR="00995476" w:rsidRPr="002A316A">
        <w:rPr>
          <w:rFonts w:ascii="Times New Roman" w:eastAsia="Times New Roman" w:hAnsi="Times New Roman" w:cs="Times New Roman"/>
          <w:color w:val="000000" w:themeColor="text1"/>
          <w:sz w:val="28"/>
          <w:szCs w:val="28"/>
          <w:lang w:eastAsia="ru-RU"/>
        </w:rPr>
        <w:t xml:space="preserve"> </w:t>
      </w:r>
      <w:r w:rsidRPr="002A316A">
        <w:rPr>
          <w:rFonts w:ascii="Times New Roman" w:eastAsia="Times New Roman" w:hAnsi="Times New Roman" w:cs="Times New Roman"/>
          <w:sz w:val="28"/>
          <w:szCs w:val="28"/>
          <w:lang w:eastAsia="ru-RU"/>
        </w:rPr>
        <w:t>сведений возлагается на собственника жилого помещения.</w:t>
      </w:r>
    </w:p>
    <w:p w:rsidR="002A316A" w:rsidRPr="002A316A" w:rsidRDefault="00032ED6" w:rsidP="002A316A">
      <w:pPr>
        <w:spacing w:after="0" w:line="240" w:lineRule="auto"/>
        <w:ind w:firstLine="709"/>
        <w:jc w:val="both"/>
        <w:rPr>
          <w:rFonts w:ascii="Times New Roman" w:eastAsia="Times New Roman" w:hAnsi="Times New Roman" w:cs="Times New Roman"/>
          <w:color w:val="000000"/>
          <w:sz w:val="28"/>
          <w:szCs w:val="28"/>
          <w:lang w:eastAsia="ru-RU"/>
        </w:rPr>
      </w:pPr>
      <w:r w:rsidRPr="002A316A">
        <w:rPr>
          <w:rFonts w:ascii="Times New Roman" w:eastAsia="Times New Roman" w:hAnsi="Times New Roman" w:cs="Times New Roman"/>
          <w:sz w:val="28"/>
          <w:szCs w:val="28"/>
          <w:lang w:eastAsia="ru-RU"/>
        </w:rPr>
        <w:lastRenderedPageBreak/>
        <w:t xml:space="preserve">2.12. </w:t>
      </w:r>
      <w:r w:rsidR="00CD0DEE" w:rsidRPr="002A316A">
        <w:rPr>
          <w:rFonts w:ascii="Times New Roman" w:eastAsia="Times New Roman" w:hAnsi="Times New Roman" w:cs="Times New Roman"/>
          <w:sz w:val="28"/>
          <w:szCs w:val="28"/>
          <w:lang w:eastAsia="ru-RU"/>
        </w:rPr>
        <w:t>Администрация округа</w:t>
      </w:r>
      <w:r w:rsidRPr="002A316A">
        <w:rPr>
          <w:rFonts w:ascii="Times New Roman" w:eastAsia="Times New Roman" w:hAnsi="Times New Roman" w:cs="Times New Roman"/>
          <w:sz w:val="28"/>
          <w:szCs w:val="28"/>
          <w:lang w:eastAsia="ru-RU"/>
        </w:rPr>
        <w:t xml:space="preserve"> в случае нарушения условий, установленных настоящим Порядком для выплаты возмещения, обеспечивает возврат документов собственнику в течение 20 дней со дня возникновения обстоятельств, исключающих его получение, с мотивированным заключением.</w:t>
      </w:r>
    </w:p>
    <w:p w:rsidR="002A316A" w:rsidRPr="002A316A" w:rsidRDefault="008F0A6C" w:rsidP="002A316A">
      <w:pPr>
        <w:spacing w:after="0" w:line="240" w:lineRule="auto"/>
        <w:ind w:firstLine="709"/>
        <w:jc w:val="both"/>
        <w:rPr>
          <w:rFonts w:ascii="Times New Roman" w:eastAsia="Times New Roman" w:hAnsi="Times New Roman" w:cs="Times New Roman"/>
          <w:color w:val="000000"/>
          <w:sz w:val="28"/>
          <w:szCs w:val="28"/>
          <w:lang w:eastAsia="ru-RU"/>
        </w:rPr>
      </w:pPr>
      <w:r w:rsidRPr="002A316A">
        <w:rPr>
          <w:rFonts w:ascii="Times New Roman" w:eastAsia="Times New Roman" w:hAnsi="Times New Roman" w:cs="Times New Roman"/>
          <w:color w:val="000000"/>
          <w:sz w:val="28"/>
          <w:szCs w:val="28"/>
          <w:lang w:eastAsia="ru-RU"/>
        </w:rPr>
        <w:t>Выплата возмещения при наличии судебных актов осуществляется в соответствии со статьей 242.1 </w:t>
      </w:r>
      <w:hyperlink r:id="rId9" w:tgtFrame="_blank" w:history="1">
        <w:r w:rsidRPr="002A316A">
          <w:rPr>
            <w:rFonts w:ascii="Times New Roman" w:eastAsia="Times New Roman" w:hAnsi="Times New Roman" w:cs="Times New Roman"/>
            <w:color w:val="000000" w:themeColor="text1"/>
            <w:sz w:val="28"/>
            <w:szCs w:val="28"/>
            <w:lang w:eastAsia="ru-RU"/>
          </w:rPr>
          <w:t>Бюджетного кодекса</w:t>
        </w:r>
      </w:hyperlink>
      <w:r w:rsidRPr="002A316A">
        <w:rPr>
          <w:rFonts w:ascii="Times New Roman" w:eastAsia="Times New Roman" w:hAnsi="Times New Roman" w:cs="Times New Roman"/>
          <w:color w:val="000000" w:themeColor="text1"/>
          <w:sz w:val="28"/>
          <w:szCs w:val="28"/>
          <w:lang w:eastAsia="ru-RU"/>
        </w:rPr>
        <w:t> Р</w:t>
      </w:r>
      <w:r w:rsidRPr="002A316A">
        <w:rPr>
          <w:rFonts w:ascii="Times New Roman" w:eastAsia="Times New Roman" w:hAnsi="Times New Roman" w:cs="Times New Roman"/>
          <w:color w:val="000000"/>
          <w:sz w:val="28"/>
          <w:szCs w:val="28"/>
          <w:lang w:eastAsia="ru-RU"/>
        </w:rPr>
        <w:t>оссийской Федерации.</w:t>
      </w:r>
    </w:p>
    <w:p w:rsidR="002A316A" w:rsidRPr="002A316A" w:rsidRDefault="008F0A6C" w:rsidP="002A316A">
      <w:pPr>
        <w:spacing w:after="0" w:line="240" w:lineRule="auto"/>
        <w:ind w:firstLine="709"/>
        <w:jc w:val="both"/>
        <w:rPr>
          <w:rFonts w:ascii="Times New Roman" w:eastAsia="Times New Roman" w:hAnsi="Times New Roman" w:cs="Times New Roman"/>
          <w:color w:val="000000"/>
          <w:sz w:val="28"/>
          <w:szCs w:val="28"/>
          <w:lang w:eastAsia="ru-RU"/>
        </w:rPr>
      </w:pPr>
      <w:r w:rsidRPr="002A316A">
        <w:rPr>
          <w:rFonts w:ascii="Times New Roman" w:eastAsia="Times New Roman" w:hAnsi="Times New Roman" w:cs="Times New Roman"/>
          <w:color w:val="000000"/>
          <w:sz w:val="28"/>
          <w:szCs w:val="28"/>
          <w:lang w:eastAsia="ru-RU"/>
        </w:rPr>
        <w:t>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134A65" w:rsidRPr="002A316A" w:rsidRDefault="00032ED6" w:rsidP="002A316A">
      <w:pPr>
        <w:spacing w:after="0" w:line="240" w:lineRule="auto"/>
        <w:ind w:firstLine="709"/>
        <w:jc w:val="both"/>
        <w:rPr>
          <w:rFonts w:ascii="Times New Roman" w:eastAsia="Times New Roman" w:hAnsi="Times New Roman" w:cs="Times New Roman"/>
          <w:color w:val="000000"/>
          <w:sz w:val="28"/>
          <w:szCs w:val="28"/>
          <w:lang w:eastAsia="ru-RU"/>
        </w:rPr>
      </w:pPr>
      <w:r w:rsidRPr="002A316A">
        <w:rPr>
          <w:rFonts w:ascii="Times New Roman" w:eastAsia="Times New Roman" w:hAnsi="Times New Roman" w:cs="Times New Roman"/>
          <w:sz w:val="28"/>
          <w:szCs w:val="28"/>
          <w:lang w:eastAsia="ru-RU"/>
        </w:rPr>
        <w:t>2.13. Взаимоотношения сторон, не урегулированные настоящим Порядком, регламентируются действующим законодательством. Все споры и разногласия, которые могут возникнуть из настоящего Порядка, рассматриваются в суде в соответствии с действующим законодательством. При невыполнении или ненадлежащем исполнении своих обязательств, стороны несут ответственность в соответствии с действующим законодательством Российской Федерации.</w:t>
      </w:r>
    </w:p>
    <w:sectPr w:rsidR="00134A65" w:rsidRPr="002A316A" w:rsidSect="00A87D94">
      <w:pgSz w:w="11906" w:h="16838"/>
      <w:pgMar w:top="1134"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DC22A2"/>
    <w:multiLevelType w:val="hybridMultilevel"/>
    <w:tmpl w:val="D6563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7A4BAA"/>
    <w:multiLevelType w:val="multilevel"/>
    <w:tmpl w:val="EC447CAA"/>
    <w:lvl w:ilvl="0">
      <w:start w:val="1"/>
      <w:numFmt w:val="decimal"/>
      <w:lvlText w:val="%1."/>
      <w:lvlJc w:val="left"/>
      <w:pPr>
        <w:ind w:left="124" w:hanging="282"/>
        <w:jc w:val="right"/>
      </w:pPr>
      <w:rPr>
        <w:rFonts w:ascii="Times New Roman" w:eastAsia="Times New Roman" w:hAnsi="Times New Roman" w:cs="Times New Roman"/>
        <w:b w:val="0"/>
        <w:bCs w:val="0"/>
        <w:i w:val="0"/>
        <w:iCs w:val="0"/>
        <w:spacing w:val="0"/>
        <w:w w:val="97"/>
        <w:sz w:val="28"/>
        <w:szCs w:val="28"/>
        <w:lang w:val="ru-RU" w:eastAsia="en-US" w:bidi="ar-SA"/>
      </w:rPr>
    </w:lvl>
    <w:lvl w:ilvl="1">
      <w:start w:val="1"/>
      <w:numFmt w:val="decimal"/>
      <w:lvlText w:val="%1.%2."/>
      <w:lvlJc w:val="left"/>
      <w:pPr>
        <w:ind w:left="1330" w:hanging="495"/>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2320" w:hanging="495"/>
      </w:pPr>
      <w:rPr>
        <w:rFonts w:hint="default"/>
        <w:lang w:val="ru-RU" w:eastAsia="en-US" w:bidi="ar-SA"/>
      </w:rPr>
    </w:lvl>
    <w:lvl w:ilvl="3">
      <w:numFmt w:val="bullet"/>
      <w:lvlText w:val="•"/>
      <w:lvlJc w:val="left"/>
      <w:pPr>
        <w:ind w:left="3300" w:hanging="495"/>
      </w:pPr>
      <w:rPr>
        <w:rFonts w:hint="default"/>
        <w:lang w:val="ru-RU" w:eastAsia="en-US" w:bidi="ar-SA"/>
      </w:rPr>
    </w:lvl>
    <w:lvl w:ilvl="4">
      <w:numFmt w:val="bullet"/>
      <w:lvlText w:val="•"/>
      <w:lvlJc w:val="left"/>
      <w:pPr>
        <w:ind w:left="4280" w:hanging="495"/>
      </w:pPr>
      <w:rPr>
        <w:rFonts w:hint="default"/>
        <w:lang w:val="ru-RU" w:eastAsia="en-US" w:bidi="ar-SA"/>
      </w:rPr>
    </w:lvl>
    <w:lvl w:ilvl="5">
      <w:numFmt w:val="bullet"/>
      <w:lvlText w:val="•"/>
      <w:lvlJc w:val="left"/>
      <w:pPr>
        <w:ind w:left="5260" w:hanging="495"/>
      </w:pPr>
      <w:rPr>
        <w:rFonts w:hint="default"/>
        <w:lang w:val="ru-RU" w:eastAsia="en-US" w:bidi="ar-SA"/>
      </w:rPr>
    </w:lvl>
    <w:lvl w:ilvl="6">
      <w:numFmt w:val="bullet"/>
      <w:lvlText w:val="•"/>
      <w:lvlJc w:val="left"/>
      <w:pPr>
        <w:ind w:left="6241" w:hanging="495"/>
      </w:pPr>
      <w:rPr>
        <w:rFonts w:hint="default"/>
        <w:lang w:val="ru-RU" w:eastAsia="en-US" w:bidi="ar-SA"/>
      </w:rPr>
    </w:lvl>
    <w:lvl w:ilvl="7">
      <w:numFmt w:val="bullet"/>
      <w:lvlText w:val="•"/>
      <w:lvlJc w:val="left"/>
      <w:pPr>
        <w:ind w:left="7221" w:hanging="495"/>
      </w:pPr>
      <w:rPr>
        <w:rFonts w:hint="default"/>
        <w:lang w:val="ru-RU" w:eastAsia="en-US" w:bidi="ar-SA"/>
      </w:rPr>
    </w:lvl>
    <w:lvl w:ilvl="8">
      <w:numFmt w:val="bullet"/>
      <w:lvlText w:val="•"/>
      <w:lvlJc w:val="left"/>
      <w:pPr>
        <w:ind w:left="8201" w:hanging="495"/>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ED6"/>
    <w:rsid w:val="000052CD"/>
    <w:rsid w:val="00032ED6"/>
    <w:rsid w:val="000B15F2"/>
    <w:rsid w:val="00134A65"/>
    <w:rsid w:val="00190AA5"/>
    <w:rsid w:val="0020202B"/>
    <w:rsid w:val="002A316A"/>
    <w:rsid w:val="004C2C72"/>
    <w:rsid w:val="005C65FB"/>
    <w:rsid w:val="006379D6"/>
    <w:rsid w:val="00656ECE"/>
    <w:rsid w:val="007D460A"/>
    <w:rsid w:val="008F0A6C"/>
    <w:rsid w:val="00995476"/>
    <w:rsid w:val="00A43D0F"/>
    <w:rsid w:val="00A87D94"/>
    <w:rsid w:val="00AF4D48"/>
    <w:rsid w:val="00B32E84"/>
    <w:rsid w:val="00B74BAB"/>
    <w:rsid w:val="00C530CE"/>
    <w:rsid w:val="00C5379C"/>
    <w:rsid w:val="00CD0DEE"/>
    <w:rsid w:val="00CD2B26"/>
    <w:rsid w:val="00CE28F9"/>
    <w:rsid w:val="00D5517E"/>
    <w:rsid w:val="00D61569"/>
    <w:rsid w:val="00D74CFE"/>
    <w:rsid w:val="00F153F1"/>
    <w:rsid w:val="00F24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4C50F-1971-4741-8E96-E5ACB7569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2E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2ED6"/>
    <w:rPr>
      <w:rFonts w:ascii="Tahoma" w:hAnsi="Tahoma" w:cs="Tahoma"/>
      <w:sz w:val="16"/>
      <w:szCs w:val="16"/>
    </w:rPr>
  </w:style>
  <w:style w:type="paragraph" w:styleId="a5">
    <w:name w:val="Normal (Web)"/>
    <w:basedOn w:val="a"/>
    <w:uiPriority w:val="99"/>
    <w:semiHidden/>
    <w:unhideWhenUsed/>
    <w:rsid w:val="00CD2B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B32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8912">
      <w:bodyDiv w:val="1"/>
      <w:marLeft w:val="0"/>
      <w:marRight w:val="0"/>
      <w:marTop w:val="0"/>
      <w:marBottom w:val="0"/>
      <w:divBdr>
        <w:top w:val="none" w:sz="0" w:space="0" w:color="auto"/>
        <w:left w:val="none" w:sz="0" w:space="0" w:color="auto"/>
        <w:bottom w:val="none" w:sz="0" w:space="0" w:color="auto"/>
        <w:right w:val="none" w:sz="0" w:space="0" w:color="auto"/>
      </w:divBdr>
    </w:div>
    <w:div w:id="222909201">
      <w:bodyDiv w:val="1"/>
      <w:marLeft w:val="0"/>
      <w:marRight w:val="0"/>
      <w:marTop w:val="0"/>
      <w:marBottom w:val="0"/>
      <w:divBdr>
        <w:top w:val="none" w:sz="0" w:space="0" w:color="auto"/>
        <w:left w:val="none" w:sz="0" w:space="0" w:color="auto"/>
        <w:bottom w:val="none" w:sz="0" w:space="0" w:color="auto"/>
        <w:right w:val="none" w:sz="0" w:space="0" w:color="auto"/>
      </w:divBdr>
    </w:div>
    <w:div w:id="741172892">
      <w:bodyDiv w:val="1"/>
      <w:marLeft w:val="0"/>
      <w:marRight w:val="0"/>
      <w:marTop w:val="0"/>
      <w:marBottom w:val="0"/>
      <w:divBdr>
        <w:top w:val="none" w:sz="0" w:space="0" w:color="auto"/>
        <w:left w:val="none" w:sz="0" w:space="0" w:color="auto"/>
        <w:bottom w:val="none" w:sz="0" w:space="0" w:color="auto"/>
        <w:right w:val="none" w:sz="0" w:space="0" w:color="auto"/>
      </w:divBdr>
    </w:div>
    <w:div w:id="955984343">
      <w:bodyDiv w:val="1"/>
      <w:marLeft w:val="0"/>
      <w:marRight w:val="0"/>
      <w:marTop w:val="0"/>
      <w:marBottom w:val="0"/>
      <w:divBdr>
        <w:top w:val="none" w:sz="0" w:space="0" w:color="auto"/>
        <w:left w:val="none" w:sz="0" w:space="0" w:color="auto"/>
        <w:bottom w:val="none" w:sz="0" w:space="0" w:color="auto"/>
        <w:right w:val="none" w:sz="0" w:space="0" w:color="auto"/>
      </w:divBdr>
    </w:div>
    <w:div w:id="1188180532">
      <w:bodyDiv w:val="1"/>
      <w:marLeft w:val="0"/>
      <w:marRight w:val="0"/>
      <w:marTop w:val="0"/>
      <w:marBottom w:val="0"/>
      <w:divBdr>
        <w:top w:val="none" w:sz="0" w:space="0" w:color="auto"/>
        <w:left w:val="none" w:sz="0" w:space="0" w:color="auto"/>
        <w:bottom w:val="none" w:sz="0" w:space="0" w:color="auto"/>
        <w:right w:val="none" w:sz="0" w:space="0" w:color="auto"/>
      </w:divBdr>
    </w:div>
    <w:div w:id="1263681879">
      <w:bodyDiv w:val="1"/>
      <w:marLeft w:val="0"/>
      <w:marRight w:val="0"/>
      <w:marTop w:val="0"/>
      <w:marBottom w:val="0"/>
      <w:divBdr>
        <w:top w:val="none" w:sz="0" w:space="0" w:color="auto"/>
        <w:left w:val="none" w:sz="0" w:space="0" w:color="auto"/>
        <w:bottom w:val="none" w:sz="0" w:space="0" w:color="auto"/>
        <w:right w:val="none" w:sz="0" w:space="0" w:color="auto"/>
      </w:divBdr>
    </w:div>
    <w:div w:id="165846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70BA400-14C4-4CDB-8A8B-B11F2A1A2F55" TargetMode="External"/><Relationship Id="rId3" Type="http://schemas.openxmlformats.org/officeDocument/2006/relationships/settings" Target="settings.xml"/><Relationship Id="rId7" Type="http://schemas.openxmlformats.org/officeDocument/2006/relationships/hyperlink" Target="https://login.consultant.ru/link/?req=doc&amp;base=LAW&amp;n=493210&amp;dst=100253&amp;field=134&amp;date=15.05.2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CF2F1C3-393D-4051-A52D-9923B0E51C0C"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avo-search.minjust.ru/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7</Pages>
  <Words>2424</Words>
  <Characters>13822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26kab3</dc:creator>
  <cp:lastModifiedBy>admin</cp:lastModifiedBy>
  <cp:revision>9</cp:revision>
  <cp:lastPrinted>2025-05-16T07:16:00Z</cp:lastPrinted>
  <dcterms:created xsi:type="dcterms:W3CDTF">2025-05-14T11:22:00Z</dcterms:created>
  <dcterms:modified xsi:type="dcterms:W3CDTF">2025-05-29T14:44:00Z</dcterms:modified>
</cp:coreProperties>
</file>