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77" w:rsidRDefault="00E86277" w:rsidP="00E86277">
      <w:pPr>
        <w:jc w:val="center"/>
        <w:rPr>
          <w:b/>
          <w:sz w:val="32"/>
        </w:rPr>
      </w:pPr>
    </w:p>
    <w:p w:rsidR="00E86277" w:rsidRDefault="00E86277" w:rsidP="00E86277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D4F" w:rsidRDefault="00566D4F" w:rsidP="00E86277">
      <w:pPr>
        <w:jc w:val="center"/>
        <w:rPr>
          <w:b/>
        </w:rPr>
      </w:pPr>
    </w:p>
    <w:p w:rsidR="00E86277" w:rsidRDefault="00E86277" w:rsidP="00E86277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E86277" w:rsidRDefault="00E86277" w:rsidP="00E86277"/>
    <w:p w:rsidR="00E86277" w:rsidRDefault="00E86277" w:rsidP="00E8627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86277" w:rsidRDefault="00E86277" w:rsidP="00E86277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86277" w:rsidTr="006C55A7">
        <w:tc>
          <w:tcPr>
            <w:tcW w:w="588" w:type="dxa"/>
            <w:hideMark/>
          </w:tcPr>
          <w:p w:rsidR="00E86277" w:rsidRDefault="00E86277" w:rsidP="006C55A7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277" w:rsidRDefault="00566D4F" w:rsidP="006C55A7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E86277" w:rsidRDefault="00E86277" w:rsidP="006C55A7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277" w:rsidRDefault="00566D4F" w:rsidP="006C55A7">
            <w:pPr>
              <w:framePr w:hSpace="180" w:wrap="around" w:vAnchor="text" w:hAnchor="margin" w:x="828" w:y="44"/>
              <w:jc w:val="center"/>
            </w:pPr>
            <w:r>
              <w:t>477</w:t>
            </w:r>
          </w:p>
        </w:tc>
      </w:tr>
    </w:tbl>
    <w:p w:rsidR="00E86277" w:rsidRDefault="00E86277" w:rsidP="00E8627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E86277" w:rsidTr="006C55A7">
        <w:tc>
          <w:tcPr>
            <w:tcW w:w="2791" w:type="dxa"/>
            <w:hideMark/>
          </w:tcPr>
          <w:p w:rsidR="00E86277" w:rsidRDefault="00E86277" w:rsidP="006C55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E86277" w:rsidRDefault="00E86277" w:rsidP="006C55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FA3E08"/>
    <w:p w:rsidR="00E86277" w:rsidRDefault="00E862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6D4F" w:rsidTr="00566D4F">
        <w:tc>
          <w:tcPr>
            <w:tcW w:w="4785" w:type="dxa"/>
          </w:tcPr>
          <w:p w:rsidR="00566D4F" w:rsidRDefault="00566D4F" w:rsidP="00566D4F">
            <w:pPr>
              <w:jc w:val="both"/>
            </w:pPr>
            <w:r>
              <w:t>О порядке разработки и утверждения</w:t>
            </w:r>
          </w:p>
          <w:p w:rsidR="00566D4F" w:rsidRDefault="00566D4F" w:rsidP="00566D4F">
            <w:pPr>
              <w:jc w:val="both"/>
            </w:pPr>
            <w:r>
              <w:t>паспорта населенного пункта территорий, подверженных угрозе лесных пожаров</w:t>
            </w:r>
          </w:p>
        </w:tc>
        <w:tc>
          <w:tcPr>
            <w:tcW w:w="4785" w:type="dxa"/>
          </w:tcPr>
          <w:p w:rsidR="00566D4F" w:rsidRDefault="00566D4F"/>
        </w:tc>
      </w:tr>
    </w:tbl>
    <w:p w:rsidR="00E86277" w:rsidRDefault="00E86277"/>
    <w:p w:rsidR="00E86277" w:rsidRDefault="00E86277"/>
    <w:p w:rsidR="00E86277" w:rsidRDefault="00E86277" w:rsidP="00E86277">
      <w:pPr>
        <w:ind w:firstLine="709"/>
        <w:jc w:val="both"/>
      </w:pPr>
      <w:r>
        <w:t xml:space="preserve">В соответствии с Федеральным законом от 21 декабря 1994 г. № 69-ФЗ «О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Федерации», руководствуясь Уставом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области, администрация округа</w:t>
      </w:r>
    </w:p>
    <w:p w:rsidR="00E86277" w:rsidRPr="00E86277" w:rsidRDefault="00E86277" w:rsidP="00566D4F">
      <w:pPr>
        <w:jc w:val="both"/>
        <w:rPr>
          <w:b/>
        </w:rPr>
      </w:pPr>
      <w:r w:rsidRPr="00E86277">
        <w:rPr>
          <w:b/>
        </w:rPr>
        <w:t>ПОСТАНОВЛЯЕТ:</w:t>
      </w:r>
    </w:p>
    <w:p w:rsidR="00265A10" w:rsidRDefault="00E86277" w:rsidP="00E86277">
      <w:pPr>
        <w:ind w:firstLine="709"/>
        <w:jc w:val="both"/>
      </w:pPr>
      <w:r>
        <w:t>1. Утвердить Порядок разработки и утверждения паспорта населенного пункта и территорий, под</w:t>
      </w:r>
      <w:r w:rsidR="009E5307">
        <w:t>верженных</w:t>
      </w:r>
      <w:r>
        <w:t xml:space="preserve"> угрозе лесных пожаров</w:t>
      </w:r>
      <w:r w:rsidR="00265A10">
        <w:t xml:space="preserve"> (приложение 1) </w:t>
      </w:r>
    </w:p>
    <w:p w:rsidR="00E86277" w:rsidRDefault="00E86277" w:rsidP="00E86277">
      <w:pPr>
        <w:ind w:firstLine="709"/>
        <w:jc w:val="both"/>
      </w:pPr>
      <w:r>
        <w:t xml:space="preserve">2. Настоящее постановление </w:t>
      </w:r>
      <w:r w:rsidR="00566D4F">
        <w:t>подлежит опубликованию в газете «</w:t>
      </w:r>
      <w:proofErr w:type="spellStart"/>
      <w:r w:rsidR="00566D4F">
        <w:t>Кокшеньга</w:t>
      </w:r>
      <w:proofErr w:type="spellEnd"/>
      <w:r w:rsidR="00566D4F">
        <w:t xml:space="preserve">» </w:t>
      </w:r>
      <w:r>
        <w:t xml:space="preserve">и </w:t>
      </w:r>
      <w:r w:rsidR="00566D4F">
        <w:t xml:space="preserve"> </w:t>
      </w:r>
      <w:r>
        <w:t xml:space="preserve">размещению на </w:t>
      </w:r>
      <w:r w:rsidR="00566D4F">
        <w:t xml:space="preserve">официальном </w:t>
      </w:r>
      <w:r>
        <w:t xml:space="preserve">сайте </w:t>
      </w:r>
      <w:proofErr w:type="spellStart"/>
      <w:r>
        <w:t>Тарногского</w:t>
      </w:r>
      <w:proofErr w:type="spellEnd"/>
      <w:r>
        <w:t xml:space="preserve"> муниципального округа в информационно-телекоммуникационной сети «Интернет».</w:t>
      </w: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  <w:r>
        <w:t xml:space="preserve">Глава округа                                                                                  </w:t>
      </w:r>
      <w:r w:rsidR="00566D4F">
        <w:t xml:space="preserve">        </w:t>
      </w:r>
      <w:r>
        <w:t xml:space="preserve">А.В. </w:t>
      </w:r>
      <w:proofErr w:type="spellStart"/>
      <w:r>
        <w:t>Кочкин</w:t>
      </w:r>
      <w:proofErr w:type="spellEnd"/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p w:rsidR="00E86277" w:rsidRDefault="00E86277" w:rsidP="00E86277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FA3E08" w:rsidTr="00A42280">
        <w:tc>
          <w:tcPr>
            <w:tcW w:w="5353" w:type="dxa"/>
          </w:tcPr>
          <w:p w:rsidR="00FA3E08" w:rsidRDefault="00FA3E08" w:rsidP="00A42280">
            <w:pPr>
              <w:jc w:val="right"/>
            </w:pPr>
          </w:p>
        </w:tc>
        <w:tc>
          <w:tcPr>
            <w:tcW w:w="4217" w:type="dxa"/>
          </w:tcPr>
          <w:p w:rsidR="00FA3E08" w:rsidRDefault="00FA3E08" w:rsidP="00A42280">
            <w:pPr>
              <w:jc w:val="both"/>
            </w:pPr>
            <w:r>
              <w:t>УТВЕРЖДЕН</w:t>
            </w:r>
          </w:p>
          <w:p w:rsidR="00FA3E08" w:rsidRDefault="00FA3E08" w:rsidP="00FA3E08">
            <w:pPr>
              <w:jc w:val="both"/>
            </w:pPr>
            <w:r>
              <w:t>постановлением администрации округа от 27.06.2023 г. № 47</w:t>
            </w:r>
            <w:r>
              <w:t>7</w:t>
            </w:r>
            <w:r>
              <w:t xml:space="preserve"> (приложение 1)</w:t>
            </w:r>
          </w:p>
        </w:tc>
      </w:tr>
    </w:tbl>
    <w:p w:rsidR="00E86277" w:rsidRDefault="00E86277" w:rsidP="00E86277">
      <w:pPr>
        <w:jc w:val="both"/>
      </w:pPr>
    </w:p>
    <w:p w:rsidR="00DF4892" w:rsidRDefault="00DF4892" w:rsidP="00E86277">
      <w:pPr>
        <w:jc w:val="right"/>
      </w:pPr>
    </w:p>
    <w:p w:rsidR="00265A10" w:rsidRDefault="00265A10" w:rsidP="00E86277">
      <w:pPr>
        <w:jc w:val="right"/>
      </w:pPr>
    </w:p>
    <w:p w:rsidR="00265A10" w:rsidRDefault="00265A10" w:rsidP="00265A10">
      <w:pPr>
        <w:jc w:val="center"/>
        <w:rPr>
          <w:b/>
        </w:rPr>
      </w:pPr>
      <w:r>
        <w:rPr>
          <w:b/>
        </w:rPr>
        <w:t>Порядок</w:t>
      </w:r>
    </w:p>
    <w:p w:rsidR="00265A10" w:rsidRDefault="00265A10" w:rsidP="00265A10">
      <w:pPr>
        <w:jc w:val="center"/>
        <w:rPr>
          <w:b/>
        </w:rPr>
      </w:pPr>
      <w:r>
        <w:rPr>
          <w:b/>
        </w:rPr>
        <w:t>разработки и утверждения паспорта населенного пункта и территорий, под</w:t>
      </w:r>
      <w:r w:rsidR="009E5307">
        <w:rPr>
          <w:b/>
        </w:rPr>
        <w:t>верж</w:t>
      </w:r>
      <w:r>
        <w:rPr>
          <w:b/>
        </w:rPr>
        <w:t>енн</w:t>
      </w:r>
      <w:r w:rsidR="009E5307">
        <w:rPr>
          <w:b/>
        </w:rPr>
        <w:t>ых</w:t>
      </w:r>
      <w:r>
        <w:rPr>
          <w:b/>
        </w:rPr>
        <w:t xml:space="preserve"> угрозе лесных пожаров</w:t>
      </w:r>
    </w:p>
    <w:p w:rsidR="00265A10" w:rsidRDefault="00265A10" w:rsidP="00265A10">
      <w:pPr>
        <w:jc w:val="center"/>
        <w:rPr>
          <w:b/>
        </w:rPr>
      </w:pPr>
    </w:p>
    <w:p w:rsidR="00265A10" w:rsidRDefault="00265A10" w:rsidP="00265A10">
      <w:pPr>
        <w:ind w:firstLine="709"/>
        <w:jc w:val="both"/>
      </w:pPr>
      <w:r>
        <w:t>1. Настоящий Порядок разработки и утверждения паспорта населенного пункта разработан в соответствии с Федеральным законом от 21 декабря 1994 г. № 69-ФЗ «О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265A10" w:rsidRDefault="00265A10" w:rsidP="00265A10">
      <w:pPr>
        <w:ind w:firstLine="709"/>
        <w:jc w:val="both"/>
      </w:pPr>
      <w:r>
        <w:t>2. Населенный пункт считается под</w:t>
      </w:r>
      <w:r w:rsidR="009E5307">
        <w:t>верженным</w:t>
      </w:r>
      <w:r>
        <w:t xml:space="preserve"> угрозе лесных пожаров и других  ландшафтных (природных пожаров):</w:t>
      </w:r>
    </w:p>
    <w:p w:rsidR="00265A10" w:rsidRDefault="00265A10" w:rsidP="00265A10">
      <w:pPr>
        <w:ind w:firstLine="709"/>
        <w:jc w:val="both"/>
      </w:pPr>
      <w: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65A10" w:rsidRDefault="00186B4A" w:rsidP="00265A10">
      <w:pPr>
        <w:ind w:firstLine="709"/>
        <w:jc w:val="both"/>
      </w:pPr>
      <w: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>
        <w:t>е-</w:t>
      </w:r>
      <w:proofErr w:type="gramEnd"/>
      <w:r>
        <w:t xml:space="preserve"> и лесозащитных насаждений, мелиоративных защитных лесных насаждений, плодовых и ягодных насаждений).</w:t>
      </w:r>
    </w:p>
    <w:p w:rsidR="00186B4A" w:rsidRDefault="00186B4A" w:rsidP="00265A10">
      <w:pPr>
        <w:ind w:firstLine="709"/>
        <w:jc w:val="both"/>
      </w:pPr>
      <w:r>
        <w:t>3. Населенный пункт, признается примыкающим к лесному участку, если расстояние до крайних деревьев соответствующего лесного участка составляет:</w:t>
      </w:r>
    </w:p>
    <w:p w:rsidR="00186B4A" w:rsidRDefault="00186B4A" w:rsidP="00265A10">
      <w:pPr>
        <w:ind w:firstLine="709"/>
        <w:jc w:val="both"/>
      </w:pPr>
      <w:r>
        <w:t xml:space="preserve">а) менее 100 метров </w:t>
      </w:r>
      <w:r w:rsidR="0089086C">
        <w:t>от границы населенного пункта, где имеются объекты защиты с количеством этажей более 2;</w:t>
      </w:r>
    </w:p>
    <w:p w:rsidR="00E16D9C" w:rsidRDefault="00E16D9C" w:rsidP="00265A10">
      <w:pPr>
        <w:ind w:firstLine="709"/>
        <w:jc w:val="both"/>
      </w:pPr>
      <w:r>
        <w:t>б) менее 50 метров от границы населенного пункта, где имеются объекты защиты с количеством этажей более 2 и менее.</w:t>
      </w:r>
    </w:p>
    <w:p w:rsidR="00E16D9C" w:rsidRDefault="00E16D9C" w:rsidP="00265A10">
      <w:pPr>
        <w:ind w:firstLine="709"/>
        <w:jc w:val="both"/>
      </w:pPr>
      <w:r>
        <w:t>4.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 растительностью (за исключением пол</w:t>
      </w:r>
      <w:proofErr w:type="gramStart"/>
      <w:r>
        <w:t>е-</w:t>
      </w:r>
      <w:proofErr w:type="gramEnd"/>
      <w: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16D9C" w:rsidRDefault="00E16D9C" w:rsidP="00265A10">
      <w:pPr>
        <w:ind w:firstLine="709"/>
        <w:jc w:val="both"/>
      </w:pPr>
      <w:r>
        <w:t xml:space="preserve">5. Перечень населенных пунктов, </w:t>
      </w:r>
      <w:r w:rsidR="009E5307">
        <w:t>подверженных</w:t>
      </w:r>
      <w:r>
        <w:t xml:space="preserve"> угрозе лесных пожаров, и начало пожароопасного сезона ежегодно устанавливаются нормативным правовым актом Правительства Вологодской области исходя из природно-климатических особенностей, связанных со сходом снежного покрова в лесах.</w:t>
      </w:r>
    </w:p>
    <w:p w:rsidR="00E16D9C" w:rsidRDefault="00E16D9C" w:rsidP="00265A10">
      <w:pPr>
        <w:ind w:firstLine="709"/>
        <w:jc w:val="both"/>
      </w:pPr>
      <w:r>
        <w:lastRenderedPageBreak/>
        <w:t xml:space="preserve">6. Паспорт населенного пункта составляется к началу пожароопасного сезона на каждый населенный пункт, </w:t>
      </w:r>
      <w:r w:rsidR="009E5307">
        <w:t>подверженный</w:t>
      </w:r>
      <w:r>
        <w:t xml:space="preserve"> угрозе лесных пожаров и других ландшафтных (природных) пожаров, по </w:t>
      </w:r>
      <w:proofErr w:type="gramStart"/>
      <w:r>
        <w:t>формам</w:t>
      </w:r>
      <w:proofErr w:type="gramEnd"/>
      <w:r>
        <w:t xml:space="preserve"> утвержденным Правительством Российской Федерации.</w:t>
      </w:r>
    </w:p>
    <w:p w:rsidR="00E16D9C" w:rsidRDefault="00E16D9C" w:rsidP="00265A10">
      <w:pPr>
        <w:ind w:firstLine="709"/>
        <w:jc w:val="both"/>
      </w:pPr>
      <w:r>
        <w:t>7. 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E16D9C" w:rsidRDefault="00FA3E08" w:rsidP="00265A10">
      <w:pPr>
        <w:ind w:firstLine="709"/>
        <w:jc w:val="both"/>
      </w:pPr>
      <w:r>
        <w:t>8</w:t>
      </w:r>
      <w:r w:rsidR="00E16D9C">
        <w:t>. Паспорт населенного пункта и паспорт территории оформляется в 3 экземплярах в течение 15 дней со дня принятия н</w:t>
      </w:r>
      <w:r w:rsidR="0005323E">
        <w:t>ормативного правового акта Правительств</w:t>
      </w:r>
      <w:r>
        <w:t>а</w:t>
      </w:r>
      <w:r w:rsidR="0005323E">
        <w:t xml:space="preserve"> Вологодской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05323E" w:rsidRDefault="00FA3E08" w:rsidP="00265A10">
      <w:pPr>
        <w:ind w:firstLine="709"/>
        <w:jc w:val="both"/>
      </w:pPr>
      <w:r>
        <w:t>9</w:t>
      </w:r>
      <w:r w:rsidR="0005323E">
        <w:t xml:space="preserve">. </w:t>
      </w:r>
      <w:proofErr w:type="gramStart"/>
      <w:r w:rsidR="0005323E">
        <w:t xml:space="preserve">Утвержденный главой </w:t>
      </w:r>
      <w:proofErr w:type="spellStart"/>
      <w:r w:rsidR="0005323E">
        <w:t>Тарногского</w:t>
      </w:r>
      <w:proofErr w:type="spellEnd"/>
      <w:r w:rsidR="0005323E">
        <w:t xml:space="preserve"> муниципального округа паспорт населенного пункта в течение</w:t>
      </w:r>
      <w:r>
        <w:t xml:space="preserve"> </w:t>
      </w:r>
      <w:r w:rsidR="0005323E">
        <w:t>3 дней со дня утверждения представляется по одному экземпляру паспорта населенного пункта</w:t>
      </w:r>
      <w:r>
        <w:t>:</w:t>
      </w:r>
      <w:r w:rsidR="0005323E">
        <w:t xml:space="preserve"> в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 w:rsidR="0005323E">
        <w:t>Тарногского</w:t>
      </w:r>
      <w:proofErr w:type="spellEnd"/>
      <w:r w:rsidR="0005323E">
        <w:t xml:space="preserve"> муниципального округа, отдел надзорной деятельности и профилактической работы по </w:t>
      </w:r>
      <w:proofErr w:type="spellStart"/>
      <w:r w:rsidR="0005323E">
        <w:t>Нюксенскому</w:t>
      </w:r>
      <w:proofErr w:type="spellEnd"/>
      <w:r w:rsidR="0005323E">
        <w:t xml:space="preserve"> и </w:t>
      </w:r>
      <w:proofErr w:type="spellStart"/>
      <w:r w:rsidR="0005323E">
        <w:t>Тарногскому</w:t>
      </w:r>
      <w:proofErr w:type="spellEnd"/>
      <w:r w:rsidR="0005323E">
        <w:t xml:space="preserve"> районам управления надзорной деятельности и профилактической работы Главного управления МЧС России по</w:t>
      </w:r>
      <w:proofErr w:type="gramEnd"/>
      <w:r w:rsidR="0005323E">
        <w:t xml:space="preserve"> Вологодской области. </w:t>
      </w:r>
    </w:p>
    <w:p w:rsidR="007A1FFC" w:rsidRPr="00265A10" w:rsidRDefault="007A1FFC" w:rsidP="00265A10">
      <w:pPr>
        <w:ind w:firstLine="709"/>
        <w:jc w:val="both"/>
      </w:pPr>
      <w:r>
        <w:t>1</w:t>
      </w:r>
      <w:r w:rsidR="00FA3E08">
        <w:t>0</w:t>
      </w:r>
      <w:r>
        <w:t xml:space="preserve">. Один экземпляр паспорта населенного пункта подлежит постоянному хранению в администрации </w:t>
      </w:r>
      <w:proofErr w:type="spellStart"/>
      <w:r>
        <w:t>Тарногского</w:t>
      </w:r>
      <w:proofErr w:type="spellEnd"/>
      <w:r>
        <w:t xml:space="preserve"> муниципального округа.</w:t>
      </w:r>
    </w:p>
    <w:sectPr w:rsidR="007A1FFC" w:rsidRPr="00265A10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E86277"/>
    <w:rsid w:val="000339EB"/>
    <w:rsid w:val="0005323E"/>
    <w:rsid w:val="00186B4A"/>
    <w:rsid w:val="00216250"/>
    <w:rsid w:val="00265A10"/>
    <w:rsid w:val="002E6B54"/>
    <w:rsid w:val="00405B5B"/>
    <w:rsid w:val="00416E8F"/>
    <w:rsid w:val="00447A08"/>
    <w:rsid w:val="004C66D5"/>
    <w:rsid w:val="00566D4F"/>
    <w:rsid w:val="0068590D"/>
    <w:rsid w:val="006A24FD"/>
    <w:rsid w:val="006F39C7"/>
    <w:rsid w:val="0079515D"/>
    <w:rsid w:val="007A1FFC"/>
    <w:rsid w:val="007D3AAF"/>
    <w:rsid w:val="008605F8"/>
    <w:rsid w:val="00866092"/>
    <w:rsid w:val="0089086C"/>
    <w:rsid w:val="00892CBE"/>
    <w:rsid w:val="008F0821"/>
    <w:rsid w:val="00966657"/>
    <w:rsid w:val="009D5D18"/>
    <w:rsid w:val="009E5307"/>
    <w:rsid w:val="00A5662D"/>
    <w:rsid w:val="00A84212"/>
    <w:rsid w:val="00A91CAF"/>
    <w:rsid w:val="00B06F33"/>
    <w:rsid w:val="00B156D8"/>
    <w:rsid w:val="00DA34EC"/>
    <w:rsid w:val="00DA5D85"/>
    <w:rsid w:val="00DF4892"/>
    <w:rsid w:val="00E16D9C"/>
    <w:rsid w:val="00E80425"/>
    <w:rsid w:val="00E86277"/>
    <w:rsid w:val="00E918AB"/>
    <w:rsid w:val="00EF2DE9"/>
    <w:rsid w:val="00F310D3"/>
    <w:rsid w:val="00FA3E08"/>
    <w:rsid w:val="00FB3BDD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77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5</cp:revision>
  <cp:lastPrinted>2023-06-21T09:33:00Z</cp:lastPrinted>
  <dcterms:created xsi:type="dcterms:W3CDTF">2023-06-22T12:30:00Z</dcterms:created>
  <dcterms:modified xsi:type="dcterms:W3CDTF">2023-06-27T10:13:00Z</dcterms:modified>
</cp:coreProperties>
</file>