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706D" w:rsidRDefault="00FE706D" w:rsidP="00FE70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                </w:t>
      </w:r>
      <w:r w:rsidR="00BB6E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FE706D" w:rsidRDefault="00FE706D" w:rsidP="00FE70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E706D" w:rsidRDefault="00FE706D" w:rsidP="00FE70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E706D" w:rsidRDefault="00FE706D" w:rsidP="00051ED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E706D" w:rsidRPr="00FE706D" w:rsidRDefault="00FE706D" w:rsidP="00FE70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70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ТАРНОГСКОГО МУНИЦИПАЛЬНОГО ОКРУГА</w:t>
      </w:r>
    </w:p>
    <w:p w:rsidR="00FE706D" w:rsidRPr="00FE706D" w:rsidRDefault="00FE706D" w:rsidP="00FE70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706D" w:rsidRPr="00FE706D" w:rsidRDefault="00FE706D" w:rsidP="00FE70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1ED3">
        <w:rPr>
          <w:rFonts w:ascii="Calibri" w:eastAsia="Calibri" w:hAnsi="Calibri" w:cs="Times New Roman"/>
          <w:noProof/>
          <w:sz w:val="40"/>
          <w:lang w:eastAsia="ru-RU"/>
        </w:rPr>
        <w:drawing>
          <wp:anchor distT="0" distB="0" distL="114300" distR="114300" simplePos="0" relativeHeight="251657728" behindDoc="1" locked="1" layoutInCell="0" allowOverlap="1" wp14:anchorId="639AFDB3" wp14:editId="4C03B7A9">
            <wp:simplePos x="0" y="0"/>
            <wp:positionH relativeFrom="column">
              <wp:posOffset>2527300</wp:posOffset>
            </wp:positionH>
            <wp:positionV relativeFrom="page">
              <wp:posOffset>653415</wp:posOffset>
            </wp:positionV>
            <wp:extent cx="596900" cy="723900"/>
            <wp:effectExtent l="0" t="0" r="0" b="0"/>
            <wp:wrapNone/>
            <wp:docPr id="1" name="Рисунок 3" descr="Описание: Герб района со снопом c гербом области (схем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Герб района со снопом c гербом области (схема)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51ED3">
        <w:rPr>
          <w:rFonts w:ascii="Times New Roman" w:eastAsia="Times New Roman" w:hAnsi="Times New Roman" w:cs="Times New Roman"/>
          <w:b/>
          <w:sz w:val="40"/>
          <w:szCs w:val="28"/>
          <w:lang w:eastAsia="ru-RU"/>
        </w:rPr>
        <w:t>ПОСТАНОВЛЕНИЕ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88"/>
        <w:gridCol w:w="3000"/>
        <w:gridCol w:w="484"/>
        <w:gridCol w:w="3716"/>
      </w:tblGrid>
      <w:tr w:rsidR="00FE706D" w:rsidRPr="00FE706D" w:rsidTr="00FE706D">
        <w:tc>
          <w:tcPr>
            <w:tcW w:w="588" w:type="dxa"/>
            <w:hideMark/>
          </w:tcPr>
          <w:p w:rsidR="00FE706D" w:rsidRPr="00FE706D" w:rsidRDefault="00FE706D" w:rsidP="00FE706D">
            <w:pPr>
              <w:framePr w:hSpace="180" w:wrap="around" w:vAnchor="text" w:hAnchor="page" w:x="2626" w:y="355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0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E706D" w:rsidRPr="00FE706D" w:rsidRDefault="00051ED3" w:rsidP="00FE706D">
            <w:pPr>
              <w:framePr w:hSpace="180" w:wrap="around" w:vAnchor="text" w:hAnchor="page" w:x="2626" w:y="355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01.07.2024</w:t>
            </w:r>
          </w:p>
        </w:tc>
        <w:tc>
          <w:tcPr>
            <w:tcW w:w="484" w:type="dxa"/>
            <w:hideMark/>
          </w:tcPr>
          <w:p w:rsidR="00FE706D" w:rsidRPr="00FE706D" w:rsidRDefault="00FE706D" w:rsidP="00FE706D">
            <w:pPr>
              <w:framePr w:hSpace="180" w:wrap="around" w:vAnchor="text" w:hAnchor="page" w:x="2626" w:y="355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0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E706D" w:rsidRPr="00FE706D" w:rsidRDefault="00051ED3" w:rsidP="00FE706D">
            <w:pPr>
              <w:framePr w:hSpace="180" w:wrap="around" w:vAnchor="text" w:hAnchor="page" w:x="2626" w:y="355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494</w:t>
            </w:r>
          </w:p>
        </w:tc>
      </w:tr>
    </w:tbl>
    <w:p w:rsidR="00FE706D" w:rsidRPr="00FE706D" w:rsidRDefault="00FE706D" w:rsidP="00FE70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1668" w:type="dxa"/>
        <w:tblLayout w:type="fixed"/>
        <w:tblLook w:val="01E0" w:firstRow="1" w:lastRow="1" w:firstColumn="1" w:lastColumn="1" w:noHBand="0" w:noVBand="0"/>
      </w:tblPr>
      <w:tblGrid>
        <w:gridCol w:w="2400"/>
      </w:tblGrid>
      <w:tr w:rsidR="00FE706D" w:rsidRPr="00FE706D" w:rsidTr="00051ED3">
        <w:tc>
          <w:tcPr>
            <w:tcW w:w="2400" w:type="dxa"/>
            <w:hideMark/>
          </w:tcPr>
          <w:p w:rsidR="00051ED3" w:rsidRDefault="00051ED3" w:rsidP="00FE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E706D" w:rsidRPr="00FE706D" w:rsidRDefault="00FE706D" w:rsidP="00FE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0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Тарногский Городок</w:t>
            </w:r>
          </w:p>
          <w:p w:rsidR="00FE706D" w:rsidRPr="00FE706D" w:rsidRDefault="00FE706D" w:rsidP="00FE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0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Вологодская область</w:t>
            </w:r>
          </w:p>
        </w:tc>
      </w:tr>
    </w:tbl>
    <w:p w:rsidR="00FE706D" w:rsidRPr="00FE706D" w:rsidRDefault="00FE706D" w:rsidP="00FE70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706D" w:rsidRPr="00FE706D" w:rsidRDefault="00FE706D" w:rsidP="00FE706D">
      <w:pPr>
        <w:tabs>
          <w:tab w:val="left" w:pos="6600"/>
        </w:tabs>
        <w:autoSpaceDE w:val="0"/>
        <w:autoSpaceDN w:val="0"/>
        <w:adjustRightInd w:val="0"/>
        <w:spacing w:after="0" w:line="240" w:lineRule="auto"/>
        <w:ind w:right="3683"/>
        <w:jc w:val="both"/>
        <w:rPr>
          <w:rFonts w:ascii="Arial" w:eastAsia="Calibri" w:hAnsi="Arial" w:cs="Arial"/>
        </w:rPr>
      </w:pPr>
      <w:r w:rsidRPr="00FE70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административного регламента предоставления муниципальной услуги по </w:t>
      </w:r>
      <w:r w:rsidR="009C7FB6">
        <w:rPr>
          <w:rFonts w:ascii="Times New Roman" w:eastAsia="Calibri" w:hAnsi="Times New Roman" w:cs="Arial"/>
          <w:sz w:val="28"/>
          <w:szCs w:val="28"/>
          <w:lang w:eastAsia="ru-RU"/>
        </w:rPr>
        <w:t>признанию садового дома жилым домом и жилого дома садовым домом</w:t>
      </w:r>
    </w:p>
    <w:p w:rsidR="00FE706D" w:rsidRPr="00FE706D" w:rsidRDefault="00FE706D" w:rsidP="00FE706D">
      <w:pPr>
        <w:spacing w:after="0" w:line="240" w:lineRule="auto"/>
        <w:ind w:right="510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706D" w:rsidRPr="00FE706D" w:rsidRDefault="00FE706D" w:rsidP="00FE70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706D" w:rsidRPr="00FE706D" w:rsidRDefault="00FE706D" w:rsidP="00FE70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0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Федеральным законом от 27 июля 2010 года № 210-ФЗ «Об организации предоставления государственных и муниципальных услуг», администрация </w:t>
      </w:r>
      <w:r w:rsidR="00051ED3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</w:p>
    <w:p w:rsidR="00FE706D" w:rsidRPr="00FE706D" w:rsidRDefault="00FE706D" w:rsidP="00FE70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70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FE706D" w:rsidRPr="00FE706D" w:rsidRDefault="00FE706D" w:rsidP="00FE70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0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Административный регламент предоставления муниципальной услуги по </w:t>
      </w:r>
      <w:r w:rsidR="009C7FB6" w:rsidRPr="004E205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признанию садового дома жилым домом и жилого дома садовым домом</w:t>
      </w:r>
      <w:r w:rsidR="009C7FB6" w:rsidRPr="00FE706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FE706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FE706D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(прилагается).</w:t>
      </w:r>
    </w:p>
    <w:p w:rsidR="00FE706D" w:rsidRPr="00FE706D" w:rsidRDefault="00FE706D" w:rsidP="00FE706D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06D">
        <w:rPr>
          <w:rFonts w:ascii="Times New Roman" w:eastAsia="Times New Roman" w:hAnsi="Times New Roman" w:cs="Times New Roman"/>
          <w:sz w:val="28"/>
          <w:szCs w:val="28"/>
          <w:lang w:eastAsia="ru-RU"/>
        </w:rPr>
        <w:t>2.   Настоящее постановление подлежит опубликованию в газете «Кокшеньга» и р</w:t>
      </w:r>
      <w:r w:rsidR="00051E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азмещению на официальном сайте </w:t>
      </w:r>
      <w:r w:rsidRPr="00FE706D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Тарногского муниципального округа</w:t>
      </w:r>
      <w:r w:rsidRPr="00FE706D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«Интернет»</w:t>
      </w:r>
      <w:r w:rsidR="00BB6EDB">
        <w:rPr>
          <w:rFonts w:ascii="Times New Roman" w:hAnsi="Times New Roman"/>
          <w:sz w:val="28"/>
          <w:szCs w:val="28"/>
        </w:rPr>
        <w:t>.</w:t>
      </w:r>
      <w:r w:rsidRPr="00FE706D">
        <w:rPr>
          <w:rFonts w:ascii="Times New Roman" w:hAnsi="Times New Roman"/>
          <w:sz w:val="28"/>
          <w:szCs w:val="28"/>
        </w:rPr>
        <w:t xml:space="preserve">  </w:t>
      </w:r>
      <w:r w:rsidR="00BB6EDB">
        <w:rPr>
          <w:rFonts w:ascii="Times New Roman" w:hAnsi="Times New Roman"/>
          <w:sz w:val="28"/>
          <w:szCs w:val="28"/>
        </w:rPr>
        <w:t xml:space="preserve"> </w:t>
      </w:r>
    </w:p>
    <w:p w:rsidR="00FE706D" w:rsidRPr="00FE706D" w:rsidRDefault="00FE706D" w:rsidP="00FE70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FE706D" w:rsidRPr="00FE706D" w:rsidRDefault="00FE706D" w:rsidP="00FE706D">
      <w:pPr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FE706D" w:rsidRPr="00FE706D" w:rsidRDefault="00FE706D" w:rsidP="00FE70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0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051ED3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051E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51E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51E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51E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51E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51E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51E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51E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51E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E706D">
        <w:rPr>
          <w:rFonts w:ascii="Times New Roman" w:eastAsia="Times New Roman" w:hAnsi="Times New Roman" w:cs="Times New Roman"/>
          <w:sz w:val="28"/>
          <w:szCs w:val="28"/>
          <w:lang w:eastAsia="ru-RU"/>
        </w:rPr>
        <w:t>А.В.</w:t>
      </w:r>
      <w:r w:rsidR="00051E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E706D">
        <w:rPr>
          <w:rFonts w:ascii="Times New Roman" w:eastAsia="Times New Roman" w:hAnsi="Times New Roman" w:cs="Times New Roman"/>
          <w:sz w:val="28"/>
          <w:szCs w:val="28"/>
          <w:lang w:eastAsia="ru-RU"/>
        </w:rPr>
        <w:t>Кочкин</w:t>
      </w:r>
    </w:p>
    <w:p w:rsidR="00FE706D" w:rsidRPr="00FE706D" w:rsidRDefault="00FE706D" w:rsidP="00FE70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706D" w:rsidRDefault="004E205F" w:rsidP="00C4186F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</w:p>
    <w:p w:rsidR="00FE706D" w:rsidRDefault="00FE706D" w:rsidP="00C4186F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FE706D" w:rsidRDefault="00FE706D" w:rsidP="00C4186F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FE706D" w:rsidRDefault="00FE706D" w:rsidP="00C4186F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FE706D" w:rsidRDefault="00FE706D" w:rsidP="00C4186F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FE706D" w:rsidRDefault="00FE706D" w:rsidP="00C4186F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FE706D" w:rsidRDefault="00FE706D" w:rsidP="00C4186F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051ED3" w:rsidRDefault="00051ED3" w:rsidP="00C4186F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9C7FB6" w:rsidRDefault="009C7FB6" w:rsidP="009C7FB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9C7FB6" w:rsidRDefault="009C7FB6" w:rsidP="009C7FB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9C7FB6" w:rsidRDefault="009C7FB6" w:rsidP="009C7FB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9C7FB6" w:rsidRPr="00051ED3" w:rsidRDefault="009C7FB6" w:rsidP="00051ED3">
      <w:pPr>
        <w:widowControl w:val="0"/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051ED3">
        <w:rPr>
          <w:rFonts w:ascii="Times New Roman" w:eastAsia="Times New Roman" w:hAnsi="Times New Roman" w:cs="Times New Roman"/>
          <w:sz w:val="28"/>
          <w:lang w:eastAsia="ru-RU"/>
        </w:rPr>
        <w:lastRenderedPageBreak/>
        <w:t>УТВЕРЖДЕН</w:t>
      </w:r>
    </w:p>
    <w:p w:rsidR="009C7FB6" w:rsidRPr="00051ED3" w:rsidRDefault="009C7FB6" w:rsidP="00051ED3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051ED3">
        <w:rPr>
          <w:rFonts w:ascii="Times New Roman" w:eastAsia="Times New Roman" w:hAnsi="Times New Roman" w:cs="Times New Roman"/>
          <w:sz w:val="28"/>
          <w:lang w:eastAsia="ru-RU"/>
        </w:rPr>
        <w:t xml:space="preserve">постановлением администрации </w:t>
      </w:r>
      <w:r w:rsidR="00051ED3">
        <w:rPr>
          <w:rFonts w:ascii="Times New Roman" w:eastAsia="Times New Roman" w:hAnsi="Times New Roman" w:cs="Times New Roman"/>
          <w:sz w:val="28"/>
          <w:lang w:eastAsia="ru-RU"/>
        </w:rPr>
        <w:t>округа</w:t>
      </w:r>
      <w:r w:rsidRPr="00051ED3">
        <w:rPr>
          <w:rFonts w:ascii="Times New Roman" w:eastAsia="Times New Roman" w:hAnsi="Times New Roman" w:cs="Times New Roman"/>
          <w:sz w:val="28"/>
          <w:lang w:eastAsia="ru-RU"/>
        </w:rPr>
        <w:t xml:space="preserve"> от </w:t>
      </w:r>
      <w:r w:rsidR="00051ED3">
        <w:rPr>
          <w:rFonts w:ascii="Times New Roman" w:eastAsia="Times New Roman" w:hAnsi="Times New Roman" w:cs="Times New Roman"/>
          <w:sz w:val="28"/>
          <w:lang w:eastAsia="ru-RU"/>
        </w:rPr>
        <w:t>01.07.2024 г. № 494</w:t>
      </w:r>
    </w:p>
    <w:p w:rsidR="00FE706D" w:rsidRDefault="00FE706D" w:rsidP="00C4186F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4E205F" w:rsidRPr="004E205F" w:rsidRDefault="004E205F" w:rsidP="00C4186F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4E205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А</w:t>
      </w:r>
      <w:r w:rsidRPr="004E205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дминистративный регламент предоставления муниципальной услуги по признанию садового дома жилым домом и жилого дома садовым домом</w:t>
      </w:r>
    </w:p>
    <w:p w:rsidR="004E205F" w:rsidRPr="004E205F" w:rsidRDefault="004E205F" w:rsidP="004E205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4E205F" w:rsidRPr="004E205F" w:rsidRDefault="004E205F" w:rsidP="004E205F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4E205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1. Общие положения</w:t>
      </w:r>
    </w:p>
    <w:p w:rsidR="004E205F" w:rsidRPr="004E205F" w:rsidRDefault="004E205F" w:rsidP="004E205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4E205F" w:rsidRPr="004E205F" w:rsidRDefault="004E205F" w:rsidP="003B50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4E205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1.1. Административный регламент предоставления муниципальной услуги по признанию садового дома жилым домом и жилого дома садовым домом (далее соответственно – административный регламент, муниципальная услуга) устанавливает порядок и стандарт предоставления муниципальной услуги.</w:t>
      </w:r>
    </w:p>
    <w:p w:rsidR="004E205F" w:rsidRPr="004E205F" w:rsidRDefault="004E205F" w:rsidP="003B50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4E205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1.2.</w:t>
      </w:r>
      <w:r w:rsidRPr="004E205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</w:t>
      </w:r>
      <w:r w:rsidRPr="004E205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Заявителями при предоставлении муниципальной услуги являются физические и юридические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самоуправления),  либо их уполномоченные представители, являющиеся собственниками садовых домов или жилых домов, расположенных на территории </w:t>
      </w:r>
      <w:r w:rsidR="00E279F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Тарноского муниципального округа</w:t>
      </w:r>
      <w:r w:rsidRPr="004E205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(далее - заявители).</w:t>
      </w:r>
    </w:p>
    <w:p w:rsidR="004E205F" w:rsidRPr="001E3A93" w:rsidRDefault="004E205F" w:rsidP="003B50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EB4">
        <w:rPr>
          <w:rFonts w:ascii="Times New Roman" w:eastAsia="Times New Roman" w:hAnsi="Times New Roman" w:cs="Times New Roman"/>
          <w:sz w:val="28"/>
          <w:szCs w:val="28"/>
        </w:rPr>
        <w:t>1.3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0D3B4D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44319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E3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Место нахождения администрации Тарногского муниципального округа, </w:t>
      </w:r>
      <w:r w:rsidRPr="001E3A9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его структурных подразделений (при наличии)  (далее – Уполномоченный орган)</w:t>
      </w:r>
      <w:r w:rsidRPr="001E3A9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E205F" w:rsidRPr="001E3A93" w:rsidRDefault="004E205F" w:rsidP="003B5096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3A9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Почтовый адрес Уполномоченного органа:</w:t>
      </w:r>
      <w:r w:rsidRPr="001E3A93">
        <w:rPr>
          <w:sz w:val="28"/>
          <w:szCs w:val="28"/>
        </w:rPr>
        <w:t xml:space="preserve"> </w:t>
      </w:r>
      <w:r w:rsidRPr="001E3A93">
        <w:rPr>
          <w:rFonts w:ascii="Times New Roman" w:hAnsi="Times New Roman" w:cs="Times New Roman"/>
          <w:sz w:val="28"/>
          <w:szCs w:val="28"/>
        </w:rPr>
        <w:t>161560, Вологодская область, с. Тарногский Городок, ул. Советская, д. 30, каб. 30.</w:t>
      </w:r>
    </w:p>
    <w:p w:rsidR="004E205F" w:rsidRPr="001E3A93" w:rsidRDefault="004E205F" w:rsidP="003B5096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E3A93">
        <w:rPr>
          <w:rFonts w:ascii="Times New Roman" w:hAnsi="Times New Roman"/>
          <w:sz w:val="28"/>
          <w:szCs w:val="28"/>
        </w:rPr>
        <w:t>График работы Уполномоченного органа:</w:t>
      </w:r>
    </w:p>
    <w:tbl>
      <w:tblPr>
        <w:tblW w:w="949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2"/>
        <w:gridCol w:w="3686"/>
        <w:gridCol w:w="3261"/>
      </w:tblGrid>
      <w:tr w:rsidR="004E205F" w:rsidRPr="001E3A93" w:rsidTr="004E205F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05F" w:rsidRPr="001E3A93" w:rsidRDefault="004E205F" w:rsidP="003B5096">
            <w:pPr>
              <w:pStyle w:val="ConsPlusNormal0"/>
              <w:ind w:firstLine="709"/>
              <w:jc w:val="both"/>
              <w:rPr>
                <w:iCs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05F" w:rsidRPr="001E3A93" w:rsidRDefault="004E205F" w:rsidP="003B5096">
            <w:pPr>
              <w:pStyle w:val="ConsPlusNormal0"/>
              <w:ind w:firstLine="709"/>
              <w:jc w:val="center"/>
            </w:pPr>
            <w:r w:rsidRPr="001E3A93">
              <w:t xml:space="preserve">Работа </w:t>
            </w:r>
          </w:p>
          <w:p w:rsidR="004E205F" w:rsidRPr="001E3A93" w:rsidRDefault="004E205F" w:rsidP="003B5096">
            <w:pPr>
              <w:pStyle w:val="ConsPlusNormal0"/>
              <w:ind w:firstLine="709"/>
              <w:jc w:val="center"/>
              <w:rPr>
                <w:iCs/>
              </w:rPr>
            </w:pPr>
            <w:r w:rsidRPr="001E3A93">
              <w:t>Уполномоченного органа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05F" w:rsidRPr="001E3A93" w:rsidRDefault="004E205F" w:rsidP="003B5096">
            <w:pPr>
              <w:pStyle w:val="ConsPlusNormal0"/>
              <w:ind w:firstLine="709"/>
              <w:jc w:val="center"/>
              <w:rPr>
                <w:iCs/>
              </w:rPr>
            </w:pPr>
            <w:r w:rsidRPr="001E3A93">
              <w:t>Работа</w:t>
            </w:r>
          </w:p>
          <w:p w:rsidR="004E205F" w:rsidRPr="001E3A93" w:rsidRDefault="004E205F" w:rsidP="003B5096">
            <w:pPr>
              <w:pStyle w:val="ConsPlusNormal0"/>
              <w:ind w:firstLine="709"/>
              <w:jc w:val="center"/>
              <w:rPr>
                <w:iCs/>
              </w:rPr>
            </w:pPr>
            <w:r w:rsidRPr="001E3A93">
              <w:t>с заявителями</w:t>
            </w:r>
          </w:p>
        </w:tc>
      </w:tr>
      <w:tr w:rsidR="004E205F" w:rsidRPr="001E3A93" w:rsidTr="004E205F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05F" w:rsidRPr="001E3A93" w:rsidRDefault="004E205F" w:rsidP="003B5096">
            <w:pPr>
              <w:pStyle w:val="ConsPlusNormal0"/>
              <w:ind w:firstLine="709"/>
              <w:jc w:val="both"/>
              <w:rPr>
                <w:iCs/>
              </w:rPr>
            </w:pPr>
            <w:r w:rsidRPr="001E3A93">
              <w:t>Понедельник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05F" w:rsidRPr="001E3A93" w:rsidRDefault="004E205F" w:rsidP="003B5096">
            <w:pPr>
              <w:pStyle w:val="ConsPlusNormal0"/>
              <w:ind w:firstLine="709"/>
              <w:jc w:val="center"/>
              <w:rPr>
                <w:iCs/>
              </w:rPr>
            </w:pPr>
            <w:r w:rsidRPr="001E3A93">
              <w:rPr>
                <w:lang w:val="en-US"/>
              </w:rPr>
              <w:t>c</w:t>
            </w:r>
            <w:r w:rsidRPr="001E3A93">
              <w:t xml:space="preserve"> 08-45 часов до 17-00 часов</w:t>
            </w:r>
          </w:p>
          <w:p w:rsidR="004E205F" w:rsidRPr="001E3A93" w:rsidRDefault="004E205F" w:rsidP="003B5096">
            <w:pPr>
              <w:pStyle w:val="ConsPlusNormal0"/>
              <w:ind w:firstLine="709"/>
              <w:jc w:val="center"/>
              <w:rPr>
                <w:iCs/>
              </w:rPr>
            </w:pPr>
            <w:r w:rsidRPr="001E3A93">
              <w:t>перерыв на обед</w:t>
            </w:r>
          </w:p>
          <w:p w:rsidR="004E205F" w:rsidRPr="001E3A93" w:rsidRDefault="004E205F" w:rsidP="003B5096">
            <w:pPr>
              <w:pStyle w:val="ConsPlusNormal0"/>
              <w:ind w:firstLine="709"/>
              <w:jc w:val="center"/>
              <w:rPr>
                <w:iCs/>
              </w:rPr>
            </w:pPr>
            <w:r w:rsidRPr="001E3A93">
              <w:t>с 13-00 часов до 14-00 часов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05F" w:rsidRPr="001E3A93" w:rsidRDefault="004E205F" w:rsidP="003B5096">
            <w:pPr>
              <w:pStyle w:val="ConsPlusNormal0"/>
              <w:ind w:firstLine="709"/>
              <w:jc w:val="center"/>
              <w:rPr>
                <w:iCs/>
              </w:rPr>
            </w:pPr>
            <w:r w:rsidRPr="001E3A93">
              <w:rPr>
                <w:lang w:val="en-US"/>
              </w:rPr>
              <w:t>c</w:t>
            </w:r>
            <w:r w:rsidRPr="001E3A93">
              <w:t xml:space="preserve"> 14-00 до 17-00</w:t>
            </w:r>
          </w:p>
        </w:tc>
      </w:tr>
      <w:tr w:rsidR="004E205F" w:rsidRPr="001E3A93" w:rsidTr="004E205F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05F" w:rsidRPr="001E3A93" w:rsidRDefault="004E205F" w:rsidP="003B5096">
            <w:pPr>
              <w:pStyle w:val="ConsPlusNormal0"/>
              <w:ind w:firstLine="709"/>
              <w:jc w:val="both"/>
              <w:rPr>
                <w:iCs/>
              </w:rPr>
            </w:pPr>
            <w:r w:rsidRPr="001E3A93">
              <w:t>Вторник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05F" w:rsidRPr="001E3A93" w:rsidRDefault="004E205F" w:rsidP="003B5096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05F" w:rsidRPr="001E3A93" w:rsidRDefault="004E205F" w:rsidP="003B5096">
            <w:pPr>
              <w:pStyle w:val="ConsPlusNormal0"/>
              <w:ind w:firstLine="709"/>
              <w:jc w:val="center"/>
              <w:rPr>
                <w:iCs/>
              </w:rPr>
            </w:pPr>
            <w:r w:rsidRPr="001E3A93">
              <w:rPr>
                <w:lang w:val="en-US"/>
              </w:rPr>
              <w:t>c</w:t>
            </w:r>
            <w:r w:rsidRPr="001E3A93">
              <w:t xml:space="preserve"> 08-45 до 17-00</w:t>
            </w:r>
          </w:p>
        </w:tc>
      </w:tr>
      <w:tr w:rsidR="004E205F" w:rsidRPr="001E3A93" w:rsidTr="004E205F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05F" w:rsidRPr="001E3A93" w:rsidRDefault="004E205F" w:rsidP="003B5096">
            <w:pPr>
              <w:pStyle w:val="ConsPlusNormal0"/>
              <w:ind w:firstLine="709"/>
              <w:jc w:val="both"/>
              <w:rPr>
                <w:iCs/>
              </w:rPr>
            </w:pPr>
            <w:r w:rsidRPr="001E3A93">
              <w:t>Среда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05F" w:rsidRPr="001E3A93" w:rsidRDefault="004E205F" w:rsidP="003B5096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05F" w:rsidRPr="001E3A93" w:rsidRDefault="004E205F" w:rsidP="003B5096">
            <w:pPr>
              <w:pStyle w:val="ConsPlusNormal0"/>
              <w:ind w:firstLine="709"/>
              <w:jc w:val="center"/>
            </w:pPr>
            <w:r w:rsidRPr="001E3A93">
              <w:t xml:space="preserve">Неприемный день </w:t>
            </w:r>
          </w:p>
          <w:p w:rsidR="004E205F" w:rsidRPr="001E3A93" w:rsidRDefault="004E205F" w:rsidP="003B5096">
            <w:pPr>
              <w:pStyle w:val="ConsPlusNormal0"/>
              <w:ind w:firstLine="709"/>
              <w:jc w:val="center"/>
              <w:rPr>
                <w:iCs/>
              </w:rPr>
            </w:pPr>
            <w:r w:rsidRPr="001E3A93">
              <w:t>(работа с документами)</w:t>
            </w:r>
          </w:p>
        </w:tc>
      </w:tr>
      <w:tr w:rsidR="004E205F" w:rsidRPr="001E3A93" w:rsidTr="004E205F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05F" w:rsidRPr="001E3A93" w:rsidRDefault="004E205F" w:rsidP="003B5096">
            <w:pPr>
              <w:pStyle w:val="ConsPlusNormal0"/>
              <w:ind w:firstLine="709"/>
              <w:jc w:val="both"/>
              <w:rPr>
                <w:iCs/>
              </w:rPr>
            </w:pPr>
            <w:r w:rsidRPr="001E3A93">
              <w:t>Четверг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05F" w:rsidRPr="001E3A93" w:rsidRDefault="004E205F" w:rsidP="003B5096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05F" w:rsidRPr="001E3A93" w:rsidRDefault="004E205F" w:rsidP="003B5096">
            <w:pPr>
              <w:pStyle w:val="ConsPlusNormal0"/>
              <w:ind w:firstLine="709"/>
              <w:jc w:val="center"/>
              <w:rPr>
                <w:iCs/>
              </w:rPr>
            </w:pPr>
            <w:r w:rsidRPr="001E3A93">
              <w:rPr>
                <w:lang w:val="en-US"/>
              </w:rPr>
              <w:t>c</w:t>
            </w:r>
            <w:r w:rsidRPr="001E3A93">
              <w:t xml:space="preserve"> 08-45 до 17-00</w:t>
            </w:r>
          </w:p>
        </w:tc>
      </w:tr>
      <w:tr w:rsidR="004E205F" w:rsidRPr="001E3A93" w:rsidTr="004E205F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05F" w:rsidRPr="001E3A93" w:rsidRDefault="004E205F" w:rsidP="003B5096">
            <w:pPr>
              <w:pStyle w:val="ConsPlusNormal0"/>
              <w:ind w:firstLine="709"/>
              <w:jc w:val="both"/>
              <w:rPr>
                <w:iCs/>
              </w:rPr>
            </w:pPr>
            <w:r w:rsidRPr="001E3A93">
              <w:t>Пятница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05F" w:rsidRPr="001E3A93" w:rsidRDefault="004E205F" w:rsidP="003B5096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05F" w:rsidRPr="001E3A93" w:rsidRDefault="004E205F" w:rsidP="003B5096">
            <w:pPr>
              <w:pStyle w:val="ConsPlusNormal0"/>
              <w:ind w:firstLine="709"/>
              <w:jc w:val="center"/>
            </w:pPr>
            <w:r w:rsidRPr="001E3A93">
              <w:t xml:space="preserve">Неприемный день </w:t>
            </w:r>
          </w:p>
          <w:p w:rsidR="004E205F" w:rsidRPr="001E3A93" w:rsidRDefault="004E205F" w:rsidP="003B5096">
            <w:pPr>
              <w:pStyle w:val="ConsPlusNormal0"/>
              <w:ind w:firstLine="709"/>
              <w:jc w:val="center"/>
              <w:rPr>
                <w:iCs/>
              </w:rPr>
            </w:pPr>
            <w:r w:rsidRPr="001E3A93">
              <w:t>(работа с документами)</w:t>
            </w:r>
          </w:p>
        </w:tc>
      </w:tr>
      <w:tr w:rsidR="004E205F" w:rsidRPr="001E3A93" w:rsidTr="004E205F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05F" w:rsidRPr="001E3A93" w:rsidRDefault="004E205F" w:rsidP="003B5096">
            <w:pPr>
              <w:pStyle w:val="ConsPlusNormal0"/>
              <w:ind w:firstLine="709"/>
              <w:jc w:val="both"/>
              <w:rPr>
                <w:iCs/>
              </w:rPr>
            </w:pPr>
            <w:r w:rsidRPr="001E3A93">
              <w:t>Суббота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05F" w:rsidRPr="001E3A93" w:rsidRDefault="004E205F" w:rsidP="003B5096">
            <w:pPr>
              <w:pStyle w:val="ConsPlusNormal0"/>
              <w:ind w:firstLine="709"/>
              <w:jc w:val="center"/>
              <w:rPr>
                <w:iCs/>
              </w:rPr>
            </w:pPr>
            <w:r w:rsidRPr="001E3A93">
              <w:t>выходной день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05F" w:rsidRPr="001E3A93" w:rsidRDefault="004E205F" w:rsidP="003B5096">
            <w:pPr>
              <w:pStyle w:val="ConsPlusNormal0"/>
              <w:ind w:firstLine="709"/>
              <w:jc w:val="center"/>
              <w:rPr>
                <w:iCs/>
              </w:rPr>
            </w:pPr>
          </w:p>
        </w:tc>
      </w:tr>
      <w:tr w:rsidR="004E205F" w:rsidRPr="001E3A93" w:rsidTr="004E205F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05F" w:rsidRPr="001E3A93" w:rsidRDefault="004E205F" w:rsidP="003B5096">
            <w:pPr>
              <w:pStyle w:val="ConsPlusNormal0"/>
              <w:ind w:firstLine="709"/>
              <w:jc w:val="both"/>
              <w:rPr>
                <w:iCs/>
              </w:rPr>
            </w:pPr>
            <w:r w:rsidRPr="001E3A93">
              <w:t>Воскресенье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05F" w:rsidRPr="001E3A93" w:rsidRDefault="004E205F" w:rsidP="003B5096">
            <w:pPr>
              <w:pStyle w:val="ConsPlusNormal0"/>
              <w:ind w:firstLine="709"/>
              <w:jc w:val="center"/>
              <w:rPr>
                <w:iCs/>
              </w:rPr>
            </w:pPr>
            <w:r w:rsidRPr="001E3A93">
              <w:t>выходной день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05F" w:rsidRPr="001E3A93" w:rsidRDefault="004E205F" w:rsidP="003B5096">
            <w:pPr>
              <w:pStyle w:val="ConsPlusNormal0"/>
              <w:ind w:firstLine="709"/>
              <w:jc w:val="center"/>
              <w:rPr>
                <w:iCs/>
              </w:rPr>
            </w:pPr>
          </w:p>
        </w:tc>
      </w:tr>
      <w:tr w:rsidR="004E205F" w:rsidRPr="001E3A93" w:rsidTr="004E205F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05F" w:rsidRPr="001E3A93" w:rsidRDefault="004E205F" w:rsidP="003B5096">
            <w:pPr>
              <w:pStyle w:val="ConsPlusNormal0"/>
              <w:ind w:firstLine="709"/>
              <w:jc w:val="both"/>
              <w:rPr>
                <w:iCs/>
              </w:rPr>
            </w:pPr>
            <w:r w:rsidRPr="001E3A93">
              <w:t>Праздничные дни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05F" w:rsidRPr="001E3A93" w:rsidRDefault="004E205F" w:rsidP="003B5096">
            <w:pPr>
              <w:pStyle w:val="ConsPlusNormal0"/>
              <w:ind w:firstLine="709"/>
              <w:jc w:val="center"/>
              <w:rPr>
                <w:iCs/>
              </w:rPr>
            </w:pPr>
            <w:r w:rsidRPr="001E3A93">
              <w:t>выходные дни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05F" w:rsidRPr="001E3A93" w:rsidRDefault="004E205F" w:rsidP="003B5096">
            <w:pPr>
              <w:pStyle w:val="ConsPlusNormal0"/>
              <w:ind w:firstLine="709"/>
              <w:jc w:val="center"/>
              <w:rPr>
                <w:iCs/>
              </w:rPr>
            </w:pPr>
          </w:p>
        </w:tc>
      </w:tr>
    </w:tbl>
    <w:p w:rsidR="004E205F" w:rsidRPr="001E3A93" w:rsidRDefault="004E205F" w:rsidP="003B5096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4E205F" w:rsidRPr="001E3A93" w:rsidRDefault="004E205F" w:rsidP="003B5096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1E3A93">
        <w:rPr>
          <w:rFonts w:ascii="Times New Roman" w:hAnsi="Times New Roman"/>
          <w:sz w:val="28"/>
          <w:szCs w:val="28"/>
        </w:rPr>
        <w:lastRenderedPageBreak/>
        <w:t xml:space="preserve">График приема документов: </w:t>
      </w:r>
    </w:p>
    <w:tbl>
      <w:tblPr>
        <w:tblW w:w="949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2"/>
        <w:gridCol w:w="3686"/>
        <w:gridCol w:w="3261"/>
      </w:tblGrid>
      <w:tr w:rsidR="004E205F" w:rsidRPr="001E3A93" w:rsidTr="004E205F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05F" w:rsidRPr="001E3A93" w:rsidRDefault="004E205F" w:rsidP="003B5096">
            <w:pPr>
              <w:pStyle w:val="ConsPlusNormal0"/>
              <w:ind w:firstLine="709"/>
              <w:jc w:val="both"/>
              <w:rPr>
                <w:iCs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05F" w:rsidRPr="001E3A93" w:rsidRDefault="004E205F" w:rsidP="003B5096">
            <w:pPr>
              <w:pStyle w:val="ConsPlusNormal0"/>
              <w:ind w:firstLine="709"/>
              <w:jc w:val="center"/>
            </w:pPr>
            <w:r w:rsidRPr="001E3A93">
              <w:t xml:space="preserve">Работа </w:t>
            </w:r>
          </w:p>
          <w:p w:rsidR="004E205F" w:rsidRPr="001E3A93" w:rsidRDefault="004E205F" w:rsidP="003B5096">
            <w:pPr>
              <w:pStyle w:val="ConsPlusNormal0"/>
              <w:ind w:firstLine="709"/>
              <w:jc w:val="center"/>
              <w:rPr>
                <w:iCs/>
              </w:rPr>
            </w:pPr>
            <w:r w:rsidRPr="001E3A93">
              <w:t>Уполномоченного органа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05F" w:rsidRPr="001E3A93" w:rsidRDefault="004E205F" w:rsidP="003B5096">
            <w:pPr>
              <w:pStyle w:val="ConsPlusNormal0"/>
              <w:ind w:firstLine="709"/>
              <w:jc w:val="center"/>
              <w:rPr>
                <w:iCs/>
              </w:rPr>
            </w:pPr>
            <w:r w:rsidRPr="001E3A93">
              <w:t>Работа</w:t>
            </w:r>
          </w:p>
          <w:p w:rsidR="004E205F" w:rsidRPr="001E3A93" w:rsidRDefault="004E205F" w:rsidP="003B5096">
            <w:pPr>
              <w:pStyle w:val="ConsPlusNormal0"/>
              <w:ind w:firstLine="709"/>
              <w:jc w:val="center"/>
              <w:rPr>
                <w:iCs/>
              </w:rPr>
            </w:pPr>
            <w:r w:rsidRPr="001E3A93">
              <w:t>с заявителями</w:t>
            </w:r>
          </w:p>
        </w:tc>
      </w:tr>
      <w:tr w:rsidR="004E205F" w:rsidRPr="001E3A93" w:rsidTr="004E205F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05F" w:rsidRPr="001E3A93" w:rsidRDefault="004E205F" w:rsidP="003B5096">
            <w:pPr>
              <w:pStyle w:val="ConsPlusNormal0"/>
              <w:ind w:firstLine="709"/>
              <w:jc w:val="both"/>
              <w:rPr>
                <w:iCs/>
              </w:rPr>
            </w:pPr>
            <w:r w:rsidRPr="001E3A93">
              <w:t>Понедельник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05F" w:rsidRPr="001E3A93" w:rsidRDefault="004E205F" w:rsidP="003B5096">
            <w:pPr>
              <w:pStyle w:val="ConsPlusNormal0"/>
              <w:ind w:firstLine="709"/>
              <w:jc w:val="center"/>
              <w:rPr>
                <w:iCs/>
              </w:rPr>
            </w:pPr>
            <w:r w:rsidRPr="001E3A93">
              <w:rPr>
                <w:lang w:val="en-US"/>
              </w:rPr>
              <w:t>c</w:t>
            </w:r>
            <w:r w:rsidRPr="001E3A93">
              <w:t xml:space="preserve"> 08-45 часов до 17-00 часов</w:t>
            </w:r>
          </w:p>
          <w:p w:rsidR="004E205F" w:rsidRPr="001E3A93" w:rsidRDefault="004E205F" w:rsidP="003B5096">
            <w:pPr>
              <w:pStyle w:val="ConsPlusNormal0"/>
              <w:ind w:firstLine="709"/>
              <w:jc w:val="center"/>
              <w:rPr>
                <w:iCs/>
              </w:rPr>
            </w:pPr>
            <w:r w:rsidRPr="001E3A93">
              <w:t>перерыв на обед</w:t>
            </w:r>
          </w:p>
          <w:p w:rsidR="004E205F" w:rsidRPr="001E3A93" w:rsidRDefault="004E205F" w:rsidP="003B5096">
            <w:pPr>
              <w:pStyle w:val="ConsPlusNormal0"/>
              <w:ind w:firstLine="709"/>
              <w:jc w:val="center"/>
              <w:rPr>
                <w:iCs/>
              </w:rPr>
            </w:pPr>
            <w:r w:rsidRPr="001E3A93">
              <w:t>с 13-00 часов до 14-00 часов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05F" w:rsidRPr="001E3A93" w:rsidRDefault="004E205F" w:rsidP="003B5096">
            <w:pPr>
              <w:pStyle w:val="ConsPlusNormal0"/>
              <w:ind w:firstLine="709"/>
              <w:jc w:val="center"/>
              <w:rPr>
                <w:iCs/>
              </w:rPr>
            </w:pPr>
            <w:r w:rsidRPr="001E3A93">
              <w:rPr>
                <w:lang w:val="en-US"/>
              </w:rPr>
              <w:t>c</w:t>
            </w:r>
            <w:r w:rsidRPr="001E3A93">
              <w:t xml:space="preserve"> 14-00 до 17-00</w:t>
            </w:r>
          </w:p>
        </w:tc>
      </w:tr>
      <w:tr w:rsidR="004E205F" w:rsidRPr="001E3A93" w:rsidTr="004E205F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05F" w:rsidRPr="001E3A93" w:rsidRDefault="004E205F" w:rsidP="003B5096">
            <w:pPr>
              <w:pStyle w:val="ConsPlusNormal0"/>
              <w:ind w:firstLine="709"/>
              <w:jc w:val="both"/>
              <w:rPr>
                <w:iCs/>
              </w:rPr>
            </w:pPr>
            <w:r w:rsidRPr="001E3A93">
              <w:t>Вторник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05F" w:rsidRPr="001E3A93" w:rsidRDefault="004E205F" w:rsidP="003B5096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05F" w:rsidRPr="001E3A93" w:rsidRDefault="004E205F" w:rsidP="003B5096">
            <w:pPr>
              <w:pStyle w:val="ConsPlusNormal0"/>
              <w:ind w:firstLine="709"/>
              <w:jc w:val="center"/>
              <w:rPr>
                <w:iCs/>
              </w:rPr>
            </w:pPr>
            <w:r w:rsidRPr="001E3A93">
              <w:rPr>
                <w:lang w:val="en-US"/>
              </w:rPr>
              <w:t>c</w:t>
            </w:r>
            <w:r w:rsidRPr="001E3A93">
              <w:t xml:space="preserve"> 08-45 до 17-00</w:t>
            </w:r>
          </w:p>
        </w:tc>
      </w:tr>
      <w:tr w:rsidR="004E205F" w:rsidRPr="001E3A93" w:rsidTr="004E205F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05F" w:rsidRPr="001E3A93" w:rsidRDefault="004E205F" w:rsidP="003B5096">
            <w:pPr>
              <w:pStyle w:val="ConsPlusNormal0"/>
              <w:ind w:firstLine="709"/>
              <w:jc w:val="both"/>
              <w:rPr>
                <w:iCs/>
              </w:rPr>
            </w:pPr>
            <w:r w:rsidRPr="001E3A93">
              <w:t>Среда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05F" w:rsidRPr="001E3A93" w:rsidRDefault="004E205F" w:rsidP="003B5096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05F" w:rsidRPr="001E3A93" w:rsidRDefault="004E205F" w:rsidP="003B5096">
            <w:pPr>
              <w:pStyle w:val="ConsPlusNormal0"/>
              <w:ind w:firstLine="709"/>
              <w:jc w:val="center"/>
            </w:pPr>
            <w:r w:rsidRPr="001E3A93">
              <w:t xml:space="preserve">Неприемный день </w:t>
            </w:r>
          </w:p>
          <w:p w:rsidR="004E205F" w:rsidRPr="001E3A93" w:rsidRDefault="004E205F" w:rsidP="003B5096">
            <w:pPr>
              <w:pStyle w:val="ConsPlusNormal0"/>
              <w:ind w:firstLine="709"/>
              <w:jc w:val="center"/>
              <w:rPr>
                <w:iCs/>
              </w:rPr>
            </w:pPr>
            <w:r w:rsidRPr="001E3A93">
              <w:t>(работа с документами)</w:t>
            </w:r>
          </w:p>
        </w:tc>
      </w:tr>
      <w:tr w:rsidR="004E205F" w:rsidRPr="001E3A93" w:rsidTr="004E205F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05F" w:rsidRPr="001E3A93" w:rsidRDefault="004E205F" w:rsidP="003B5096">
            <w:pPr>
              <w:pStyle w:val="ConsPlusNormal0"/>
              <w:ind w:firstLine="709"/>
              <w:jc w:val="both"/>
              <w:rPr>
                <w:iCs/>
              </w:rPr>
            </w:pPr>
            <w:r w:rsidRPr="001E3A93">
              <w:t>Четверг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05F" w:rsidRPr="001E3A93" w:rsidRDefault="004E205F" w:rsidP="003B5096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05F" w:rsidRPr="001E3A93" w:rsidRDefault="004E205F" w:rsidP="003B5096">
            <w:pPr>
              <w:pStyle w:val="ConsPlusNormal0"/>
              <w:ind w:firstLine="709"/>
              <w:jc w:val="center"/>
              <w:rPr>
                <w:iCs/>
              </w:rPr>
            </w:pPr>
            <w:r w:rsidRPr="001E3A93">
              <w:rPr>
                <w:lang w:val="en-US"/>
              </w:rPr>
              <w:t>c</w:t>
            </w:r>
            <w:r w:rsidRPr="001E3A93">
              <w:t xml:space="preserve"> 08-45 до 17-00</w:t>
            </w:r>
          </w:p>
        </w:tc>
      </w:tr>
      <w:tr w:rsidR="004E205F" w:rsidRPr="001E3A93" w:rsidTr="004E205F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05F" w:rsidRPr="001E3A93" w:rsidRDefault="004E205F" w:rsidP="003B5096">
            <w:pPr>
              <w:pStyle w:val="ConsPlusNormal0"/>
              <w:ind w:firstLine="709"/>
              <w:jc w:val="both"/>
              <w:rPr>
                <w:iCs/>
              </w:rPr>
            </w:pPr>
            <w:r w:rsidRPr="001E3A93">
              <w:t>Пятница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05F" w:rsidRPr="001E3A93" w:rsidRDefault="004E205F" w:rsidP="003B5096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05F" w:rsidRPr="001E3A93" w:rsidRDefault="004E205F" w:rsidP="003B5096">
            <w:pPr>
              <w:pStyle w:val="ConsPlusNormal0"/>
              <w:ind w:firstLine="709"/>
              <w:jc w:val="center"/>
            </w:pPr>
            <w:r w:rsidRPr="001E3A93">
              <w:t xml:space="preserve">Неприемный день </w:t>
            </w:r>
          </w:p>
          <w:p w:rsidR="004E205F" w:rsidRPr="001E3A93" w:rsidRDefault="004E205F" w:rsidP="003B5096">
            <w:pPr>
              <w:pStyle w:val="ConsPlusNormal0"/>
              <w:ind w:firstLine="709"/>
              <w:jc w:val="center"/>
              <w:rPr>
                <w:iCs/>
              </w:rPr>
            </w:pPr>
            <w:r w:rsidRPr="001E3A93">
              <w:t>(работа с документами)</w:t>
            </w:r>
          </w:p>
        </w:tc>
      </w:tr>
      <w:tr w:rsidR="004E205F" w:rsidRPr="001E3A93" w:rsidTr="004E205F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05F" w:rsidRPr="001E3A93" w:rsidRDefault="004E205F" w:rsidP="003B5096">
            <w:pPr>
              <w:pStyle w:val="ConsPlusNormal0"/>
              <w:ind w:firstLine="709"/>
              <w:jc w:val="both"/>
              <w:rPr>
                <w:iCs/>
              </w:rPr>
            </w:pPr>
            <w:r w:rsidRPr="001E3A93">
              <w:t>Суббота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05F" w:rsidRPr="001E3A93" w:rsidRDefault="004E205F" w:rsidP="003B5096">
            <w:pPr>
              <w:pStyle w:val="ConsPlusNormal0"/>
              <w:ind w:firstLine="709"/>
              <w:jc w:val="center"/>
              <w:rPr>
                <w:iCs/>
              </w:rPr>
            </w:pPr>
            <w:r w:rsidRPr="001E3A93">
              <w:t>выходной день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05F" w:rsidRPr="001E3A93" w:rsidRDefault="004E205F" w:rsidP="003B5096">
            <w:pPr>
              <w:pStyle w:val="ConsPlusNormal0"/>
              <w:ind w:firstLine="709"/>
              <w:jc w:val="center"/>
              <w:rPr>
                <w:iCs/>
              </w:rPr>
            </w:pPr>
          </w:p>
        </w:tc>
      </w:tr>
      <w:tr w:rsidR="004E205F" w:rsidRPr="001E3A93" w:rsidTr="004E205F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05F" w:rsidRPr="001E3A93" w:rsidRDefault="004E205F" w:rsidP="003B5096">
            <w:pPr>
              <w:pStyle w:val="ConsPlusNormal0"/>
              <w:ind w:firstLine="709"/>
              <w:jc w:val="both"/>
              <w:rPr>
                <w:iCs/>
              </w:rPr>
            </w:pPr>
            <w:r w:rsidRPr="001E3A93">
              <w:t>Воскресенье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05F" w:rsidRPr="001E3A93" w:rsidRDefault="004E205F" w:rsidP="003B5096">
            <w:pPr>
              <w:pStyle w:val="ConsPlusNormal0"/>
              <w:ind w:firstLine="709"/>
              <w:jc w:val="center"/>
              <w:rPr>
                <w:iCs/>
              </w:rPr>
            </w:pPr>
            <w:r w:rsidRPr="001E3A93">
              <w:t>выходной день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05F" w:rsidRPr="001E3A93" w:rsidRDefault="004E205F" w:rsidP="003B5096">
            <w:pPr>
              <w:pStyle w:val="ConsPlusNormal0"/>
              <w:ind w:firstLine="709"/>
              <w:jc w:val="center"/>
              <w:rPr>
                <w:iCs/>
              </w:rPr>
            </w:pPr>
          </w:p>
        </w:tc>
      </w:tr>
      <w:tr w:rsidR="004E205F" w:rsidRPr="001E3A93" w:rsidTr="004E205F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05F" w:rsidRPr="001E3A93" w:rsidRDefault="004E205F" w:rsidP="003B5096">
            <w:pPr>
              <w:pStyle w:val="ConsPlusNormal0"/>
              <w:ind w:firstLine="709"/>
              <w:jc w:val="both"/>
              <w:rPr>
                <w:iCs/>
              </w:rPr>
            </w:pPr>
            <w:r w:rsidRPr="001E3A93">
              <w:t>Праздничные дни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05F" w:rsidRPr="001E3A93" w:rsidRDefault="004E205F" w:rsidP="003B5096">
            <w:pPr>
              <w:pStyle w:val="ConsPlusNormal0"/>
              <w:ind w:firstLine="709"/>
              <w:jc w:val="center"/>
              <w:rPr>
                <w:iCs/>
              </w:rPr>
            </w:pPr>
            <w:r w:rsidRPr="001E3A93">
              <w:t>выходные дни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05F" w:rsidRPr="001E3A93" w:rsidRDefault="004E205F" w:rsidP="003B5096">
            <w:pPr>
              <w:pStyle w:val="ConsPlusNormal0"/>
              <w:ind w:firstLine="709"/>
              <w:jc w:val="center"/>
              <w:rPr>
                <w:iCs/>
              </w:rPr>
            </w:pPr>
          </w:p>
        </w:tc>
      </w:tr>
    </w:tbl>
    <w:p w:rsidR="004E205F" w:rsidRPr="001E3A93" w:rsidRDefault="004E205F" w:rsidP="003B5096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</w:rPr>
      </w:pPr>
    </w:p>
    <w:p w:rsidR="004E205F" w:rsidRPr="001E3A93" w:rsidRDefault="004E205F" w:rsidP="003B509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E3A93">
        <w:rPr>
          <w:rFonts w:ascii="Times New Roman" w:hAnsi="Times New Roman"/>
          <w:sz w:val="28"/>
          <w:szCs w:val="28"/>
        </w:rPr>
        <w:t>График личного приема руководителя Уполномоченного органа:</w:t>
      </w:r>
    </w:p>
    <w:p w:rsidR="004E205F" w:rsidRPr="001E3A93" w:rsidRDefault="004E205F" w:rsidP="003B509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E3A93">
        <w:rPr>
          <w:rFonts w:ascii="Times New Roman" w:hAnsi="Times New Roman"/>
          <w:sz w:val="28"/>
          <w:szCs w:val="28"/>
        </w:rPr>
        <w:t>- вторник с 09-00 до 13-00 часов;</w:t>
      </w:r>
    </w:p>
    <w:p w:rsidR="004E205F" w:rsidRPr="001E3A93" w:rsidRDefault="004E205F" w:rsidP="003B509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E3A93">
        <w:rPr>
          <w:rFonts w:ascii="Times New Roman" w:hAnsi="Times New Roman"/>
          <w:sz w:val="28"/>
          <w:szCs w:val="28"/>
        </w:rPr>
        <w:t>- пятница с 14-00 до 16-00 часов.</w:t>
      </w:r>
    </w:p>
    <w:p w:rsidR="004E205F" w:rsidRPr="001E3A93" w:rsidRDefault="004E205F" w:rsidP="003B509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E3A93">
        <w:rPr>
          <w:rFonts w:ascii="Times New Roman" w:hAnsi="Times New Roman"/>
          <w:sz w:val="28"/>
          <w:szCs w:val="28"/>
        </w:rPr>
        <w:t>Третий вторник каждого месяца, с 17-00 до 19-00 часов.</w:t>
      </w:r>
    </w:p>
    <w:p w:rsidR="004E205F" w:rsidRPr="001E3A93" w:rsidRDefault="004E205F" w:rsidP="003B509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E3A93">
        <w:rPr>
          <w:rFonts w:ascii="Times New Roman" w:hAnsi="Times New Roman"/>
          <w:bCs/>
          <w:sz w:val="28"/>
          <w:szCs w:val="28"/>
        </w:rPr>
        <w:t>Телефон для информирования по вопросам, связанным с предоставлением муниципальной услуги:</w:t>
      </w:r>
      <w:r w:rsidRPr="001E3A93">
        <w:rPr>
          <w:rFonts w:ascii="Times New Roman" w:hAnsi="Times New Roman"/>
          <w:sz w:val="28"/>
          <w:szCs w:val="28"/>
        </w:rPr>
        <w:t xml:space="preserve"> 8(81748) 2-</w:t>
      </w:r>
      <w:r w:rsidR="00BB6EDB">
        <w:rPr>
          <w:rFonts w:ascii="Times New Roman" w:hAnsi="Times New Roman"/>
          <w:sz w:val="28"/>
          <w:szCs w:val="28"/>
        </w:rPr>
        <w:t>11-10</w:t>
      </w:r>
      <w:r w:rsidRPr="001E3A93">
        <w:rPr>
          <w:rFonts w:ascii="Times New Roman" w:hAnsi="Times New Roman"/>
          <w:bCs/>
          <w:sz w:val="28"/>
          <w:szCs w:val="28"/>
        </w:rPr>
        <w:t>.</w:t>
      </w:r>
    </w:p>
    <w:p w:rsidR="004E205F" w:rsidRPr="001E3A93" w:rsidRDefault="004E205F" w:rsidP="003B50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E3A93">
        <w:rPr>
          <w:rFonts w:ascii="Times New Roman" w:hAnsi="Times New Roman"/>
          <w:sz w:val="28"/>
          <w:szCs w:val="28"/>
        </w:rPr>
        <w:t xml:space="preserve">Адрес официального сайта </w:t>
      </w:r>
      <w:r w:rsidRPr="001E3A93">
        <w:rPr>
          <w:rFonts w:ascii="Times New Roman" w:hAnsi="Times New Roman"/>
          <w:iCs/>
          <w:sz w:val="28"/>
          <w:szCs w:val="28"/>
        </w:rPr>
        <w:t>Уполномоченного органа</w:t>
      </w:r>
      <w:r w:rsidRPr="001E3A93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«Интернет» (далее – сайт в сети «Интернет»): </w:t>
      </w:r>
      <w:r w:rsidRPr="001E3A93">
        <w:rPr>
          <w:rFonts w:ascii="Times New Roman" w:hAnsi="Times New Roman"/>
          <w:sz w:val="28"/>
          <w:szCs w:val="28"/>
          <w:lang w:val="en-US"/>
        </w:rPr>
        <w:t>http</w:t>
      </w:r>
      <w:r w:rsidRPr="001E3A93">
        <w:rPr>
          <w:rFonts w:ascii="Times New Roman" w:hAnsi="Times New Roman"/>
          <w:sz w:val="28"/>
          <w:szCs w:val="28"/>
        </w:rPr>
        <w:t>://</w:t>
      </w:r>
      <w:r w:rsidRPr="001E3A93">
        <w:rPr>
          <w:rFonts w:ascii="Times New Roman" w:hAnsi="Times New Roman"/>
          <w:sz w:val="28"/>
          <w:szCs w:val="28"/>
          <w:lang w:val="en-US"/>
        </w:rPr>
        <w:t>www</w:t>
      </w:r>
      <w:r w:rsidRPr="001E3A93">
        <w:rPr>
          <w:rFonts w:ascii="Times New Roman" w:hAnsi="Times New Roman"/>
          <w:sz w:val="28"/>
          <w:szCs w:val="28"/>
        </w:rPr>
        <w:t>.</w:t>
      </w:r>
      <w:r w:rsidRPr="001E3A93">
        <w:rPr>
          <w:rFonts w:ascii="Times New Roman" w:hAnsi="Times New Roman"/>
          <w:sz w:val="28"/>
          <w:szCs w:val="28"/>
          <w:lang w:val="en-US"/>
        </w:rPr>
        <w:t>tarnoga</w:t>
      </w:r>
      <w:r w:rsidRPr="001E3A93">
        <w:rPr>
          <w:rFonts w:ascii="Times New Roman" w:hAnsi="Times New Roman"/>
          <w:sz w:val="28"/>
          <w:szCs w:val="28"/>
        </w:rPr>
        <w:t>-</w:t>
      </w:r>
      <w:r w:rsidRPr="001E3A93">
        <w:rPr>
          <w:rFonts w:ascii="Times New Roman" w:hAnsi="Times New Roman"/>
          <w:sz w:val="28"/>
          <w:szCs w:val="28"/>
          <w:lang w:val="en-US"/>
        </w:rPr>
        <w:t>region</w:t>
      </w:r>
      <w:r w:rsidRPr="001E3A93">
        <w:rPr>
          <w:rFonts w:ascii="Times New Roman" w:hAnsi="Times New Roman"/>
          <w:sz w:val="28"/>
          <w:szCs w:val="28"/>
        </w:rPr>
        <w:t>.</w:t>
      </w:r>
      <w:r w:rsidRPr="001E3A93">
        <w:rPr>
          <w:rFonts w:ascii="Times New Roman" w:hAnsi="Times New Roman"/>
          <w:sz w:val="28"/>
          <w:szCs w:val="28"/>
          <w:lang w:val="en-US"/>
        </w:rPr>
        <w:t>ru</w:t>
      </w:r>
      <w:r w:rsidRPr="001E3A93">
        <w:rPr>
          <w:rFonts w:ascii="Times New Roman" w:hAnsi="Times New Roman"/>
          <w:sz w:val="28"/>
          <w:szCs w:val="28"/>
        </w:rPr>
        <w:t>/.</w:t>
      </w:r>
    </w:p>
    <w:p w:rsidR="004E205F" w:rsidRPr="001E3A93" w:rsidRDefault="004E205F" w:rsidP="003B5096">
      <w:pPr>
        <w:autoSpaceDE w:val="0"/>
        <w:autoSpaceDN w:val="0"/>
        <w:adjustRightInd w:val="0"/>
        <w:spacing w:after="0" w:line="240" w:lineRule="auto"/>
        <w:ind w:right="-143"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1E3A93">
        <w:rPr>
          <w:rFonts w:ascii="Times New Roman" w:hAnsi="Times New Roman"/>
          <w:sz w:val="28"/>
          <w:szCs w:val="28"/>
        </w:rPr>
        <w:t xml:space="preserve">Адрес федеральной государственной информационной системы «Единый портал государственных и муниципальных услуг (функций)» (далее также – Единый портал) в сети Интернет: </w:t>
      </w:r>
      <w:hyperlink r:id="rId8" w:history="1">
        <w:r w:rsidRPr="001E3A93">
          <w:rPr>
            <w:rStyle w:val="a4"/>
            <w:sz w:val="28"/>
            <w:szCs w:val="28"/>
          </w:rPr>
          <w:t>www.gosuslugi.</w:t>
        </w:r>
        <w:r w:rsidRPr="001E3A93">
          <w:rPr>
            <w:rStyle w:val="a4"/>
            <w:sz w:val="28"/>
            <w:szCs w:val="28"/>
            <w:lang w:val="en-US"/>
          </w:rPr>
          <w:t>ru</w:t>
        </w:r>
      </w:hyperlink>
      <w:r w:rsidRPr="001E3A93">
        <w:rPr>
          <w:rFonts w:ascii="Times New Roman" w:hAnsi="Times New Roman"/>
          <w:sz w:val="28"/>
          <w:szCs w:val="28"/>
        </w:rPr>
        <w:t>.</w:t>
      </w:r>
    </w:p>
    <w:p w:rsidR="004E205F" w:rsidRPr="001E3A93" w:rsidRDefault="004E205F" w:rsidP="003B5096">
      <w:pPr>
        <w:spacing w:after="0" w:line="240" w:lineRule="auto"/>
        <w:ind w:right="-143" w:firstLine="709"/>
        <w:jc w:val="both"/>
        <w:rPr>
          <w:rFonts w:ascii="Times New Roman" w:hAnsi="Times New Roman"/>
          <w:sz w:val="28"/>
          <w:szCs w:val="28"/>
        </w:rPr>
      </w:pPr>
      <w:r w:rsidRPr="001E3A93">
        <w:rPr>
          <w:rFonts w:ascii="Times New Roman" w:hAnsi="Times New Roman"/>
          <w:sz w:val="28"/>
          <w:szCs w:val="28"/>
        </w:rPr>
        <w:t xml:space="preserve">Адрес государственной информационной системы «Портал государственных и муниципальных услуг (функций) Вологодской области» (далее также – Региональный портал) в сети Интернет: </w:t>
      </w:r>
      <w:hyperlink r:id="rId9" w:history="1">
        <w:r w:rsidRPr="001E3A93">
          <w:rPr>
            <w:rStyle w:val="a4"/>
            <w:sz w:val="28"/>
            <w:szCs w:val="28"/>
            <w:lang w:val="en-US"/>
          </w:rPr>
          <w:t>https</w:t>
        </w:r>
        <w:r w:rsidRPr="001E3A93">
          <w:rPr>
            <w:rStyle w:val="a4"/>
            <w:sz w:val="28"/>
            <w:szCs w:val="28"/>
          </w:rPr>
          <w:t>://gosuslugi35.ru.</w:t>
        </w:r>
      </w:hyperlink>
    </w:p>
    <w:p w:rsidR="004E205F" w:rsidRPr="004E205F" w:rsidRDefault="004E205F" w:rsidP="003B50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1E3A93">
        <w:rPr>
          <w:rFonts w:ascii="Times New Roman" w:hAnsi="Times New Roman"/>
          <w:sz w:val="28"/>
          <w:szCs w:val="28"/>
        </w:rPr>
        <w:t xml:space="preserve">Сведения о месте нахождения многофункционального центра предоставления государственных и муниципальных услуг (далее также - МФЦ), контактных телефонах, адресах электронной почты, графике работы и адресах официальных сайтов в сети «Интернет» приводятся в приложении  </w:t>
      </w:r>
      <w:r w:rsidR="00380E52">
        <w:rPr>
          <w:rFonts w:ascii="Times New Roman" w:hAnsi="Times New Roman"/>
          <w:sz w:val="28"/>
          <w:szCs w:val="28"/>
        </w:rPr>
        <w:t>2</w:t>
      </w:r>
      <w:r w:rsidRPr="001E3A93">
        <w:rPr>
          <w:rFonts w:ascii="Times New Roman" w:hAnsi="Times New Roman"/>
          <w:sz w:val="28"/>
          <w:szCs w:val="28"/>
        </w:rPr>
        <w:t xml:space="preserve"> к настоящему административному регламенту.</w:t>
      </w:r>
      <w:r w:rsidRPr="001E3A93"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 </w:t>
      </w:r>
      <w:r w:rsidRPr="001E3A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80E5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</w:p>
    <w:p w:rsidR="004E205F" w:rsidRPr="004E205F" w:rsidRDefault="004E205F" w:rsidP="003B50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4E205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1.4. Способы получения информации о правилах предоставления муниципальной услуги:</w:t>
      </w:r>
    </w:p>
    <w:p w:rsidR="004E205F" w:rsidRPr="004E205F" w:rsidRDefault="004E205F" w:rsidP="003B50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4E205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лично;</w:t>
      </w:r>
    </w:p>
    <w:p w:rsidR="004E205F" w:rsidRPr="004E205F" w:rsidRDefault="004E205F" w:rsidP="003B50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4E205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посредством телефонной связи;</w:t>
      </w:r>
    </w:p>
    <w:p w:rsidR="004E205F" w:rsidRPr="004E205F" w:rsidRDefault="00E279F4" w:rsidP="003B50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посредством электронной почты;</w:t>
      </w:r>
    </w:p>
    <w:p w:rsidR="004E205F" w:rsidRPr="004E205F" w:rsidRDefault="004E205F" w:rsidP="003B50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4E205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посредством почтовой связи;</w:t>
      </w:r>
    </w:p>
    <w:p w:rsidR="004E205F" w:rsidRPr="004E205F" w:rsidRDefault="004E205F" w:rsidP="003B50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4E205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lastRenderedPageBreak/>
        <w:t xml:space="preserve">на информационных стендах в помещениях </w:t>
      </w:r>
      <w:r w:rsidRPr="00380E5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Уполномоченного органа</w:t>
      </w:r>
      <w:r w:rsidRPr="004E205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, МФЦ;</w:t>
      </w:r>
    </w:p>
    <w:p w:rsidR="004E205F" w:rsidRPr="004E205F" w:rsidRDefault="004E205F" w:rsidP="003B50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4E205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в сети «Интернет»:</w:t>
      </w:r>
    </w:p>
    <w:p w:rsidR="004E205F" w:rsidRPr="004E205F" w:rsidRDefault="004E205F" w:rsidP="003B50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4E205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на официальном сайте </w:t>
      </w:r>
      <w:r w:rsidRPr="00380E5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Уполномоченного органа, МФЦ</w:t>
      </w:r>
      <w:r w:rsidRPr="004E205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;</w:t>
      </w:r>
    </w:p>
    <w:p w:rsidR="004E205F" w:rsidRPr="004E205F" w:rsidRDefault="004E205F" w:rsidP="003B50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4E205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на Едином портале;</w:t>
      </w:r>
    </w:p>
    <w:p w:rsidR="004E205F" w:rsidRPr="004E205F" w:rsidRDefault="004E205F" w:rsidP="003B50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4E205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на Региональном портале.</w:t>
      </w:r>
    </w:p>
    <w:p w:rsidR="004E205F" w:rsidRPr="004E205F" w:rsidRDefault="004E205F" w:rsidP="003B50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4E205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1.5. Порядок информирования о предоставлении муниципальной услуги.</w:t>
      </w:r>
    </w:p>
    <w:p w:rsidR="004E205F" w:rsidRPr="004E205F" w:rsidRDefault="004E205F" w:rsidP="003B50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4E205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1.5.1. Информирование о предоставлении муниципальной услуги осуществляется по следующим вопросам:</w:t>
      </w:r>
    </w:p>
    <w:p w:rsidR="004E205F" w:rsidRPr="004E205F" w:rsidRDefault="004E205F" w:rsidP="003B5096">
      <w:pPr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4E205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место нахождения Уполномоченного органа</w:t>
      </w:r>
      <w:r w:rsidR="00380E5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, его структурных подразделений</w:t>
      </w:r>
      <w:r w:rsidRPr="004E205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, МФЦ;</w:t>
      </w:r>
    </w:p>
    <w:p w:rsidR="004E205F" w:rsidRPr="004E205F" w:rsidRDefault="004E205F" w:rsidP="003B5096">
      <w:pPr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4E205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должностные лица и муниципальные служащие Уполномоченного органа, уполномоченные предоставлять муниципальную услугу и номера контактных телефонов; </w:t>
      </w:r>
    </w:p>
    <w:p w:rsidR="004E205F" w:rsidRPr="004E205F" w:rsidRDefault="004E205F" w:rsidP="003B5096">
      <w:pPr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0"/>
          <w:u w:val="single"/>
          <w:lang w:eastAsia="ru-RU"/>
        </w:rPr>
      </w:pPr>
      <w:r w:rsidRPr="004E205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график работы Уполномоченного органа, МФЦ;</w:t>
      </w:r>
    </w:p>
    <w:p w:rsidR="004E205F" w:rsidRPr="004E205F" w:rsidRDefault="004E205F" w:rsidP="003B5096">
      <w:pPr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4E205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адрес официального сайта в сети «Интернет» Уполномоченного органа, МФЦ;</w:t>
      </w:r>
    </w:p>
    <w:p w:rsidR="004E205F" w:rsidRPr="004E205F" w:rsidRDefault="004E205F" w:rsidP="003B5096">
      <w:pPr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4E205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адрес электронной почты Уполномоченного органа, МФЦ;</w:t>
      </w:r>
    </w:p>
    <w:p w:rsidR="004E205F" w:rsidRPr="004E205F" w:rsidRDefault="004E205F" w:rsidP="003B5096">
      <w:pPr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4E205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нормативные правовые акты по вопросам предоставления муниципальной услуги, в том числе, административный регламент (наименование, номер, дата принятия нормативного правового акта);</w:t>
      </w:r>
    </w:p>
    <w:p w:rsidR="004E205F" w:rsidRPr="004E205F" w:rsidRDefault="004E205F" w:rsidP="003B5096">
      <w:pPr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4E205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ход предоставления муниципальной услуги;</w:t>
      </w:r>
    </w:p>
    <w:p w:rsidR="004E205F" w:rsidRPr="004E205F" w:rsidRDefault="004E205F" w:rsidP="003B5096">
      <w:pPr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4E205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административные процедуры предоставления муниципальной услуги;</w:t>
      </w:r>
    </w:p>
    <w:p w:rsidR="004E205F" w:rsidRPr="004E205F" w:rsidRDefault="004E205F" w:rsidP="003B5096">
      <w:pPr>
        <w:tabs>
          <w:tab w:val="left" w:pos="540"/>
        </w:tabs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4E205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срок предоставления муниципальной услуги;</w:t>
      </w:r>
    </w:p>
    <w:p w:rsidR="004E205F" w:rsidRPr="004E205F" w:rsidRDefault="004E205F" w:rsidP="003B5096">
      <w:pPr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4E205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порядок и формы контроля за предоставлением муниципальной услуги;</w:t>
      </w:r>
    </w:p>
    <w:p w:rsidR="004E205F" w:rsidRPr="004E205F" w:rsidRDefault="004E205F" w:rsidP="003B5096">
      <w:pPr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4E205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основания для отказа в предоставлении муниципальной услуги;</w:t>
      </w:r>
    </w:p>
    <w:p w:rsidR="004E205F" w:rsidRPr="004E205F" w:rsidRDefault="004E205F" w:rsidP="003B5096">
      <w:pPr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4E205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досудебный и судебный порядок обжалования действий (бездействия) должностных лиц и муниципальных служащих Уполномоченного органа, ответственных за предоставление муниципальной услуги, а также решений, принятых в ходе пред</w:t>
      </w:r>
      <w:r w:rsidR="00E279F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оставления муниципальной услуги;</w:t>
      </w:r>
    </w:p>
    <w:p w:rsidR="004E205F" w:rsidRPr="004E205F" w:rsidRDefault="004E205F" w:rsidP="003B5096">
      <w:pPr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4E205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иная информация о деятельности Уполномоченного органа, в соответствии с 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самоуправления».</w:t>
      </w:r>
    </w:p>
    <w:p w:rsidR="004E205F" w:rsidRPr="004E205F" w:rsidRDefault="004E205F" w:rsidP="003B5096">
      <w:pPr>
        <w:widowControl w:val="0"/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4E205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1.5.2. Информирование (консультирование) осуществляется специалистами Уполномоченного органа (МФЦ), ответственными за информирование, при обращении заявителей за информацией лично, по телефону, посредством почты или электронной почты.</w:t>
      </w:r>
    </w:p>
    <w:p w:rsidR="004E205F" w:rsidRPr="004E205F" w:rsidRDefault="004E205F" w:rsidP="003B5096">
      <w:pPr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4E205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Информирование проводится на русском языке в форме: индивидуального и публичного информирования.</w:t>
      </w:r>
    </w:p>
    <w:p w:rsidR="004E205F" w:rsidRPr="004E205F" w:rsidRDefault="004E205F" w:rsidP="003B5096">
      <w:pPr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4E205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1.5.3. Индивидуальное устное информирование осуществляется должностными лицами, ответственными за информирование, при обращении заявителей за информацией лично или по телефону.</w:t>
      </w:r>
    </w:p>
    <w:p w:rsidR="004E205F" w:rsidRPr="004E205F" w:rsidRDefault="004E205F" w:rsidP="003B5096">
      <w:pPr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4E205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lastRenderedPageBreak/>
        <w:t>Специалист, ответственный за информирование, принимает все необходимые меры для предоставления полного и оперативного ответа на поставленные вопросы, в том числе с привлечением других сотрудников.</w:t>
      </w:r>
    </w:p>
    <w:p w:rsidR="004E205F" w:rsidRPr="004E205F" w:rsidRDefault="004E205F" w:rsidP="003B50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4E205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В случае если для подготовки ответа требуется более продолжительное время, специалист, ответственный за информирование, предлагает заинтересованным лицам перезвонить в определенный день и в определенное время, но не позднее 3 рабочих дней со дня обращения. К назначенному сроку должен быть подготовлен ответ по вопросам заявителей, в случае необходимости ответ готовится при взаимодействии с должностными лицами структурных подразделений органов и организаций, участвующих в предоставлении муниципальной услуги.</w:t>
      </w:r>
    </w:p>
    <w:p w:rsidR="004E205F" w:rsidRPr="004E205F" w:rsidRDefault="004E205F" w:rsidP="003B50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4E205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В случае если предоставление информации, необходимой заявителю, не представляется возможным посредством телефона, сотрудник </w:t>
      </w:r>
      <w:r w:rsidRPr="000F11E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Уполномоченного органа</w:t>
      </w:r>
      <w:r w:rsidR="000F11E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, </w:t>
      </w:r>
      <w:r w:rsidRPr="004E205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МФЦ, принявший телефонный звонок, разъясняет заявителю право обратиться с письменным обращением в Уполномоченный орган и требования к оформлению обращения.</w:t>
      </w:r>
    </w:p>
    <w:p w:rsidR="004E205F" w:rsidRPr="004E205F" w:rsidRDefault="004E205F" w:rsidP="003B5096">
      <w:pPr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4E205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При ответе на телефонные звонки специалист, ответственный за информирование, должен назвать фамилию, имя, отчество, занимаемую должность и наименование структурного подра</w:t>
      </w:r>
      <w:r w:rsidR="000F11E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зделения Уполномоченного органа</w:t>
      </w:r>
      <w:r w:rsidRPr="004E205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. </w:t>
      </w:r>
    </w:p>
    <w:p w:rsidR="004E205F" w:rsidRPr="004E205F" w:rsidRDefault="004E205F" w:rsidP="003B5096">
      <w:pPr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4E205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Устное информирование должно проводиться с учетом требований официально-делового стиля речи. Во время разговора необходимо произносить слова четко, избегать «параллельных разговоров» с окружающими людьми и не прерывать разговор по причине поступления звонка на другой аппарат. В конце информирования специалист, ответственный за информирование, должен кратко подвести итоги и перечислить меры, которые необходимо принять (кто именно, когда и что должен сделать).</w:t>
      </w:r>
    </w:p>
    <w:p w:rsidR="004E205F" w:rsidRPr="004E205F" w:rsidRDefault="004E205F" w:rsidP="003B50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4E205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1.5.4. Индивидуальное письменное информирование осуществляется в виде письменного ответа на обращение заинтересованного лица в соответствии с законодательством о порядке рассмотрения обращений граждан.</w:t>
      </w:r>
    </w:p>
    <w:p w:rsidR="004E205F" w:rsidRPr="004E205F" w:rsidRDefault="004E205F" w:rsidP="003B50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4E205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Ответ на заявление составляется в простой, четкой форме с указанием фамилии, имени, отчества, номера телефона исполнителя, подписывается руководителем Уполномоченного органа и направляется способом, позволяющим подтвердить факт и дату направления.</w:t>
      </w:r>
    </w:p>
    <w:p w:rsidR="004E205F" w:rsidRPr="004E205F" w:rsidRDefault="004E205F" w:rsidP="003B5096">
      <w:pPr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4E205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1.5.5. Публичное устное информирование осуществляется посредством привлечения средств массовой информации – радио, телевидения. Выступления должностных лиц, ответственных за информирование, по радио и телевидению согласовываются с руководителем Уполномоченного органа.</w:t>
      </w:r>
    </w:p>
    <w:p w:rsidR="004E205F" w:rsidRPr="004E205F" w:rsidRDefault="004E205F" w:rsidP="003B5096">
      <w:pPr>
        <w:tabs>
          <w:tab w:val="left" w:pos="0"/>
        </w:tabs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4E205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1.5.6. Публичное письменное информирование осуществляется путем публикации информационных материалов о правилах предоставления муниципальной услуги, а также административного регламента и муниципального правового акта об его утверждении:</w:t>
      </w:r>
    </w:p>
    <w:p w:rsidR="004E205F" w:rsidRPr="004E205F" w:rsidRDefault="004E205F" w:rsidP="003B5096">
      <w:pPr>
        <w:widowControl w:val="0"/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4E205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в средствах массовой информации;</w:t>
      </w:r>
    </w:p>
    <w:p w:rsidR="004E205F" w:rsidRPr="004E205F" w:rsidRDefault="004E205F" w:rsidP="003B5096">
      <w:pPr>
        <w:widowControl w:val="0"/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4E205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lastRenderedPageBreak/>
        <w:t>на официальном сайте Уполномоченного органа;</w:t>
      </w:r>
    </w:p>
    <w:p w:rsidR="004E205F" w:rsidRPr="004E205F" w:rsidRDefault="004E205F" w:rsidP="003B5096">
      <w:pPr>
        <w:widowControl w:val="0"/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4E205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на Едином портале;</w:t>
      </w:r>
    </w:p>
    <w:p w:rsidR="004E205F" w:rsidRPr="004E205F" w:rsidRDefault="004E205F" w:rsidP="003B5096">
      <w:pPr>
        <w:widowControl w:val="0"/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4E205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на Региональном портале;</w:t>
      </w:r>
    </w:p>
    <w:p w:rsidR="004E205F" w:rsidRPr="004E205F" w:rsidRDefault="004E205F" w:rsidP="003B5096">
      <w:pPr>
        <w:widowControl w:val="0"/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4E205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на информационных стендах Уполномоченного органа, МФЦ.</w:t>
      </w:r>
    </w:p>
    <w:p w:rsidR="004E205F" w:rsidRPr="004E205F" w:rsidRDefault="004E205F" w:rsidP="003B50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4E205F" w:rsidRPr="004E205F" w:rsidRDefault="004E205F" w:rsidP="003B5096">
      <w:pPr>
        <w:keepNext/>
        <w:tabs>
          <w:tab w:val="left" w:pos="0"/>
        </w:tabs>
        <w:spacing w:after="0" w:line="240" w:lineRule="auto"/>
        <w:ind w:firstLine="709"/>
        <w:jc w:val="center"/>
        <w:outlineLvl w:val="3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4E205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II. Стандарт предоставления муниципальной услуги</w:t>
      </w:r>
    </w:p>
    <w:p w:rsidR="004E205F" w:rsidRPr="004E205F" w:rsidRDefault="004E205F" w:rsidP="003B5096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4E205F" w:rsidRPr="00BB6EDB" w:rsidRDefault="004E205F" w:rsidP="003B5096">
      <w:pPr>
        <w:keepNext/>
        <w:tabs>
          <w:tab w:val="left" w:pos="0"/>
        </w:tabs>
        <w:spacing w:after="0" w:line="240" w:lineRule="auto"/>
        <w:ind w:firstLine="709"/>
        <w:jc w:val="center"/>
        <w:outlineLvl w:val="3"/>
        <w:rPr>
          <w:rFonts w:ascii="Times New Roman" w:eastAsia="Times New Roman" w:hAnsi="Times New Roman" w:cs="Times New Roman"/>
          <w:i/>
          <w:color w:val="000000"/>
          <w:sz w:val="28"/>
          <w:szCs w:val="20"/>
          <w:lang w:eastAsia="ru-RU"/>
        </w:rPr>
      </w:pPr>
      <w:r w:rsidRPr="00BB6EDB">
        <w:rPr>
          <w:rFonts w:ascii="Times New Roman" w:eastAsia="Times New Roman" w:hAnsi="Times New Roman" w:cs="Times New Roman"/>
          <w:i/>
          <w:color w:val="000000"/>
          <w:sz w:val="28"/>
          <w:szCs w:val="20"/>
          <w:lang w:eastAsia="ru-RU"/>
        </w:rPr>
        <w:t>2.1. Наименование муниципальной услуги</w:t>
      </w:r>
    </w:p>
    <w:p w:rsidR="004E205F" w:rsidRPr="004E205F" w:rsidRDefault="004E205F" w:rsidP="003B5096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4E205F" w:rsidRPr="004E205F" w:rsidRDefault="004E205F" w:rsidP="003B509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4E205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Признание садового дома жилым домом и жилого дома садовым домом.</w:t>
      </w:r>
    </w:p>
    <w:p w:rsidR="004E205F" w:rsidRPr="004E205F" w:rsidRDefault="004E205F" w:rsidP="003B5096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4E205F" w:rsidRPr="00BB6EDB" w:rsidRDefault="004E205F" w:rsidP="003B5096">
      <w:pPr>
        <w:keepNext/>
        <w:tabs>
          <w:tab w:val="left" w:pos="0"/>
        </w:tabs>
        <w:spacing w:after="0" w:line="240" w:lineRule="auto"/>
        <w:ind w:firstLine="709"/>
        <w:jc w:val="center"/>
        <w:outlineLvl w:val="3"/>
        <w:rPr>
          <w:rFonts w:ascii="Times New Roman" w:eastAsia="Times New Roman" w:hAnsi="Times New Roman" w:cs="Times New Roman"/>
          <w:i/>
          <w:color w:val="000000"/>
          <w:sz w:val="28"/>
          <w:szCs w:val="20"/>
          <w:lang w:eastAsia="ru-RU"/>
        </w:rPr>
      </w:pPr>
      <w:r w:rsidRPr="00BB6EDB">
        <w:rPr>
          <w:rFonts w:ascii="Times New Roman" w:eastAsia="Times New Roman" w:hAnsi="Times New Roman" w:cs="Times New Roman"/>
          <w:i/>
          <w:color w:val="000000"/>
          <w:sz w:val="28"/>
          <w:szCs w:val="20"/>
          <w:lang w:eastAsia="ru-RU"/>
        </w:rPr>
        <w:t xml:space="preserve">2.2. Наименование органа местного самоуправления, </w:t>
      </w:r>
    </w:p>
    <w:p w:rsidR="004E205F" w:rsidRPr="00BB6EDB" w:rsidRDefault="004E205F" w:rsidP="003B5096">
      <w:pPr>
        <w:keepNext/>
        <w:tabs>
          <w:tab w:val="left" w:pos="0"/>
        </w:tabs>
        <w:spacing w:after="0" w:line="240" w:lineRule="auto"/>
        <w:ind w:firstLine="709"/>
        <w:jc w:val="center"/>
        <w:outlineLvl w:val="3"/>
        <w:rPr>
          <w:rFonts w:ascii="Times New Roman" w:eastAsia="Times New Roman" w:hAnsi="Times New Roman" w:cs="Times New Roman"/>
          <w:i/>
          <w:color w:val="000000"/>
          <w:sz w:val="28"/>
          <w:szCs w:val="20"/>
          <w:lang w:eastAsia="ru-RU"/>
        </w:rPr>
      </w:pPr>
      <w:r w:rsidRPr="00BB6EDB">
        <w:rPr>
          <w:rFonts w:ascii="Times New Roman" w:eastAsia="Times New Roman" w:hAnsi="Times New Roman" w:cs="Times New Roman"/>
          <w:i/>
          <w:color w:val="000000"/>
          <w:sz w:val="28"/>
          <w:szCs w:val="20"/>
          <w:lang w:eastAsia="ru-RU"/>
        </w:rPr>
        <w:t>предоставляющего муниципальную услугу</w:t>
      </w:r>
    </w:p>
    <w:p w:rsidR="004E205F" w:rsidRPr="004E205F" w:rsidRDefault="004E205F" w:rsidP="003B5096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4E205F" w:rsidRPr="004E205F" w:rsidRDefault="004E205F" w:rsidP="003B50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0"/>
          <w:lang w:eastAsia="ru-RU"/>
        </w:rPr>
      </w:pPr>
      <w:r w:rsidRPr="004E205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2.2.1. </w:t>
      </w:r>
      <w:r w:rsidRPr="004E205F">
        <w:rPr>
          <w:rFonts w:ascii="Times New Roman" w:eastAsia="Times New Roman" w:hAnsi="Times New Roman" w:cs="Times New Roman"/>
          <w:color w:val="000000"/>
          <w:spacing w:val="-4"/>
          <w:sz w:val="28"/>
          <w:szCs w:val="20"/>
          <w:lang w:eastAsia="ru-RU"/>
        </w:rPr>
        <w:t>Муниципальная услуга предоставляется:</w:t>
      </w:r>
    </w:p>
    <w:p w:rsidR="000F11E4" w:rsidRPr="007662A6" w:rsidRDefault="000F11E4" w:rsidP="003B50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7662A6">
        <w:rPr>
          <w:rFonts w:ascii="Times New Roman" w:eastAsia="Times New Roman" w:hAnsi="Times New Roman" w:cs="Times New Roman"/>
          <w:sz w:val="28"/>
          <w:szCs w:val="28"/>
        </w:rPr>
        <w:t xml:space="preserve">тделом </w:t>
      </w:r>
      <w:r>
        <w:rPr>
          <w:rFonts w:ascii="Times New Roman" w:eastAsia="Times New Roman" w:hAnsi="Times New Roman" w:cs="Times New Roman"/>
          <w:sz w:val="28"/>
          <w:szCs w:val="28"/>
        </w:rPr>
        <w:t>архитектуры администрации Тарно</w:t>
      </w:r>
      <w:r w:rsidRPr="007662A6">
        <w:rPr>
          <w:rFonts w:ascii="Times New Roman" w:eastAsia="Times New Roman" w:hAnsi="Times New Roman" w:cs="Times New Roman"/>
          <w:sz w:val="28"/>
          <w:szCs w:val="28"/>
        </w:rPr>
        <w:t>гского муниципального округа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F11E4" w:rsidRPr="00141EB4" w:rsidRDefault="000F11E4" w:rsidP="003B50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1EB4">
        <w:rPr>
          <w:rFonts w:ascii="Times New Roman" w:eastAsia="Times New Roman" w:hAnsi="Times New Roman" w:cs="Times New Roman"/>
          <w:sz w:val="28"/>
          <w:szCs w:val="28"/>
        </w:rPr>
        <w:t>МФЦ по месту жительства заявителя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1EB4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141EB4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3757E6">
        <w:rPr>
          <w:rFonts w:ascii="Times New Roman" w:eastAsia="Times New Roman" w:hAnsi="Times New Roman" w:cs="Times New Roman"/>
          <w:sz w:val="28"/>
          <w:szCs w:val="28"/>
        </w:rPr>
        <w:t xml:space="preserve">в части приема 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757E6">
        <w:rPr>
          <w:rFonts w:ascii="Times New Roman" w:eastAsia="Times New Roman" w:hAnsi="Times New Roman" w:cs="Times New Roman"/>
          <w:sz w:val="28"/>
          <w:szCs w:val="28"/>
        </w:rPr>
        <w:t xml:space="preserve"> выдачи документов</w:t>
      </w:r>
      <w:r w:rsidRPr="00141EB4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3757E6">
        <w:rPr>
          <w:rFonts w:ascii="Times New Roman" w:eastAsia="Times New Roman" w:hAnsi="Times New Roman" w:cs="Times New Roman"/>
          <w:sz w:val="28"/>
          <w:szCs w:val="28"/>
        </w:rPr>
        <w:t>на предоставление муниципальной услуги</w:t>
      </w:r>
      <w:r w:rsidRPr="00141EB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E205F" w:rsidRPr="004E205F" w:rsidRDefault="000F11E4" w:rsidP="003B50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="004E205F" w:rsidRPr="004E205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2.2.2. Не допускается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органы и организации, не предусмотренных настоящим административным регламентом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vertAlign w:val="superscript"/>
          <w:lang w:eastAsia="ru-RU"/>
        </w:rPr>
        <w:t xml:space="preserve"> </w:t>
      </w:r>
      <w:r w:rsidR="004E205F" w:rsidRPr="004E205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</w:p>
    <w:p w:rsidR="004E205F" w:rsidRPr="004E205F" w:rsidRDefault="004E205F" w:rsidP="003B50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D821"/>
          <w:lang w:eastAsia="ru-RU"/>
        </w:rPr>
      </w:pPr>
    </w:p>
    <w:p w:rsidR="004E205F" w:rsidRPr="004E205F" w:rsidRDefault="004E205F" w:rsidP="003B509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0"/>
          <w:lang w:eastAsia="ru-RU"/>
        </w:rPr>
      </w:pPr>
      <w:r w:rsidRPr="004E205F">
        <w:rPr>
          <w:rFonts w:ascii="Times New Roman" w:eastAsia="Times New Roman" w:hAnsi="Times New Roman" w:cs="Times New Roman"/>
          <w:i/>
          <w:color w:val="000000"/>
          <w:sz w:val="28"/>
          <w:szCs w:val="20"/>
          <w:lang w:eastAsia="ru-RU"/>
        </w:rPr>
        <w:t>2.3. Результат предоставления муниципальной услуги</w:t>
      </w:r>
    </w:p>
    <w:p w:rsidR="004E205F" w:rsidRPr="004E205F" w:rsidRDefault="004E205F" w:rsidP="003B50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4E205F" w:rsidRPr="004E205F" w:rsidRDefault="004E205F" w:rsidP="003B509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E205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Результатом предоставления муниципальной услуги являются:</w:t>
      </w:r>
      <w:r w:rsidRPr="004E205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</w:p>
    <w:p w:rsidR="004E205F" w:rsidRPr="004E205F" w:rsidRDefault="004E205F" w:rsidP="003B5096">
      <w:pPr>
        <w:keepNext/>
        <w:tabs>
          <w:tab w:val="left" w:pos="0"/>
        </w:tabs>
        <w:spacing w:before="120"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4E205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решение о признании садового дома жилым домом или жилого дома садовым домом;</w:t>
      </w:r>
    </w:p>
    <w:p w:rsidR="004E205F" w:rsidRPr="004E205F" w:rsidRDefault="004E205F" w:rsidP="003B5096">
      <w:pPr>
        <w:keepNext/>
        <w:tabs>
          <w:tab w:val="left" w:pos="0"/>
        </w:tabs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4E205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решение об отказе в признании садового дома жилым домом или жилого дома садовым домом.</w:t>
      </w:r>
    </w:p>
    <w:p w:rsidR="004E205F" w:rsidRPr="004E205F" w:rsidRDefault="004E205F" w:rsidP="003B5096">
      <w:pPr>
        <w:keepNext/>
        <w:tabs>
          <w:tab w:val="left" w:pos="0"/>
        </w:tabs>
        <w:spacing w:after="0" w:line="240" w:lineRule="auto"/>
        <w:ind w:firstLine="709"/>
        <w:jc w:val="center"/>
        <w:outlineLvl w:val="3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4E205F" w:rsidRPr="004E205F" w:rsidRDefault="004E205F" w:rsidP="003B5096">
      <w:pPr>
        <w:keepNext/>
        <w:tabs>
          <w:tab w:val="left" w:pos="0"/>
        </w:tabs>
        <w:spacing w:after="0" w:line="240" w:lineRule="auto"/>
        <w:ind w:firstLine="709"/>
        <w:jc w:val="center"/>
        <w:outlineLvl w:val="3"/>
        <w:rPr>
          <w:rFonts w:ascii="Times New Roman" w:eastAsia="Times New Roman" w:hAnsi="Times New Roman" w:cs="Times New Roman"/>
          <w:i/>
          <w:color w:val="000000"/>
          <w:sz w:val="28"/>
          <w:szCs w:val="20"/>
          <w:lang w:eastAsia="ru-RU"/>
        </w:rPr>
      </w:pPr>
      <w:r w:rsidRPr="004E205F">
        <w:rPr>
          <w:rFonts w:ascii="Times New Roman" w:eastAsia="Times New Roman" w:hAnsi="Times New Roman" w:cs="Times New Roman"/>
          <w:i/>
          <w:color w:val="000000"/>
          <w:sz w:val="28"/>
          <w:szCs w:val="20"/>
          <w:lang w:eastAsia="ru-RU"/>
        </w:rPr>
        <w:t>2.4. Срок предоставления муниципальной услуги</w:t>
      </w:r>
    </w:p>
    <w:p w:rsidR="004E205F" w:rsidRPr="004E205F" w:rsidRDefault="004E205F" w:rsidP="003B5096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4E205F" w:rsidRPr="004E205F" w:rsidRDefault="004E205F" w:rsidP="003B509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4E205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Срок предоставления муниципальной услуги не более 45 календарных дней со дня подачи заявления.</w:t>
      </w:r>
    </w:p>
    <w:p w:rsidR="004E205F" w:rsidRPr="004E205F" w:rsidRDefault="004E205F" w:rsidP="003B5096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Times New Roman"/>
          <w:color w:val="000000"/>
          <w:sz w:val="28"/>
          <w:szCs w:val="20"/>
          <w:lang w:eastAsia="ru-RU"/>
        </w:rPr>
      </w:pPr>
    </w:p>
    <w:p w:rsidR="004E205F" w:rsidRPr="004E205F" w:rsidRDefault="004E205F" w:rsidP="003B509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0"/>
          <w:lang w:eastAsia="ru-RU"/>
        </w:rPr>
      </w:pPr>
      <w:r w:rsidRPr="004E205F">
        <w:rPr>
          <w:rFonts w:ascii="Times New Roman" w:eastAsia="Times New Roman" w:hAnsi="Times New Roman" w:cs="Times New Roman"/>
          <w:i/>
          <w:color w:val="000000"/>
          <w:sz w:val="28"/>
          <w:szCs w:val="20"/>
          <w:lang w:eastAsia="ru-RU"/>
        </w:rPr>
        <w:t>2.5. Правовые основания для предоставления  муниципальной услуги</w:t>
      </w:r>
      <w:r w:rsidR="00AB1882">
        <w:rPr>
          <w:rFonts w:ascii="Times New Roman" w:eastAsia="Times New Roman" w:hAnsi="Times New Roman" w:cs="Times New Roman"/>
          <w:i/>
          <w:color w:val="000000"/>
          <w:sz w:val="28"/>
          <w:szCs w:val="20"/>
          <w:vertAlign w:val="superscript"/>
          <w:lang w:eastAsia="ru-RU"/>
        </w:rPr>
        <w:t xml:space="preserve"> </w:t>
      </w:r>
    </w:p>
    <w:p w:rsidR="004E205F" w:rsidRPr="004E205F" w:rsidRDefault="004E205F" w:rsidP="003B5096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4E205F" w:rsidRPr="004E205F" w:rsidRDefault="004E205F" w:rsidP="003B50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4E205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Предоставление муниципальной услуги осуществляется в соответствии с:</w:t>
      </w:r>
    </w:p>
    <w:p w:rsidR="004E205F" w:rsidRPr="004E205F" w:rsidRDefault="004E205F" w:rsidP="003B50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4E205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Градостроительным кодексом Российской Федерации от 29 декабря 2004 года № 190-ФЗ;</w:t>
      </w:r>
    </w:p>
    <w:p w:rsidR="004E205F" w:rsidRPr="004E205F" w:rsidRDefault="004E205F" w:rsidP="003B5096">
      <w:pPr>
        <w:spacing w:before="120" w:after="120" w:line="240" w:lineRule="auto"/>
        <w:ind w:right="1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4E205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lastRenderedPageBreak/>
        <w:t>Земельным кодексом Российской Федерации от 25 октября 2001 № 136-ФЗ;</w:t>
      </w:r>
    </w:p>
    <w:p w:rsidR="004E205F" w:rsidRPr="004E205F" w:rsidRDefault="004E205F" w:rsidP="003B509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4E205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Жилищным кодексом Российской Федерации от 29 декабря 2004 года № 188-ФЗ;</w:t>
      </w:r>
    </w:p>
    <w:p w:rsidR="004E205F" w:rsidRPr="004E205F" w:rsidRDefault="004E205F" w:rsidP="003B50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4E205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Федеральным законом от 27 июля 2010 года  № 210-ФЗ «Об организации предоставления государственных и муниципальных услуг»;</w:t>
      </w:r>
    </w:p>
    <w:p w:rsidR="004E205F" w:rsidRPr="004E205F" w:rsidRDefault="004E205F" w:rsidP="003B509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4E205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Федеральным законом от 09 февраля 2009 года № 8-ФЗ «Об обеспечении доступа к информации о деятельности государственных органов и органов местного самоуправления»;</w:t>
      </w:r>
    </w:p>
    <w:p w:rsidR="004E205F" w:rsidRPr="004E205F" w:rsidRDefault="004E205F" w:rsidP="003B50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4E205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Федеральным законом  от 24 ноября 1995 года № 181-ФЗ «О социальной защите инвалидов в Российской Федерации»;</w:t>
      </w:r>
    </w:p>
    <w:p w:rsidR="004E205F" w:rsidRPr="004E205F" w:rsidRDefault="004E205F" w:rsidP="003B50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4E205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Федеральным законом от 6 октября 2003 года № 131-ФЗ «Об общих принципах организации местного самоуправления в Российской Федерации»;</w:t>
      </w:r>
    </w:p>
    <w:p w:rsidR="004E205F" w:rsidRPr="004E205F" w:rsidRDefault="004E205F" w:rsidP="003B50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4E205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Федеральным законом от 6 апреля 2011 года № 63-ФЗ «Об электронной подписи»;</w:t>
      </w:r>
    </w:p>
    <w:p w:rsidR="004E205F" w:rsidRPr="004E205F" w:rsidRDefault="004E205F" w:rsidP="003B50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4E205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Федеральным законом от 30 декабря 2009  года № 384-ФЗ «Технический регламент о безопасности зданий и сооружений»;</w:t>
      </w:r>
    </w:p>
    <w:p w:rsidR="004E205F" w:rsidRPr="004E205F" w:rsidRDefault="004E205F" w:rsidP="003B50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4E205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постановлением Правительства Российской Федерации от 26 марта 2016 г. № 236 «О требованиях к предоставлению в электронной форме государственных и муниципальных услуг»</w:t>
      </w:r>
      <w:r w:rsidR="00AB188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;</w:t>
      </w:r>
    </w:p>
    <w:p w:rsidR="008D3449" w:rsidRDefault="004E205F" w:rsidP="008D34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4E205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постановлением Правительства Российской Федерации от 28 января 2006 года № 47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</w:t>
      </w:r>
      <w:r w:rsidR="00AB188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;</w:t>
      </w:r>
    </w:p>
    <w:p w:rsidR="008D3449" w:rsidRDefault="00AB1882" w:rsidP="008D34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постановлением администрации Тарногского муниципального округа от 07.02.2023 года № 106 «Об утверждении Положения об отделе архитектуры администрации Тарногского муниципального округа»;</w:t>
      </w:r>
    </w:p>
    <w:p w:rsidR="004E205F" w:rsidRPr="008D3449" w:rsidRDefault="004E205F" w:rsidP="008D34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AB188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настоящим административным регламентом.</w:t>
      </w:r>
    </w:p>
    <w:p w:rsidR="004E205F" w:rsidRPr="00AB1882" w:rsidRDefault="004E205F" w:rsidP="003B509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0"/>
          <w:lang w:eastAsia="ru-RU"/>
        </w:rPr>
      </w:pPr>
    </w:p>
    <w:p w:rsidR="004E205F" w:rsidRPr="004E205F" w:rsidRDefault="004E205F" w:rsidP="003B509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0"/>
          <w:lang w:eastAsia="ru-RU"/>
        </w:rPr>
      </w:pPr>
      <w:r w:rsidRPr="004E205F">
        <w:rPr>
          <w:rFonts w:ascii="Times New Roman" w:eastAsia="Times New Roman" w:hAnsi="Times New Roman" w:cs="Times New Roman"/>
          <w:i/>
          <w:color w:val="000000"/>
          <w:sz w:val="28"/>
          <w:szCs w:val="20"/>
          <w:lang w:eastAsia="ru-RU"/>
        </w:rPr>
        <w:t>2.6.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которые заявитель должен представить самостоятельно.</w:t>
      </w:r>
    </w:p>
    <w:p w:rsidR="004E205F" w:rsidRPr="004E205F" w:rsidRDefault="004E205F" w:rsidP="003B50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0"/>
          <w:lang w:eastAsia="ru-RU"/>
        </w:rPr>
      </w:pPr>
    </w:p>
    <w:p w:rsidR="004E205F" w:rsidRPr="004E205F" w:rsidRDefault="004E205F" w:rsidP="003B50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4E205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2.6.1. Для предоставления муниципальной услуги заявитель представляет (направляет) следующие документы:</w:t>
      </w:r>
    </w:p>
    <w:p w:rsidR="004E205F" w:rsidRPr="004E205F" w:rsidRDefault="004E205F" w:rsidP="003B50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4E205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а) заявление по форме согласно приложению 1 к административному регламенту. </w:t>
      </w:r>
    </w:p>
    <w:p w:rsidR="004E205F" w:rsidRPr="004E205F" w:rsidRDefault="004E205F" w:rsidP="003B509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4E205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В заявлении указывается следующая информация:</w:t>
      </w:r>
    </w:p>
    <w:p w:rsidR="004E205F" w:rsidRPr="004E205F" w:rsidRDefault="004E205F" w:rsidP="003B509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4E205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1) фамилия, имя, отчество (при наличии), место жительства заявителя и реквизиты документа, удостоверяющего личность заявителя (для физического лица);</w:t>
      </w:r>
    </w:p>
    <w:p w:rsidR="004E205F" w:rsidRPr="004E205F" w:rsidRDefault="004E205F" w:rsidP="003B50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4E205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lastRenderedPageBreak/>
        <w:t>2) наименование и местонахождение заявителя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лиц, идентификационный номер налогоплательщика, за исключением случаев, если заявителем является иностранное юридическое лицо;</w:t>
      </w:r>
    </w:p>
    <w:p w:rsidR="004E205F" w:rsidRPr="004E205F" w:rsidRDefault="004E205F" w:rsidP="003B50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4E205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3) кадастровый номер садового дома или жилого дома и кадастровый номер земельного участка, на котором расположен садовый дом или жилой дом;</w:t>
      </w:r>
    </w:p>
    <w:p w:rsidR="004E205F" w:rsidRPr="004E205F" w:rsidRDefault="004E205F" w:rsidP="003B50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4E205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4) способ получения результата муниципальной услуги - почтовое отправление с уведомлением о вручении, электронная почта, получение лично в МФЦ, получение лично в Уполномоченном органе;</w:t>
      </w:r>
    </w:p>
    <w:p w:rsidR="004E205F" w:rsidRPr="004E205F" w:rsidRDefault="004E205F" w:rsidP="003B50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4E205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5) почтовый адрес заявителя или ад</w:t>
      </w:r>
      <w:r w:rsidR="00E279F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рес электронной почты заявителя.</w:t>
      </w:r>
    </w:p>
    <w:p w:rsidR="004E205F" w:rsidRPr="004E205F" w:rsidRDefault="004E205F" w:rsidP="003B50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4E205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Бланки заявлений размещаются на официальном сайте Уполномоченного органа в сети «Интернет» с возможностью их бесплатного копирования. </w:t>
      </w:r>
    </w:p>
    <w:p w:rsidR="004E205F" w:rsidRPr="004E205F" w:rsidRDefault="004E205F" w:rsidP="003B509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4E205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Заявление подписывается заявителем лично либо его уполномоченным представителем.</w:t>
      </w:r>
    </w:p>
    <w:p w:rsidR="004E205F" w:rsidRPr="004E205F" w:rsidRDefault="004E205F" w:rsidP="003B509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4E205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б) документ, удостоверяющий личность заявителя (представителя заявителя) (предъявляется при обращении в Уполномоченный орган (МФЦ);</w:t>
      </w:r>
    </w:p>
    <w:p w:rsidR="004E205F" w:rsidRPr="004E205F" w:rsidRDefault="004E205F" w:rsidP="003B509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4E205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в) заключение по обследованию технического состояния объекта, подтверждающее соответствие садового дома требованиям к надежности и безопасности, установленным частью 2 статьи 5, статьями 7, 8 и 10 Федерального закона от 30 декабря 2009 года № 384-ФЗ «Технический регламент о безопасности зданий и сооружений», выданное индивидуальным предпринимателем или юридическим лицом, которые являются членами саморегулируемой организации в области инженерных изысканий (в случае признания садового дома жилым домом);</w:t>
      </w:r>
    </w:p>
    <w:p w:rsidR="004E205F" w:rsidRPr="004E205F" w:rsidRDefault="004E205F" w:rsidP="003B509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4E205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г)</w:t>
      </w:r>
      <w:r w:rsidRPr="004E205F"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  <w:t xml:space="preserve">  </w:t>
      </w:r>
      <w:r w:rsidRPr="004E205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в случае, если садовый дом или жилой дом обременен правами третьих лиц, - нотариально удостоверенное согласие указанных лиц на признание садового дома жилым домом или жилого дома садовым домом;</w:t>
      </w:r>
    </w:p>
    <w:p w:rsidR="004E205F" w:rsidRPr="004E205F" w:rsidRDefault="004E205F" w:rsidP="00E279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4E205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д)  правоустанавливающий документ на жилой дом или садовый дом в случае, если право собственности заявителя на садовый дом или жилой дом не зарегистрировано в Едином государственном реестре недвижимости, или нотариально заверенную копию такого документа;</w:t>
      </w:r>
    </w:p>
    <w:p w:rsidR="004E205F" w:rsidRPr="004E205F" w:rsidRDefault="004E205F" w:rsidP="003B509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4E205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е) документ, подтверждающий полномочия представителя заявителя (в случае обращения за получением муниципальной услуги представителя заявителя</w:t>
      </w:r>
      <w:r w:rsidR="0049674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)</w:t>
      </w:r>
      <w:r w:rsidRPr="004E205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.</w:t>
      </w:r>
    </w:p>
    <w:p w:rsidR="004E205F" w:rsidRPr="004E205F" w:rsidRDefault="004E205F" w:rsidP="003B50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4E205F">
        <w:rPr>
          <w:rFonts w:ascii="Times New Roman" w:eastAsia="Times New Roman" w:hAnsi="Times New Roman" w:cs="Times New Roman"/>
          <w:color w:val="000000"/>
          <w:sz w:val="27"/>
          <w:szCs w:val="20"/>
          <w:lang w:eastAsia="ru-RU"/>
        </w:rPr>
        <w:t xml:space="preserve">2.6.2. </w:t>
      </w:r>
      <w:r w:rsidRPr="004E205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Копии документов представляются физическим лицом с предъявлением подлинников либо заверенными в установленном законодательством Российской Федерации порядке. Копии документов представляются юридическим лицом с предъявлением подлинников либо заверенными подписью правомочного должностного лица организации и печатью (при наличии).   </w:t>
      </w:r>
    </w:p>
    <w:p w:rsidR="004E205F" w:rsidRPr="004E205F" w:rsidRDefault="004E205F" w:rsidP="003B50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4E205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lastRenderedPageBreak/>
        <w:t>После проведения сверки подлинники документов незамедлительно возвращаются заявителю.</w:t>
      </w:r>
    </w:p>
    <w:p w:rsidR="004E205F" w:rsidRPr="004E205F" w:rsidRDefault="004E205F" w:rsidP="003B50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4E205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В качестве документа, подтверждающего полномочия представителя, могут быть представлены:</w:t>
      </w:r>
    </w:p>
    <w:p w:rsidR="004E205F" w:rsidRPr="004E205F" w:rsidRDefault="004E205F" w:rsidP="003B50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4E205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в случае обращения за получением муниципальной услуги представителя физического лица - доверенность, заверенная нотариально (при отсутствии нотариуса заверяется уполномоченным должностным лицом администрации);</w:t>
      </w:r>
    </w:p>
    <w:p w:rsidR="004E205F" w:rsidRPr="004E205F" w:rsidRDefault="004E205F" w:rsidP="003B50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4E205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в случае обращения за получением муниципальной услуги представителя юридического лица - доверенность, подписанная правомочным должностным лицом организации и заверенная печатью (при наличии), либо решение о назначении или об избрании, в соответствии с которым такое физическое лицо обладает правом действовать от имени заявителя без доверенности.</w:t>
      </w:r>
    </w:p>
    <w:p w:rsidR="004E205F" w:rsidRPr="004E205F" w:rsidRDefault="004E205F" w:rsidP="003B50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4E205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В случае представления документов на иностранном языке они должны быть переведены заявителем на русский язык. Верность перевода и подлинность подписи переводчика должны быть нотариально удостоверены.</w:t>
      </w:r>
    </w:p>
    <w:p w:rsidR="004E205F" w:rsidRPr="004E205F" w:rsidRDefault="004E205F" w:rsidP="003B509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4E205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Документы не должны содержать подчисток либо приписок, зачеркнутых слов и иных не оговоренных в них исправлений, а также серьезных повреждений, не позволяющих однозначно истолковать их содержание.</w:t>
      </w:r>
    </w:p>
    <w:p w:rsidR="004E205F" w:rsidRPr="004E205F" w:rsidRDefault="004E205F" w:rsidP="003B509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0"/>
          <w:lang w:eastAsia="ru-RU"/>
        </w:rPr>
      </w:pPr>
      <w:r w:rsidRPr="004E205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2.6.3. Заявитель имеет право представить заявление на предоставление муниципальной услуги следующими способами:</w:t>
      </w:r>
    </w:p>
    <w:p w:rsidR="004E205F" w:rsidRPr="004E205F" w:rsidRDefault="004E205F" w:rsidP="003B50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4E205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а) путем обращения в Уполномоченный орган или МФЦ</w:t>
      </w:r>
      <w:r w:rsidR="0050104F">
        <w:rPr>
          <w:rFonts w:ascii="Symbol" w:eastAsia="Times New Roman" w:hAnsi="Symbol" w:cs="Times New Roman"/>
          <w:color w:val="000000"/>
          <w:sz w:val="28"/>
          <w:szCs w:val="20"/>
          <w:vertAlign w:val="superscript"/>
          <w:lang w:eastAsia="ru-RU"/>
        </w:rPr>
        <w:t></w:t>
      </w:r>
      <w:r w:rsidRPr="004E205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лично либо через представителей;</w:t>
      </w:r>
    </w:p>
    <w:p w:rsidR="004E205F" w:rsidRPr="004E205F" w:rsidRDefault="004E205F" w:rsidP="003B50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4E205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б) посредством почтовой связи;</w:t>
      </w:r>
    </w:p>
    <w:p w:rsidR="004E205F" w:rsidRPr="004E205F" w:rsidRDefault="004E205F" w:rsidP="003B50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4E205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в) по электронной почте;</w:t>
      </w:r>
    </w:p>
    <w:p w:rsidR="004E205F" w:rsidRPr="004E205F" w:rsidRDefault="004E205F" w:rsidP="003B50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4E205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г) посредством Единого портала.</w:t>
      </w:r>
    </w:p>
    <w:p w:rsidR="004E205F" w:rsidRPr="004E205F" w:rsidRDefault="004E205F" w:rsidP="003B50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4E205F">
        <w:rPr>
          <w:rFonts w:ascii="Times New Roman" w:eastAsia="Times New Roman" w:hAnsi="Times New Roman" w:cs="Times New Roman"/>
          <w:color w:val="000000"/>
          <w:sz w:val="27"/>
          <w:szCs w:val="20"/>
          <w:lang w:eastAsia="ru-RU"/>
        </w:rPr>
        <w:t>2.6.4</w:t>
      </w:r>
      <w:r w:rsidRPr="004E205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Заявление и документы, предоставляемые в форме электронного документа, подписываются в соответствии с требованиями Федерального закона от 6 апреля 2011 года № 63-ФЗ «Об электронной подписи» и статей 21</w:t>
      </w:r>
      <w:r w:rsidR="00496743">
        <w:rPr>
          <w:rFonts w:ascii="Times New Roman" w:eastAsia="Times New Roman" w:hAnsi="Times New Roman" w:cs="Times New Roman"/>
          <w:color w:val="000000"/>
          <w:sz w:val="28"/>
          <w:szCs w:val="20"/>
          <w:vertAlign w:val="superscript"/>
          <w:lang w:eastAsia="ru-RU"/>
        </w:rPr>
        <w:t>1</w:t>
      </w:r>
      <w:r w:rsidRPr="004E205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и 21</w:t>
      </w:r>
      <w:r w:rsidRPr="004E205F">
        <w:rPr>
          <w:rFonts w:ascii="Times New Roman" w:eastAsia="Times New Roman" w:hAnsi="Times New Roman" w:cs="Times New Roman"/>
          <w:color w:val="000000"/>
          <w:sz w:val="28"/>
          <w:szCs w:val="20"/>
          <w:vertAlign w:val="superscript"/>
          <w:lang w:eastAsia="ru-RU"/>
        </w:rPr>
        <w:t>2</w:t>
      </w:r>
      <w:r w:rsidRPr="004E205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Федерального закона от 27 июля 2010 года № 210-ФЗ «Об организации предоставления государственных и муниципальных услуг».</w:t>
      </w:r>
    </w:p>
    <w:p w:rsidR="004E205F" w:rsidRPr="004E205F" w:rsidRDefault="004E205F" w:rsidP="003B5096">
      <w:pPr>
        <w:spacing w:after="0" w:line="240" w:lineRule="auto"/>
        <w:ind w:firstLine="709"/>
        <w:jc w:val="both"/>
        <w:rPr>
          <w:rFonts w:ascii="Segoe UI" w:eastAsia="Times New Roman" w:hAnsi="Segoe UI" w:cs="Times New Roman"/>
          <w:color w:val="000000"/>
          <w:sz w:val="20"/>
          <w:szCs w:val="20"/>
          <w:lang w:eastAsia="ru-RU"/>
        </w:rPr>
      </w:pPr>
      <w:r w:rsidRPr="004E205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Документ, подтверждающий полномочия представителя юридического лица, представленный в форме электронного документа, удостоверяется усиленной квалифицированной электронной подписью правомочного должностного лица организации.</w:t>
      </w:r>
    </w:p>
    <w:p w:rsidR="004E205F" w:rsidRPr="004E205F" w:rsidRDefault="004E205F" w:rsidP="003B5096">
      <w:pPr>
        <w:spacing w:after="0" w:line="240" w:lineRule="auto"/>
        <w:ind w:firstLine="709"/>
        <w:jc w:val="both"/>
        <w:rPr>
          <w:rFonts w:ascii="Segoe UI" w:eastAsia="Times New Roman" w:hAnsi="Segoe UI" w:cs="Times New Roman"/>
          <w:color w:val="000000"/>
          <w:sz w:val="20"/>
          <w:szCs w:val="20"/>
          <w:lang w:eastAsia="ru-RU"/>
        </w:rPr>
      </w:pPr>
      <w:r w:rsidRPr="004E205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Документ, подтверждающий полномочия представителя физического лица, представленный в форме электронного документа, удостоверяется усиленной квалифицированной электронной подписью нотариуса.</w:t>
      </w:r>
    </w:p>
    <w:p w:rsidR="004E205F" w:rsidRDefault="004E205F" w:rsidP="003B509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0"/>
          <w:lang w:eastAsia="ru-RU"/>
        </w:rPr>
      </w:pPr>
    </w:p>
    <w:p w:rsidR="00E279F4" w:rsidRDefault="00E279F4" w:rsidP="003B509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0"/>
          <w:lang w:eastAsia="ru-RU"/>
        </w:rPr>
      </w:pPr>
    </w:p>
    <w:p w:rsidR="00E279F4" w:rsidRDefault="00E279F4" w:rsidP="003B509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0"/>
          <w:lang w:eastAsia="ru-RU"/>
        </w:rPr>
      </w:pPr>
    </w:p>
    <w:p w:rsidR="00E279F4" w:rsidRPr="004E205F" w:rsidRDefault="00E279F4" w:rsidP="003B509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0"/>
          <w:lang w:eastAsia="ru-RU"/>
        </w:rPr>
      </w:pPr>
    </w:p>
    <w:p w:rsidR="004E205F" w:rsidRPr="004E205F" w:rsidRDefault="004E205F" w:rsidP="003B5096">
      <w:pPr>
        <w:tabs>
          <w:tab w:val="left" w:pos="851"/>
        </w:tabs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i/>
          <w:color w:val="000000"/>
          <w:sz w:val="28"/>
          <w:szCs w:val="20"/>
          <w:lang w:eastAsia="ru-RU"/>
        </w:rPr>
      </w:pPr>
      <w:r w:rsidRPr="004E205F">
        <w:rPr>
          <w:rFonts w:ascii="Times New Roman" w:eastAsia="Times New Roman" w:hAnsi="Times New Roman" w:cs="Times New Roman"/>
          <w:i/>
          <w:color w:val="000000"/>
          <w:sz w:val="28"/>
          <w:szCs w:val="20"/>
          <w:lang w:eastAsia="ru-RU"/>
        </w:rPr>
        <w:lastRenderedPageBreak/>
        <w:t>2.7.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</w:t>
      </w:r>
    </w:p>
    <w:p w:rsidR="004E205F" w:rsidRPr="004E205F" w:rsidRDefault="004E205F" w:rsidP="003B5096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</w:p>
    <w:p w:rsidR="004E205F" w:rsidRPr="004E205F" w:rsidRDefault="004E205F" w:rsidP="003B50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4E205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2.7.1. Заявитель вправе представить в Уполномоченный орган  следующие документы (сведения):</w:t>
      </w:r>
    </w:p>
    <w:p w:rsidR="004E205F" w:rsidRPr="004E205F" w:rsidRDefault="004E205F" w:rsidP="003B50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4E205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сведения из Единого государственного реестра недвижимости об основных характеристиках и зарегистрированных правах на объект недвижимости, содержащую сведения о зарегистрированных правах заявителя на садовый дом или жилой дом;</w:t>
      </w:r>
    </w:p>
    <w:p w:rsidR="004E205F" w:rsidRPr="004E205F" w:rsidRDefault="004E205F" w:rsidP="003B50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4E205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сведения из Единого государственного реестра индивидуальных предпринимателей (далее – ЕГРИП);</w:t>
      </w:r>
    </w:p>
    <w:p w:rsidR="004E205F" w:rsidRPr="004E205F" w:rsidRDefault="004E205F" w:rsidP="003B50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4E205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сведения из Единого государственного реестра юридических лиц (далее – ЕГРЮЛ).</w:t>
      </w:r>
    </w:p>
    <w:p w:rsidR="004E205F" w:rsidRPr="004E205F" w:rsidRDefault="004E205F" w:rsidP="003B50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4E205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2.7.2. Документ, указанный в пункте 2.7.1 административного регламента, не может быть затребован у заявителя при получении муниципальной услуги.</w:t>
      </w:r>
    </w:p>
    <w:p w:rsidR="004E205F" w:rsidRPr="004E205F" w:rsidRDefault="004E205F" w:rsidP="003B50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4E205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В случае если указанный документ не был представлен заявителем самостоятельно, то он запрашиваются Уполномоченным органом, МФЦ в государственных органах, органах местного самоуправления, в организациях, в распоряжении которых находится.</w:t>
      </w:r>
    </w:p>
    <w:p w:rsidR="004E205F" w:rsidRPr="004E205F" w:rsidRDefault="004E205F" w:rsidP="003B509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0"/>
          <w:lang w:eastAsia="ru-RU"/>
        </w:rPr>
      </w:pPr>
      <w:r w:rsidRPr="004E205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2.</w:t>
      </w:r>
      <w:r w:rsidR="00AA282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7.</w:t>
      </w:r>
      <w:r w:rsidRPr="004E205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3. Заявитель имеет право представить документ, указанный в пункте 2.7.1 административного регламента следующими способами:</w:t>
      </w:r>
    </w:p>
    <w:p w:rsidR="004E205F" w:rsidRPr="004E205F" w:rsidRDefault="004E205F" w:rsidP="003B50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4E205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а) путем обращения в Уполномоченный орган или МФЦ</w:t>
      </w:r>
      <w:r w:rsidR="0050104F">
        <w:rPr>
          <w:rFonts w:ascii="Symbol" w:eastAsia="Times New Roman" w:hAnsi="Symbol" w:cs="Times New Roman"/>
          <w:color w:val="000000"/>
          <w:sz w:val="28"/>
          <w:szCs w:val="20"/>
          <w:vertAlign w:val="superscript"/>
          <w:lang w:eastAsia="ru-RU"/>
        </w:rPr>
        <w:t></w:t>
      </w:r>
      <w:r w:rsidR="0050104F">
        <w:rPr>
          <w:rFonts w:ascii="Symbol" w:eastAsia="Times New Roman" w:hAnsi="Symbol" w:cs="Times New Roman"/>
          <w:color w:val="000000"/>
          <w:sz w:val="28"/>
          <w:szCs w:val="20"/>
          <w:vertAlign w:val="superscript"/>
          <w:lang w:eastAsia="ru-RU"/>
        </w:rPr>
        <w:t></w:t>
      </w:r>
      <w:r w:rsidRPr="004E205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лично либо через представителей;</w:t>
      </w:r>
    </w:p>
    <w:p w:rsidR="004E205F" w:rsidRPr="004E205F" w:rsidRDefault="004E205F" w:rsidP="003B50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4E205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б) посредством почтовой связи;</w:t>
      </w:r>
    </w:p>
    <w:p w:rsidR="004E205F" w:rsidRPr="004E205F" w:rsidRDefault="004E205F" w:rsidP="003B50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4E205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в) по электронной почте;</w:t>
      </w:r>
    </w:p>
    <w:p w:rsidR="004E205F" w:rsidRPr="004E205F" w:rsidRDefault="004E205F" w:rsidP="003B50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4E205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г) посредством Единого портала.</w:t>
      </w:r>
    </w:p>
    <w:p w:rsidR="004E205F" w:rsidRPr="004E205F" w:rsidRDefault="004E205F" w:rsidP="003B50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4E205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2.7.</w:t>
      </w:r>
      <w:r w:rsidR="00AA282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4</w:t>
      </w:r>
      <w:r w:rsidRPr="004E205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. Запрещено требовать от заявителя:</w:t>
      </w:r>
    </w:p>
    <w:p w:rsidR="004E205F" w:rsidRPr="004E205F" w:rsidRDefault="004E205F" w:rsidP="003B50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4E205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4E205F" w:rsidRPr="004E205F" w:rsidRDefault="004E205F" w:rsidP="003B50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4E205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представления документов и информации, которые находятся в распоряжении Уполномоченного органа, иных органов местного самоуправления, государственных органов и организаций, в соответствии с нормативными правовыми актами Российской Федерации, нормативными правовыми актами области и муниципальными правовыми актами;</w:t>
      </w:r>
    </w:p>
    <w:p w:rsidR="004E205F" w:rsidRPr="004E205F" w:rsidRDefault="004E205F" w:rsidP="003B50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4E205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</w:t>
      </w:r>
      <w:r w:rsidRPr="004E205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lastRenderedPageBreak/>
        <w:t>случаев, предусмотренных пунктом 4 части 1 статьи</w:t>
      </w:r>
      <w:r w:rsidRPr="004E205F">
        <w:rPr>
          <w:rFonts w:ascii="Times New Roman" w:eastAsia="Times New Roman" w:hAnsi="Times New Roman" w:cs="Times New Roman"/>
          <w:color w:val="FF0000"/>
          <w:sz w:val="28"/>
          <w:szCs w:val="20"/>
          <w:lang w:eastAsia="ru-RU"/>
        </w:rPr>
        <w:t xml:space="preserve"> </w:t>
      </w:r>
      <w:r w:rsidRPr="004E205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7</w:t>
      </w:r>
      <w:r w:rsidRPr="004E205F">
        <w:rPr>
          <w:rFonts w:ascii="Times New Roman" w:eastAsia="Times New Roman" w:hAnsi="Times New Roman" w:cs="Times New Roman"/>
          <w:color w:val="FF0000"/>
          <w:sz w:val="28"/>
          <w:szCs w:val="20"/>
          <w:lang w:eastAsia="ru-RU"/>
        </w:rPr>
        <w:t xml:space="preserve"> </w:t>
      </w:r>
      <w:r w:rsidRPr="004E205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Федерального закона от 27 июля 2010 года № 210-ФЗ «Об организации предоставления муниципальных услуг»;</w:t>
      </w:r>
    </w:p>
    <w:p w:rsidR="004E205F" w:rsidRPr="004E205F" w:rsidRDefault="004E205F" w:rsidP="003B50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4E205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предоставления на бумажном носителе документов и информации, электронные образы которых ранее были заверены в соответствии с законодательством Российской Федерации в сфере организации предоставления государственных и муниципальных услуг,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4E205F" w:rsidRPr="004E205F" w:rsidRDefault="004E205F" w:rsidP="003B50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</w:p>
    <w:p w:rsidR="004E205F" w:rsidRPr="004E205F" w:rsidRDefault="004E205F" w:rsidP="003B5096">
      <w:pPr>
        <w:keepNext/>
        <w:tabs>
          <w:tab w:val="left" w:pos="0"/>
        </w:tabs>
        <w:spacing w:after="0" w:line="240" w:lineRule="auto"/>
        <w:ind w:firstLine="709"/>
        <w:jc w:val="center"/>
        <w:outlineLvl w:val="3"/>
        <w:rPr>
          <w:rFonts w:ascii="Times New Roman" w:eastAsia="Times New Roman" w:hAnsi="Times New Roman" w:cs="Times New Roman"/>
          <w:i/>
          <w:color w:val="000000"/>
          <w:sz w:val="28"/>
          <w:szCs w:val="20"/>
          <w:lang w:eastAsia="ru-RU"/>
        </w:rPr>
      </w:pPr>
      <w:r w:rsidRPr="004E205F">
        <w:rPr>
          <w:rFonts w:ascii="Times New Roman" w:eastAsia="Times New Roman" w:hAnsi="Times New Roman" w:cs="Times New Roman"/>
          <w:i/>
          <w:color w:val="000000"/>
          <w:sz w:val="28"/>
          <w:szCs w:val="20"/>
          <w:lang w:eastAsia="ru-RU"/>
        </w:rPr>
        <w:t>2.8. Исчерпывающий перечень оснований для отказа в приеме документов, необходимых для предоставления муниципальной услуги</w:t>
      </w:r>
    </w:p>
    <w:p w:rsidR="004E205F" w:rsidRPr="004E205F" w:rsidRDefault="004E205F" w:rsidP="003B5096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4E205F" w:rsidRPr="004E205F" w:rsidRDefault="004E205F" w:rsidP="003B50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4E205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Оснований для отказа в приеме заявления и прилагаемых к нему документов, необходимых для предоставления муниципальной услуги, не имеется.</w:t>
      </w:r>
    </w:p>
    <w:p w:rsidR="004E205F" w:rsidRPr="004E205F" w:rsidRDefault="004E205F" w:rsidP="003B509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4E205F" w:rsidRPr="004E205F" w:rsidRDefault="004E205F" w:rsidP="003B5096">
      <w:pPr>
        <w:keepNext/>
        <w:tabs>
          <w:tab w:val="left" w:pos="0"/>
        </w:tabs>
        <w:spacing w:after="0" w:line="240" w:lineRule="auto"/>
        <w:ind w:firstLine="709"/>
        <w:jc w:val="center"/>
        <w:outlineLvl w:val="3"/>
        <w:rPr>
          <w:rFonts w:ascii="Times New Roman" w:eastAsia="Times New Roman" w:hAnsi="Times New Roman" w:cs="Times New Roman"/>
          <w:i/>
          <w:color w:val="000000"/>
          <w:sz w:val="28"/>
          <w:szCs w:val="20"/>
          <w:lang w:eastAsia="ru-RU"/>
        </w:rPr>
      </w:pPr>
      <w:r w:rsidRPr="004E205F">
        <w:rPr>
          <w:rFonts w:ascii="Times New Roman" w:eastAsia="Times New Roman" w:hAnsi="Times New Roman" w:cs="Times New Roman"/>
          <w:i/>
          <w:color w:val="000000"/>
          <w:sz w:val="28"/>
          <w:szCs w:val="20"/>
          <w:lang w:eastAsia="ru-RU"/>
        </w:rPr>
        <w:t>2.9. Исчерпывающий перечень оснований для приостановления или отказа в предоставлении муниципальной услуги</w:t>
      </w:r>
    </w:p>
    <w:p w:rsidR="004E205F" w:rsidRPr="004E205F" w:rsidRDefault="004E205F" w:rsidP="003B5096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4E205F" w:rsidRPr="004E205F" w:rsidRDefault="004E205F" w:rsidP="003B50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4E205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2.9.1. Основанием для отказа в приеме к рассмотрению заявления является выявление несоблюдения установленных </w:t>
      </w:r>
      <w:hyperlink r:id="rId10" w:history="1">
        <w:r w:rsidRPr="004E205F">
          <w:rPr>
            <w:rFonts w:ascii="Times New Roman" w:eastAsia="Times New Roman" w:hAnsi="Times New Roman" w:cs="Times New Roman"/>
            <w:color w:val="000000"/>
            <w:sz w:val="28"/>
            <w:szCs w:val="20"/>
            <w:lang w:eastAsia="ru-RU"/>
          </w:rPr>
          <w:t>статьей 11</w:t>
        </w:r>
      </w:hyperlink>
      <w:r w:rsidRPr="004E205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Федерального закона от 6 апреля 2011 года № 63-ФЗ «Об электронной подписи» условий признания действительности квалифицированной электронной подписи (в случае направления запроса и прилагаемых документов, предусмотренных настоящим административным регламентом, в электронной форме).</w:t>
      </w:r>
    </w:p>
    <w:p w:rsidR="004E205F" w:rsidRPr="004E205F" w:rsidRDefault="004E205F" w:rsidP="003B50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4E205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2.9.2. Оснований для приостановления предоставления муниципальной услуги не имеется.</w:t>
      </w:r>
    </w:p>
    <w:p w:rsidR="004E205F" w:rsidRPr="004E205F" w:rsidRDefault="004E205F" w:rsidP="003B50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4E205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2.9.3. В предоставлении муниципальной услуги отказывается в случае:</w:t>
      </w:r>
    </w:p>
    <w:p w:rsidR="004E205F" w:rsidRPr="004E205F" w:rsidRDefault="004E205F" w:rsidP="003B50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4E205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а) непредставление заявителем документов, предусмотренных подпунктом «а» и (или) «в» пункта 2.6.1 настоящего административного  регламента;</w:t>
      </w:r>
    </w:p>
    <w:p w:rsidR="004E205F" w:rsidRPr="004E205F" w:rsidRDefault="004E205F" w:rsidP="003B50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4E205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б) поступление в Уполномоченный орган сведений, содержащихся в Едином государственном реестре недвижимости, о зарегистрированном праве собственности на садовый дом или жилой дом лица, не являющегося заявителем;</w:t>
      </w:r>
    </w:p>
    <w:p w:rsidR="004E205F" w:rsidRPr="004E205F" w:rsidRDefault="004E205F" w:rsidP="003B50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4E205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в) поступление в Уполномоченный орган уведомления об отсутствии в Едином государственном реестре недвижимости сведений о зарегистрированных правах на садовый дом или жилой дом, если правоустанавливающий документ или нотариально заверенная копия такого документа не были представлены заявителем. Отказ в признании садового дома жилым домом или жилого дома садовым домом по указанному основанию допускается в случае, если Уполномоченный орган после получения уведомления об отсутствии в Едином государственном реестре </w:t>
      </w:r>
      <w:r w:rsidRPr="004E205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lastRenderedPageBreak/>
        <w:t>недвижимости сведений о зарегистрированных правах на садовый дом или жилой дом уведомил заявителя указанным в заявлении способом о получении такого уведомления, предложил заявителю представить правоустанавливающий документ или нотариально заверенную копию такого документа и не получил от заявителя такой документ или такую копию в течение 15 календарных дней со дня направления уведомления о представлении правоустанавливающего документа;</w:t>
      </w:r>
    </w:p>
    <w:p w:rsidR="004E205F" w:rsidRPr="004E205F" w:rsidRDefault="004E205F" w:rsidP="003B50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4E205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г) непредставление заявителем документа, предусмотренного подпунктом «г» пункта 2.6.1 настоящего административного регламента, в случае если садовый дом или жилой дом обременен правами третьих лиц;</w:t>
      </w:r>
    </w:p>
    <w:p w:rsidR="004E205F" w:rsidRPr="004E205F" w:rsidRDefault="004E205F" w:rsidP="003B50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4E205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д) размещение садового дома или жилого дома на земельном участке, виды разрешенного использования которого, установленные в соответствии с законодательством Российской Федерации, не предусматривают такого размещения;</w:t>
      </w:r>
    </w:p>
    <w:p w:rsidR="004E205F" w:rsidRPr="004E205F" w:rsidRDefault="004E205F" w:rsidP="003B5096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4E205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е) использование жилого дома заявителем или иным лицом в качестве места постоянного проживания (при рассмотрении заявления о признании жилого дома садовым домом).</w:t>
      </w:r>
    </w:p>
    <w:p w:rsidR="004E205F" w:rsidRPr="004E205F" w:rsidRDefault="004E205F" w:rsidP="003B5096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4E205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ж) размещение садового дома на земельном участке, расположенном в границах зоны затопления, подтопления (при рассмотрении заявления о признании садового дома жилым домом).</w:t>
      </w:r>
    </w:p>
    <w:p w:rsidR="004E205F" w:rsidRPr="004E205F" w:rsidRDefault="004E205F" w:rsidP="003B50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4E205F" w:rsidRPr="004E205F" w:rsidRDefault="004E205F" w:rsidP="003B509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0"/>
          <w:lang w:eastAsia="ru-RU"/>
        </w:rPr>
      </w:pPr>
      <w:r w:rsidRPr="004E205F">
        <w:rPr>
          <w:rFonts w:ascii="Times New Roman" w:eastAsia="Times New Roman" w:hAnsi="Times New Roman" w:cs="Times New Roman"/>
          <w:i/>
          <w:color w:val="000000"/>
          <w:sz w:val="28"/>
          <w:szCs w:val="20"/>
          <w:lang w:eastAsia="ru-RU"/>
        </w:rPr>
        <w:t>2.10.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4E205F" w:rsidRPr="004E205F" w:rsidRDefault="004E205F" w:rsidP="003B509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0"/>
          <w:lang w:eastAsia="ru-RU"/>
        </w:rPr>
      </w:pPr>
    </w:p>
    <w:p w:rsidR="004E205F" w:rsidRPr="004E205F" w:rsidRDefault="004E205F" w:rsidP="003B50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4E205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Услуги, которые являются необходимыми и обязательными для предоставления муниципальной услуги </w:t>
      </w:r>
      <w:r w:rsidR="003C034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отсутствуют</w:t>
      </w:r>
      <w:r w:rsidRPr="004E205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.</w:t>
      </w:r>
    </w:p>
    <w:p w:rsidR="004E205F" w:rsidRPr="004E205F" w:rsidRDefault="004E205F" w:rsidP="003B509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0"/>
          <w:lang w:eastAsia="ru-RU"/>
        </w:rPr>
      </w:pPr>
    </w:p>
    <w:p w:rsidR="004E205F" w:rsidRPr="004E205F" w:rsidRDefault="004E205F" w:rsidP="003B5096">
      <w:pPr>
        <w:keepNext/>
        <w:tabs>
          <w:tab w:val="left" w:pos="0"/>
        </w:tabs>
        <w:spacing w:after="0" w:line="240" w:lineRule="auto"/>
        <w:ind w:firstLine="709"/>
        <w:jc w:val="center"/>
        <w:outlineLvl w:val="3"/>
        <w:rPr>
          <w:rFonts w:ascii="Times New Roman" w:eastAsia="Times New Roman" w:hAnsi="Times New Roman" w:cs="Times New Roman"/>
          <w:i/>
          <w:color w:val="000000"/>
          <w:sz w:val="28"/>
          <w:szCs w:val="20"/>
          <w:lang w:eastAsia="ru-RU"/>
        </w:rPr>
      </w:pPr>
    </w:p>
    <w:p w:rsidR="004E205F" w:rsidRPr="004E205F" w:rsidRDefault="004E205F" w:rsidP="003B509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0"/>
          <w:lang w:eastAsia="ru-RU"/>
        </w:rPr>
      </w:pPr>
      <w:r w:rsidRPr="004E205F">
        <w:rPr>
          <w:rFonts w:ascii="Times New Roman" w:eastAsia="Times New Roman" w:hAnsi="Times New Roman" w:cs="Times New Roman"/>
          <w:i/>
          <w:color w:val="000000"/>
          <w:sz w:val="28"/>
          <w:szCs w:val="20"/>
          <w:lang w:eastAsia="ru-RU"/>
        </w:rPr>
        <w:t>2.11. Размер платы, взимаемой с заявителя при предоставлении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области, муниципальными правовыми актами</w:t>
      </w:r>
    </w:p>
    <w:p w:rsidR="004E205F" w:rsidRPr="004E205F" w:rsidRDefault="004E205F" w:rsidP="003B50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4E205F" w:rsidRPr="004E205F" w:rsidRDefault="004E205F" w:rsidP="003B5096">
      <w:pPr>
        <w:keepNext/>
        <w:tabs>
          <w:tab w:val="left" w:pos="0"/>
        </w:tabs>
        <w:spacing w:before="120"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4E205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Муниципальная услуга предоставляется без взимания платы</w:t>
      </w:r>
      <w:r w:rsidR="00365C6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.</w:t>
      </w:r>
    </w:p>
    <w:p w:rsidR="004E205F" w:rsidRPr="004E205F" w:rsidRDefault="004E205F" w:rsidP="003B5096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:rsidR="004E205F" w:rsidRPr="004E205F" w:rsidRDefault="004E205F" w:rsidP="003B5096">
      <w:pPr>
        <w:keepNext/>
        <w:tabs>
          <w:tab w:val="left" w:pos="0"/>
        </w:tabs>
        <w:spacing w:after="0" w:line="240" w:lineRule="auto"/>
        <w:ind w:firstLine="709"/>
        <w:jc w:val="center"/>
        <w:outlineLvl w:val="3"/>
        <w:rPr>
          <w:rFonts w:ascii="Times New Roman" w:eastAsia="Times New Roman" w:hAnsi="Times New Roman" w:cs="Times New Roman"/>
          <w:i/>
          <w:color w:val="000000"/>
          <w:sz w:val="28"/>
          <w:szCs w:val="20"/>
          <w:lang w:eastAsia="ru-RU"/>
        </w:rPr>
      </w:pPr>
      <w:r w:rsidRPr="004E205F">
        <w:rPr>
          <w:rFonts w:ascii="Times New Roman" w:eastAsia="Times New Roman" w:hAnsi="Times New Roman" w:cs="Times New Roman"/>
          <w:i/>
          <w:color w:val="000000"/>
          <w:sz w:val="28"/>
          <w:szCs w:val="20"/>
          <w:lang w:eastAsia="ru-RU"/>
        </w:rPr>
        <w:t>2.12. Максимальный срок ожидания в очереди при подаче запроса о предоставлении муниципальной услуги и при получении результата предоставленной муниципальной услуги</w:t>
      </w:r>
    </w:p>
    <w:p w:rsidR="004E205F" w:rsidRPr="004E205F" w:rsidRDefault="004E205F" w:rsidP="003B50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4E205F" w:rsidRPr="004E205F" w:rsidRDefault="004E205F" w:rsidP="003B50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4E205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Максимальный срок ожидания в очереди при подаче заявления и (или) при получении результата не должен превышать 15 минут.</w:t>
      </w:r>
    </w:p>
    <w:p w:rsidR="004E205F" w:rsidRPr="004E205F" w:rsidRDefault="004E205F" w:rsidP="003B50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4E205F" w:rsidRPr="004E205F" w:rsidRDefault="004E205F" w:rsidP="003B5096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0"/>
          <w:lang w:eastAsia="ru-RU"/>
        </w:rPr>
      </w:pPr>
      <w:r w:rsidRPr="004E205F">
        <w:rPr>
          <w:rFonts w:ascii="Times New Roman" w:eastAsia="Times New Roman" w:hAnsi="Times New Roman" w:cs="Times New Roman"/>
          <w:i/>
          <w:color w:val="000000"/>
          <w:sz w:val="28"/>
          <w:szCs w:val="20"/>
          <w:lang w:eastAsia="ru-RU"/>
        </w:rPr>
        <w:lastRenderedPageBreak/>
        <w:t>2.13. Срок регистрации заявления заявителя</w:t>
      </w:r>
    </w:p>
    <w:p w:rsidR="004E205F" w:rsidRPr="004E205F" w:rsidRDefault="004E205F" w:rsidP="003B5096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0"/>
          <w:lang w:eastAsia="ru-RU"/>
        </w:rPr>
      </w:pPr>
      <w:r w:rsidRPr="004E205F">
        <w:rPr>
          <w:rFonts w:ascii="Times New Roman" w:eastAsia="Times New Roman" w:hAnsi="Times New Roman" w:cs="Times New Roman"/>
          <w:i/>
          <w:color w:val="000000"/>
          <w:sz w:val="28"/>
          <w:szCs w:val="20"/>
          <w:lang w:eastAsia="ru-RU"/>
        </w:rPr>
        <w:t>о предоставлении муниципальной услуги, в том числе в электронной форме</w:t>
      </w:r>
    </w:p>
    <w:p w:rsidR="004E205F" w:rsidRPr="004E205F" w:rsidRDefault="004E205F" w:rsidP="003B50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4E205F" w:rsidRPr="004E205F" w:rsidRDefault="00D8668B" w:rsidP="003B50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highlight w:val="whit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2.13.1. </w:t>
      </w:r>
      <w:r w:rsidR="00D7789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 </w:t>
      </w:r>
      <w:r w:rsidR="004E205F" w:rsidRPr="004E205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Регистрация заявления, в том числе полученного в электронной форме, осуществляется </w:t>
      </w:r>
      <w:r w:rsidR="004E205F" w:rsidRPr="004E205F">
        <w:rPr>
          <w:rFonts w:ascii="Times New Roman" w:eastAsia="Times New Roman" w:hAnsi="Times New Roman" w:cs="Times New Roman"/>
          <w:color w:val="000000"/>
          <w:sz w:val="28"/>
          <w:szCs w:val="20"/>
          <w:highlight w:val="white"/>
          <w:lang w:eastAsia="ru-RU"/>
        </w:rPr>
        <w:t>в день его получения либо на следующий рабочий день в случае его получения после 16 часов текущего рабочего дня или в выходной (праздничный) день.</w:t>
      </w:r>
    </w:p>
    <w:p w:rsidR="004E205F" w:rsidRPr="004E205F" w:rsidRDefault="00D77893" w:rsidP="003B509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2.13.2. </w:t>
      </w:r>
      <w:r w:rsidR="004E205F" w:rsidRPr="004E205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В случае, если заявитель направил заявление о предоставлении муниципальной услуги в электронном виде, то </w:t>
      </w:r>
      <w:r w:rsidR="00E279F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специалист</w:t>
      </w:r>
      <w:r w:rsidR="004E205F" w:rsidRPr="004E205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, ответственн</w:t>
      </w:r>
      <w:r w:rsidR="00E279F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ый</w:t>
      </w:r>
      <w:r w:rsidR="004E205F" w:rsidRPr="004E205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за предоставление муниципальной услуги, проводит проверку электронной подписи, которой подписаны заявление и прилагаемые документы.</w:t>
      </w:r>
    </w:p>
    <w:p w:rsidR="004E205F" w:rsidRPr="004E205F" w:rsidRDefault="004E205F" w:rsidP="003B509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4E205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Проверка усиленной неквалифицированной и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центра, которая входит в состав инфраструктуры, обеспечивающей информационно-технологическое взаимодействие действующих и создаваемых информационных систем, используемых для предоставления муниципальной услуги.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центра.</w:t>
      </w:r>
    </w:p>
    <w:p w:rsidR="004E205F" w:rsidRPr="004E205F" w:rsidRDefault="004E205F" w:rsidP="003B50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4E205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Проверка простой электронной подписи осуществляется с использованием соответствующего сервиса единой системы идентификации и аутентификации.</w:t>
      </w:r>
      <w:r w:rsidR="002C24A3">
        <w:rPr>
          <w:rFonts w:ascii="Times New Roman" w:eastAsia="Times New Roman" w:hAnsi="Times New Roman" w:cs="Times New Roman"/>
          <w:color w:val="000000"/>
          <w:sz w:val="28"/>
          <w:szCs w:val="20"/>
          <w:vertAlign w:val="superscript"/>
          <w:lang w:eastAsia="ru-RU"/>
        </w:rPr>
        <w:t xml:space="preserve"> </w:t>
      </w:r>
    </w:p>
    <w:p w:rsidR="004E205F" w:rsidRPr="004E205F" w:rsidRDefault="004E205F" w:rsidP="003B5096">
      <w:pPr>
        <w:keepNext/>
        <w:tabs>
          <w:tab w:val="left" w:pos="0"/>
        </w:tabs>
        <w:spacing w:before="120" w:after="0" w:line="240" w:lineRule="auto"/>
        <w:ind w:firstLine="709"/>
        <w:jc w:val="center"/>
        <w:outlineLvl w:val="3"/>
        <w:rPr>
          <w:rFonts w:ascii="Times New Roman" w:eastAsia="Times New Roman" w:hAnsi="Times New Roman" w:cs="Times New Roman"/>
          <w:i/>
          <w:color w:val="000000"/>
          <w:sz w:val="28"/>
          <w:szCs w:val="20"/>
          <w:lang w:eastAsia="ru-RU"/>
        </w:rPr>
      </w:pPr>
      <w:r w:rsidRPr="004E205F">
        <w:rPr>
          <w:rFonts w:ascii="Times New Roman" w:eastAsia="Times New Roman" w:hAnsi="Times New Roman" w:cs="Times New Roman"/>
          <w:i/>
          <w:color w:val="000000"/>
          <w:sz w:val="28"/>
          <w:szCs w:val="20"/>
          <w:lang w:eastAsia="ru-RU"/>
        </w:rPr>
        <w:t>2.14. Требования к помещениям, в которых предоставляется</w:t>
      </w:r>
    </w:p>
    <w:p w:rsidR="004E205F" w:rsidRPr="004E205F" w:rsidRDefault="004E205F" w:rsidP="003B5096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0"/>
          <w:lang w:eastAsia="ru-RU"/>
        </w:rPr>
      </w:pPr>
      <w:r w:rsidRPr="004E205F">
        <w:rPr>
          <w:rFonts w:ascii="Times New Roman" w:eastAsia="Times New Roman" w:hAnsi="Times New Roman" w:cs="Times New Roman"/>
          <w:i/>
          <w:color w:val="000000"/>
          <w:sz w:val="28"/>
          <w:szCs w:val="20"/>
          <w:lang w:eastAsia="ru-RU"/>
        </w:rPr>
        <w:t>муниципальная услуга, к залу ожидания, местам для заполнения запросов о предоставлении муниципальной услуги, информационными стендами с образцами их заполнения и перечнем документов, необходимых для предоставления муниципальной услуги, 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4E205F" w:rsidRPr="004E205F" w:rsidRDefault="004E205F" w:rsidP="003B5096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0"/>
          <w:lang w:eastAsia="ru-RU"/>
        </w:rPr>
      </w:pPr>
    </w:p>
    <w:p w:rsidR="004E205F" w:rsidRPr="004E205F" w:rsidRDefault="004E205F" w:rsidP="003B50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4E205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2.14.1. Центральный вход в здание Уполномоченного органа, в котором предоставляется муниципальная услуга, оборудуется вывеской, содержащей информацию о наименовании и режиме работы Уполномоченного органа.</w:t>
      </w:r>
    </w:p>
    <w:p w:rsidR="004E205F" w:rsidRPr="004E205F" w:rsidRDefault="004E205F" w:rsidP="003B50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4E205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Вход в здание, в котором предоставляется муниципальная услуга, оборудуется в соответствии с требованиями, обеспечивающими возможность беспрепятственного входа инвалидов в здание и выхода из него (пандус, поручни).</w:t>
      </w:r>
    </w:p>
    <w:p w:rsidR="004E205F" w:rsidRPr="004E205F" w:rsidRDefault="004E205F" w:rsidP="003B5096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8"/>
          <w:szCs w:val="20"/>
          <w:lang w:eastAsia="ru-RU"/>
        </w:rPr>
      </w:pPr>
      <w:r w:rsidRPr="004E205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2.14.2. Гражданам, относящимся к категории инвалидов, включая инвалидов, использующих кресла-коляски и собак-проводников, обеспечиваются:</w:t>
      </w:r>
    </w:p>
    <w:p w:rsidR="004E205F" w:rsidRPr="004E205F" w:rsidRDefault="004E205F" w:rsidP="003B5096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8"/>
          <w:szCs w:val="20"/>
          <w:lang w:eastAsia="ru-RU"/>
        </w:rPr>
      </w:pPr>
      <w:r w:rsidRPr="004E205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lastRenderedPageBreak/>
        <w:t>возможность самостоятельного передвижения по зданию, в котором предоставляется муниципальная услуга, в целях доступа к месту предоставления услуги, в том числе с помощью сотрудников Уполномоченного органа;</w:t>
      </w:r>
    </w:p>
    <w:p w:rsidR="004E205F" w:rsidRPr="004E205F" w:rsidRDefault="004E205F" w:rsidP="003B5096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8"/>
          <w:szCs w:val="20"/>
          <w:lang w:eastAsia="ru-RU"/>
        </w:rPr>
      </w:pPr>
      <w:r w:rsidRPr="004E205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возможность посадки в транспортное средство и высадки из него перед входом в здание, где предоставляется муниципальная услуга, в том числе с использованием кресла-коляски и при необходимости с помощью сотрудников Уполномоченного органа;</w:t>
      </w:r>
    </w:p>
    <w:p w:rsidR="004E205F" w:rsidRPr="004E205F" w:rsidRDefault="004E205F" w:rsidP="003B5096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8"/>
          <w:szCs w:val="20"/>
          <w:lang w:eastAsia="ru-RU"/>
        </w:rPr>
      </w:pPr>
      <w:r w:rsidRPr="004E205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сопровождение инвалидов, имеющих стойкие нарушения функций зрения и самостоятельного передвижения, по территории здания, в котором предоставляется муниципальная услуга;</w:t>
      </w:r>
    </w:p>
    <w:p w:rsidR="004E205F" w:rsidRPr="004E205F" w:rsidRDefault="004E205F" w:rsidP="003B5096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8"/>
          <w:szCs w:val="20"/>
          <w:lang w:eastAsia="ru-RU"/>
        </w:rPr>
      </w:pPr>
      <w:r w:rsidRPr="004E205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содействие инвалиду при входе в здание, в котором предоставляется муниципальная услуга, и выходе из него, информирование инвалида о доступных маршрутах общественного транспорта;</w:t>
      </w:r>
    </w:p>
    <w:p w:rsidR="004E205F" w:rsidRPr="004E205F" w:rsidRDefault="004E205F" w:rsidP="003B5096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8"/>
          <w:szCs w:val="20"/>
          <w:lang w:eastAsia="ru-RU"/>
        </w:rPr>
      </w:pPr>
      <w:r w:rsidRPr="004E205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надлежащее размещение носителей информации, необходимой для обеспечения беспрепятственного доступа инвалидов к местам предоставления муниципальной услуги с учетом ограничения их жизнедеятельности, в том числе дублирование необходимой для получения муниципальной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</w:p>
    <w:p w:rsidR="004E205F" w:rsidRPr="004E205F" w:rsidRDefault="004E205F" w:rsidP="003B5096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8"/>
          <w:szCs w:val="20"/>
          <w:lang w:eastAsia="ru-RU"/>
        </w:rPr>
      </w:pPr>
      <w:r w:rsidRPr="004E205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обеспечение допуска в здание, в котором предоставляется муниципальная услуга, собаки-проводника при наличии документа, подтверждающего ее специальное обучение, выданного по форме и в порядке, утвержденным</w:t>
      </w:r>
      <w:r w:rsidRPr="004E205F">
        <w:rPr>
          <w:rFonts w:ascii="Times New Roman" w:eastAsia="Times New Roman" w:hAnsi="Times New Roman" w:cs="Times New Roman"/>
          <w:color w:val="FF0000"/>
          <w:sz w:val="28"/>
          <w:szCs w:val="20"/>
          <w:lang w:eastAsia="ru-RU"/>
        </w:rPr>
        <w:t xml:space="preserve"> </w:t>
      </w:r>
      <w:r w:rsidRPr="004E205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приказом</w:t>
      </w:r>
      <w:r w:rsidRPr="004E205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</w:t>
      </w:r>
      <w:r w:rsidRPr="004E205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Министерства труда и социальной защиты Российской Федерации от 22 июня 2015 года N 386н «Об утверждении формы документа, подтверждающего специальное обучение собаки-проводника, и порядка его выдачи»;</w:t>
      </w:r>
    </w:p>
    <w:p w:rsidR="004E205F" w:rsidRPr="004E205F" w:rsidRDefault="004E205F" w:rsidP="003B5096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8"/>
          <w:szCs w:val="20"/>
          <w:lang w:eastAsia="ru-RU"/>
        </w:rPr>
      </w:pPr>
      <w:r w:rsidRPr="004E205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оказание помощи, необходимой для получения в доступной для них форме информации о правилах предоставления муниципальной услуги, в том числе об оформлении необходимых для получения муниципальной услуги документов и совершении ими других необходимых для получения муниципальной услуги действий;</w:t>
      </w:r>
    </w:p>
    <w:p w:rsidR="004E205F" w:rsidRPr="004E205F" w:rsidRDefault="004E205F" w:rsidP="003B5096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8"/>
          <w:szCs w:val="20"/>
          <w:lang w:eastAsia="ru-RU"/>
        </w:rPr>
      </w:pPr>
      <w:r w:rsidRPr="004E205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обеспечение при необходимости допуска в здание, в котором предоставляется муниципальная услуга, сурдопереводчика, тифлосурдопереводчика;</w:t>
      </w:r>
    </w:p>
    <w:p w:rsidR="004E205F" w:rsidRPr="004E205F" w:rsidRDefault="004E205F" w:rsidP="003B5096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8"/>
          <w:szCs w:val="20"/>
          <w:lang w:eastAsia="ru-RU"/>
        </w:rPr>
      </w:pPr>
      <w:r w:rsidRPr="004E205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оказание сотрудниками Уполномоченного органа, предоставляющими муниципальную услугу, иной необходимой инвалидам помощи в преодолении барьеров, мешающих получению ими услуг наравне с другими лицами.</w:t>
      </w:r>
    </w:p>
    <w:p w:rsidR="004E205F" w:rsidRPr="004E205F" w:rsidRDefault="004E205F" w:rsidP="003B5096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8"/>
          <w:szCs w:val="20"/>
          <w:lang w:eastAsia="ru-RU"/>
        </w:rPr>
      </w:pPr>
      <w:r w:rsidRPr="004E205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2.14.3. На территории, прилегающей к зданию, в котором предоставляется муниципальная услуга, организуются места для парковки транспортных средств, в том числе места для парковки транспортных средств инвалидов. Доступ заявителей к парковочным местам является бесплатным.</w:t>
      </w:r>
    </w:p>
    <w:p w:rsidR="004E205F" w:rsidRPr="004E205F" w:rsidRDefault="004E205F" w:rsidP="003B5096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8"/>
          <w:szCs w:val="20"/>
          <w:lang w:eastAsia="ru-RU"/>
        </w:rPr>
      </w:pPr>
      <w:r w:rsidRPr="004E205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lastRenderedPageBreak/>
        <w:t>2.14.4. Помещения, предназначенные для предоставления муниципальной услуги, должны соответствовать санитарно-эпидемиологическим правилам и нормативам.</w:t>
      </w:r>
    </w:p>
    <w:p w:rsidR="004E205F" w:rsidRPr="004E205F" w:rsidRDefault="004E205F" w:rsidP="003B5096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8"/>
          <w:szCs w:val="20"/>
          <w:lang w:eastAsia="ru-RU"/>
        </w:rPr>
      </w:pPr>
      <w:r w:rsidRPr="004E205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В помещениях Уполномоченного органа на видном месте устанавливаются схемы размещения средств пожаротушения и путей эвакуации.</w:t>
      </w:r>
    </w:p>
    <w:p w:rsidR="004E205F" w:rsidRPr="004E205F" w:rsidRDefault="004E205F" w:rsidP="003B5096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8"/>
          <w:szCs w:val="20"/>
          <w:lang w:eastAsia="ru-RU"/>
        </w:rPr>
      </w:pPr>
      <w:r w:rsidRPr="004E205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2.14.5. Места ожидания и приема заявителей должны быть удобными, оборудованы столами, стульями, обеспечены бланками запроса, образцами их заполнения, канцелярскими принадлежностями.</w:t>
      </w:r>
    </w:p>
    <w:p w:rsidR="004E205F" w:rsidRPr="004E205F" w:rsidRDefault="004E205F" w:rsidP="003B5096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8"/>
          <w:szCs w:val="20"/>
          <w:lang w:eastAsia="ru-RU"/>
        </w:rPr>
      </w:pPr>
      <w:r w:rsidRPr="004E205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Места информирования, предназначенные для ознакомления заинтересованных лиц с информационными материалами, оборудуются информационными стендами, наглядной информацией, перечнем документов, необходимых для предоставления муниципальной услуги, а также текстом административного регламента.</w:t>
      </w:r>
    </w:p>
    <w:p w:rsidR="004E205F" w:rsidRPr="004E205F" w:rsidRDefault="004E205F" w:rsidP="003B5096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8"/>
          <w:szCs w:val="20"/>
          <w:lang w:eastAsia="ru-RU"/>
        </w:rPr>
      </w:pPr>
      <w:r w:rsidRPr="004E205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Административный регламент, </w:t>
      </w:r>
      <w:r w:rsidR="00E279F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постановление</w:t>
      </w:r>
      <w:r w:rsidRPr="004E205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о его утверждении должны быть доступны для ознакомления на бумажных носителях.</w:t>
      </w:r>
    </w:p>
    <w:p w:rsidR="004E205F" w:rsidRPr="004E205F" w:rsidRDefault="004E205F" w:rsidP="003B5096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8"/>
          <w:szCs w:val="20"/>
          <w:lang w:eastAsia="ru-RU"/>
        </w:rPr>
      </w:pPr>
      <w:r w:rsidRPr="004E205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Кабинеты, в которых осуществляется прием заявителей, оборудуются информационными табличками (вывесками) с указанием номера кабинета, наименования структурного подра</w:t>
      </w:r>
      <w:r w:rsidR="002C24A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зделения Уполномоченного органа</w:t>
      </w:r>
      <w:r w:rsidRPr="004E205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. Таблички на дверях кабинетов или на стенах должны быть видны посетителям.</w:t>
      </w:r>
    </w:p>
    <w:p w:rsidR="004E205F" w:rsidRPr="004E205F" w:rsidRDefault="004E205F" w:rsidP="003B5096">
      <w:pPr>
        <w:keepNext/>
        <w:tabs>
          <w:tab w:val="left" w:pos="0"/>
        </w:tabs>
        <w:spacing w:after="0" w:line="240" w:lineRule="auto"/>
        <w:ind w:firstLine="709"/>
        <w:outlineLvl w:val="3"/>
        <w:rPr>
          <w:rFonts w:ascii="Times New Roman" w:eastAsia="Times New Roman" w:hAnsi="Times New Roman" w:cs="Times New Roman"/>
          <w:i/>
          <w:color w:val="000000"/>
          <w:sz w:val="28"/>
          <w:szCs w:val="20"/>
          <w:lang w:eastAsia="ru-RU"/>
        </w:rPr>
      </w:pPr>
    </w:p>
    <w:p w:rsidR="004E205F" w:rsidRPr="004E205F" w:rsidRDefault="004E205F" w:rsidP="003B5096">
      <w:pPr>
        <w:keepNext/>
        <w:tabs>
          <w:tab w:val="left" w:pos="0"/>
        </w:tabs>
        <w:spacing w:after="0" w:line="240" w:lineRule="auto"/>
        <w:ind w:firstLine="709"/>
        <w:jc w:val="center"/>
        <w:outlineLvl w:val="3"/>
        <w:rPr>
          <w:rFonts w:ascii="Times New Roman" w:eastAsia="Times New Roman" w:hAnsi="Times New Roman" w:cs="Times New Roman"/>
          <w:i/>
          <w:color w:val="000000"/>
          <w:sz w:val="28"/>
          <w:szCs w:val="20"/>
          <w:lang w:eastAsia="ru-RU"/>
        </w:rPr>
      </w:pPr>
      <w:r w:rsidRPr="004E205F">
        <w:rPr>
          <w:rFonts w:ascii="Times New Roman" w:eastAsia="Times New Roman" w:hAnsi="Times New Roman" w:cs="Times New Roman"/>
          <w:i/>
          <w:color w:val="000000"/>
          <w:sz w:val="28"/>
          <w:szCs w:val="20"/>
          <w:lang w:eastAsia="ru-RU"/>
        </w:rPr>
        <w:t>2.15. Показатели доступности и качества муниципальной услуги</w:t>
      </w:r>
    </w:p>
    <w:p w:rsidR="004E205F" w:rsidRPr="004E205F" w:rsidRDefault="004E205F" w:rsidP="003B50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4E205F" w:rsidRPr="004E205F" w:rsidRDefault="004E205F" w:rsidP="003B50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4E205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2.15.1. Показателями доступности муниципальной услуги являются:</w:t>
      </w:r>
    </w:p>
    <w:p w:rsidR="004E205F" w:rsidRPr="004E205F" w:rsidRDefault="004E205F" w:rsidP="003B50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4E205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информирование заявителей о предоставлении муниципальной услуги;</w:t>
      </w:r>
    </w:p>
    <w:p w:rsidR="004E205F" w:rsidRPr="004E205F" w:rsidRDefault="004E205F" w:rsidP="003B50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4E205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оборудование территорий, прилегающих к месторасположению Уполномоченного органа</w:t>
      </w:r>
      <w:r w:rsidR="002C24A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, его структурных подразделений</w:t>
      </w:r>
      <w:r w:rsidRPr="004E205F">
        <w:rPr>
          <w:rFonts w:ascii="Times New Roman" w:eastAsia="Times New Roman" w:hAnsi="Times New Roman" w:cs="Times New Roman"/>
          <w:i/>
          <w:color w:val="000000"/>
          <w:sz w:val="28"/>
          <w:szCs w:val="20"/>
          <w:lang w:eastAsia="ru-RU"/>
        </w:rPr>
        <w:t xml:space="preserve">, </w:t>
      </w:r>
      <w:r w:rsidRPr="004E205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местами парковки автотранспортных средств, в том числе для лиц с ограниченными возможностями;</w:t>
      </w:r>
    </w:p>
    <w:p w:rsidR="004E205F" w:rsidRPr="004E205F" w:rsidRDefault="004E205F" w:rsidP="003B50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4E205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оборудование помещений Уполномоченного органа местами хранения верхней одежды заявителей, местами общего пользования;</w:t>
      </w:r>
    </w:p>
    <w:p w:rsidR="004E205F" w:rsidRPr="004E205F" w:rsidRDefault="004E205F" w:rsidP="003B50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4E205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соблюдение графика работы Уполномоченного органа;</w:t>
      </w:r>
    </w:p>
    <w:p w:rsidR="004E205F" w:rsidRPr="004E205F" w:rsidRDefault="004E205F" w:rsidP="003B50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4E205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оборудование мест ожидания и мест приема заявителей в Уполномоченном органе стульями, столами, обеспечение канцелярскими принадлежностями для предоставления возможности оформления документов;</w:t>
      </w:r>
    </w:p>
    <w:p w:rsidR="004E205F" w:rsidRPr="004E205F" w:rsidRDefault="004E205F" w:rsidP="003B50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4E205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время, затраченное на получение конечного результата муниципальной услуги.</w:t>
      </w:r>
    </w:p>
    <w:p w:rsidR="004E205F" w:rsidRPr="004E205F" w:rsidRDefault="004E205F" w:rsidP="003B50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4E205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2.15.2. Показателями качества муниципальной услуги являются:</w:t>
      </w:r>
    </w:p>
    <w:p w:rsidR="004E205F" w:rsidRPr="004E205F" w:rsidRDefault="004E205F" w:rsidP="003B5096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8"/>
          <w:szCs w:val="20"/>
          <w:lang w:eastAsia="ru-RU"/>
        </w:rPr>
      </w:pPr>
      <w:r w:rsidRPr="004E205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4E205F" w:rsidRPr="004E205F" w:rsidRDefault="004E205F" w:rsidP="003B50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4E205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соблюдение сроков и последовательности выполнения всех административных процедур, предусмотренных настоящим административным регламентом;</w:t>
      </w:r>
    </w:p>
    <w:p w:rsidR="004E205F" w:rsidRPr="004E205F" w:rsidRDefault="004E205F" w:rsidP="003B5096">
      <w:pPr>
        <w:keepNext/>
        <w:tabs>
          <w:tab w:val="left" w:pos="0"/>
        </w:tabs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4E205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lastRenderedPageBreak/>
        <w:t>количество обоснованных жалоб заявителей о несоблюдении порядка выполнения административных процедур, сроков регистрации запроса и предоставления муниципальной услуги, об отказе в исправлении допущенных опечаток и ошибок в выданных в результате предоставления муниципальной услуги документах либо о нарушении срока таких исправлений, а также в случае затребования должностными лицами Уполномоченного органа документов, платы, не предусмотренных настоящим административным регламентом.</w:t>
      </w:r>
    </w:p>
    <w:p w:rsidR="004E205F" w:rsidRPr="004E205F" w:rsidRDefault="004E205F" w:rsidP="003B50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0"/>
          <w:lang w:eastAsia="ru-RU"/>
        </w:rPr>
      </w:pPr>
      <w:r w:rsidRPr="004E205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2.15.3. Заявителям обеспечивается возможность получения информации о ходе предоставления муниципальной услуги при личном приеме, по телефону, по электронной почте, на Едином портале</w:t>
      </w:r>
      <w:r w:rsidRPr="004E205F">
        <w:rPr>
          <w:rFonts w:ascii="Times New Roman" w:eastAsia="Times New Roman" w:hAnsi="Times New Roman" w:cs="Times New Roman"/>
          <w:color w:val="FF0000"/>
          <w:sz w:val="28"/>
          <w:szCs w:val="20"/>
          <w:lang w:eastAsia="ru-RU"/>
        </w:rPr>
        <w:t>.</w:t>
      </w:r>
    </w:p>
    <w:p w:rsidR="004E205F" w:rsidRPr="004E205F" w:rsidRDefault="004E205F" w:rsidP="003B50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4E205F" w:rsidRPr="004E205F" w:rsidRDefault="004E205F" w:rsidP="003B5096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i/>
          <w:color w:val="000000"/>
          <w:sz w:val="28"/>
          <w:szCs w:val="20"/>
          <w:lang w:eastAsia="ru-RU"/>
        </w:rPr>
      </w:pPr>
      <w:r w:rsidRPr="004E205F">
        <w:rPr>
          <w:rFonts w:ascii="Times New Roman" w:eastAsia="Times New Roman" w:hAnsi="Times New Roman" w:cs="Times New Roman"/>
          <w:i/>
          <w:color w:val="000000"/>
          <w:sz w:val="28"/>
          <w:szCs w:val="20"/>
          <w:lang w:eastAsia="ru-RU"/>
        </w:rPr>
        <w:t>2.16. Перечень классов средств электронной подписи, которые</w:t>
      </w:r>
    </w:p>
    <w:p w:rsidR="004E205F" w:rsidRPr="004E205F" w:rsidRDefault="004E205F" w:rsidP="003B509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0"/>
          <w:lang w:eastAsia="ru-RU"/>
        </w:rPr>
      </w:pPr>
      <w:r w:rsidRPr="004E205F">
        <w:rPr>
          <w:rFonts w:ascii="Times New Roman" w:eastAsia="Times New Roman" w:hAnsi="Times New Roman" w:cs="Times New Roman"/>
          <w:i/>
          <w:color w:val="000000"/>
          <w:sz w:val="28"/>
          <w:szCs w:val="20"/>
          <w:lang w:eastAsia="ru-RU"/>
        </w:rPr>
        <w:t>допускаются к использованию при обращении за получением</w:t>
      </w:r>
    </w:p>
    <w:p w:rsidR="004E205F" w:rsidRPr="004E205F" w:rsidRDefault="004E205F" w:rsidP="003B509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0"/>
          <w:lang w:eastAsia="ru-RU"/>
        </w:rPr>
      </w:pPr>
      <w:r w:rsidRPr="004E205F">
        <w:rPr>
          <w:rFonts w:ascii="Times New Roman" w:eastAsia="Times New Roman" w:hAnsi="Times New Roman" w:cs="Times New Roman"/>
          <w:i/>
          <w:color w:val="000000"/>
          <w:sz w:val="28"/>
          <w:szCs w:val="20"/>
          <w:lang w:eastAsia="ru-RU"/>
        </w:rPr>
        <w:t>муниципальной услуги, оказываемой с применением</w:t>
      </w:r>
    </w:p>
    <w:p w:rsidR="004E205F" w:rsidRPr="004E205F" w:rsidRDefault="004E205F" w:rsidP="003B509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0"/>
          <w:lang w:eastAsia="ru-RU"/>
        </w:rPr>
      </w:pPr>
      <w:r w:rsidRPr="004E205F">
        <w:rPr>
          <w:rFonts w:ascii="Times New Roman" w:eastAsia="Times New Roman" w:hAnsi="Times New Roman" w:cs="Times New Roman"/>
          <w:i/>
          <w:color w:val="000000"/>
          <w:sz w:val="28"/>
          <w:szCs w:val="20"/>
          <w:lang w:eastAsia="ru-RU"/>
        </w:rPr>
        <w:t>усиленной квалифицированной электронной подписи</w:t>
      </w:r>
    </w:p>
    <w:p w:rsidR="004E205F" w:rsidRPr="004E205F" w:rsidRDefault="004E205F" w:rsidP="003B50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0"/>
          <w:lang w:eastAsia="ru-RU"/>
        </w:rPr>
      </w:pPr>
    </w:p>
    <w:p w:rsidR="004E205F" w:rsidRPr="004E205F" w:rsidRDefault="004E205F" w:rsidP="003B50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4E205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С учетом </w:t>
      </w:r>
      <w:hyperlink r:id="rId11" w:history="1">
        <w:r w:rsidRPr="004E205F">
          <w:rPr>
            <w:rFonts w:ascii="Times New Roman" w:eastAsia="Times New Roman" w:hAnsi="Times New Roman" w:cs="Times New Roman"/>
            <w:color w:val="000000"/>
            <w:sz w:val="28"/>
            <w:szCs w:val="20"/>
            <w:lang w:eastAsia="ru-RU"/>
          </w:rPr>
          <w:t>Требований</w:t>
        </w:r>
      </w:hyperlink>
      <w:r w:rsidRPr="004E205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к средствам электронной подписи, утвержденных приказом Федеральной службы безопасности Российской Федерации от 27 декабря 2011 года № 796, при обращении за получением муниципальной услуги, оказываемой с применением усиленной квалифицированной электронной подписи, допускаются к использованию следующие классы средств электронной подписи: КС2, КС3, КВ1, КВ2 и КА1. </w:t>
      </w:r>
    </w:p>
    <w:p w:rsidR="004E205F" w:rsidRPr="004E205F" w:rsidRDefault="004E205F" w:rsidP="003B50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4E205F" w:rsidRPr="004E205F" w:rsidRDefault="004E205F" w:rsidP="003B5096">
      <w:pPr>
        <w:keepNext/>
        <w:tabs>
          <w:tab w:val="left" w:pos="0"/>
        </w:tabs>
        <w:spacing w:after="0" w:line="240" w:lineRule="auto"/>
        <w:ind w:firstLine="709"/>
        <w:jc w:val="center"/>
        <w:outlineLvl w:val="3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4E205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МФЦ</w:t>
      </w:r>
    </w:p>
    <w:p w:rsidR="004E205F" w:rsidRPr="004E205F" w:rsidRDefault="004E205F" w:rsidP="003B5096">
      <w:pPr>
        <w:keepNext/>
        <w:tabs>
          <w:tab w:val="left" w:pos="0"/>
        </w:tabs>
        <w:spacing w:after="0" w:line="240" w:lineRule="auto"/>
        <w:ind w:firstLine="709"/>
        <w:jc w:val="center"/>
        <w:outlineLvl w:val="3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4E205F" w:rsidRPr="004E205F" w:rsidRDefault="004E205F" w:rsidP="003B509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4E205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3.1. Исчерпывающий перечень административных процедур</w:t>
      </w:r>
    </w:p>
    <w:p w:rsidR="004E205F" w:rsidRPr="004E205F" w:rsidRDefault="004E205F" w:rsidP="003B509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4E205F" w:rsidRPr="004E205F" w:rsidRDefault="00AA282D" w:rsidP="003B509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3.1.1. </w:t>
      </w:r>
      <w:r w:rsidR="004E205F" w:rsidRPr="004E205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Предоставление муниципальной услуги включает в себя следующие административные процедуры:</w:t>
      </w:r>
    </w:p>
    <w:p w:rsidR="004E205F" w:rsidRPr="004E205F" w:rsidRDefault="004E205F" w:rsidP="003B5096">
      <w:pPr>
        <w:widowControl w:val="0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4E205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прием и регистрация заявления и прилагаемых документов</w:t>
      </w:r>
      <w:r w:rsidR="00633B6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,</w:t>
      </w:r>
      <w:r w:rsidR="00BD4DD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="00633B67" w:rsidRPr="000A3F4C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необходимых для предоставления муниципальной услуги</w:t>
      </w:r>
      <w:r w:rsidRPr="004E205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;</w:t>
      </w:r>
    </w:p>
    <w:p w:rsidR="004E205F" w:rsidRPr="004E205F" w:rsidRDefault="004E205F" w:rsidP="003B5096">
      <w:pPr>
        <w:widowControl w:val="0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4E205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рассмотрение заявления и прилагаемых документов</w:t>
      </w:r>
      <w:r w:rsidR="00BD4DD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, </w:t>
      </w:r>
      <w:r w:rsidR="00BD4DD4" w:rsidRPr="000A3F4C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принятие решения</w:t>
      </w:r>
      <w:r w:rsidR="00BD4DD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="00BD4DD4">
        <w:rPr>
          <w:rStyle w:val="fontstyle21"/>
        </w:rPr>
        <w:t>о признании садового дома жилым домом или жилого дома садовым домом, либо  решения Уполномоченного органа об отказе в признании садового дома жилым домом или жилого дома садовым домом;</w:t>
      </w:r>
    </w:p>
    <w:p w:rsidR="004E205F" w:rsidRPr="004E205F" w:rsidRDefault="004E205F" w:rsidP="003B5096">
      <w:pPr>
        <w:widowControl w:val="0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4E205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выдача (направление) </w:t>
      </w:r>
      <w:r w:rsidR="00BD4DD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Pr="004E205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заявителю</w:t>
      </w:r>
      <w:r w:rsidR="00BD4DD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решения</w:t>
      </w:r>
      <w:r w:rsidR="00BD4DD4" w:rsidRPr="00BD4DD4">
        <w:rPr>
          <w:rStyle w:val="fontstyle21"/>
        </w:rPr>
        <w:t xml:space="preserve"> </w:t>
      </w:r>
      <w:r w:rsidR="00BD4DD4">
        <w:rPr>
          <w:rStyle w:val="fontstyle21"/>
        </w:rPr>
        <w:t>о признании садового дома жилым домом или жилого дома садовым домом, либо   решения Уполномоченного органа об отказе в признании садового дома жилым домом или жилого дома садовым домом.</w:t>
      </w:r>
    </w:p>
    <w:p w:rsidR="004E205F" w:rsidRDefault="00480944" w:rsidP="003B509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0"/>
          <w:lang w:eastAsia="ru-RU"/>
        </w:rPr>
        <w:t xml:space="preserve"> </w:t>
      </w:r>
    </w:p>
    <w:p w:rsidR="00480944" w:rsidRDefault="00480944" w:rsidP="003B5096">
      <w:pPr>
        <w:spacing w:after="0" w:line="240" w:lineRule="auto"/>
        <w:ind w:firstLine="709"/>
        <w:jc w:val="center"/>
        <w:rPr>
          <w:rStyle w:val="fontstyle01"/>
        </w:rPr>
      </w:pPr>
      <w:r>
        <w:rPr>
          <w:rStyle w:val="fontstyle01"/>
        </w:rPr>
        <w:lastRenderedPageBreak/>
        <w:t>3.2. Прием и регистрация заявления и прилагаемых документов</w:t>
      </w:r>
      <w:r w:rsidR="006C5BD8">
        <w:rPr>
          <w:rStyle w:val="fontstyle01"/>
        </w:rPr>
        <w:t>, необходимых для предоставления муниципальной услуги</w:t>
      </w:r>
    </w:p>
    <w:p w:rsidR="008D3449" w:rsidRDefault="008D3449" w:rsidP="008D3449">
      <w:pPr>
        <w:tabs>
          <w:tab w:val="left" w:pos="709"/>
        </w:tabs>
        <w:spacing w:after="0" w:line="240" w:lineRule="auto"/>
        <w:jc w:val="both"/>
        <w:rPr>
          <w:rFonts w:ascii="LiberationSerif-Italic" w:hAnsi="LiberationSerif-Italic"/>
          <w:i/>
          <w:iCs/>
          <w:color w:val="000000"/>
          <w:sz w:val="28"/>
          <w:szCs w:val="28"/>
        </w:rPr>
      </w:pPr>
    </w:p>
    <w:p w:rsidR="00480944" w:rsidRPr="007D781C" w:rsidRDefault="008D3449" w:rsidP="008D3449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LiberationSerif-Italic" w:hAnsi="LiberationSerif-Italic"/>
          <w:i/>
          <w:iCs/>
          <w:color w:val="000000"/>
          <w:sz w:val="28"/>
          <w:szCs w:val="28"/>
        </w:rPr>
        <w:tab/>
      </w:r>
      <w:r w:rsidR="00480944">
        <w:rPr>
          <w:rStyle w:val="fontstyle21"/>
        </w:rPr>
        <w:t xml:space="preserve">3.2.1. </w:t>
      </w:r>
      <w:r w:rsidR="00E279F4">
        <w:rPr>
          <w:rFonts w:ascii="Times New Roman" w:eastAsia="Times New Roman" w:hAnsi="Times New Roman" w:cs="Times New Roman"/>
          <w:sz w:val="28"/>
          <w:szCs w:val="28"/>
        </w:rPr>
        <w:t>Юридический факт, являющийся о</w:t>
      </w:r>
      <w:r w:rsidR="00480944" w:rsidRPr="007D781C">
        <w:rPr>
          <w:rFonts w:ascii="Times New Roman" w:eastAsia="Times New Roman" w:hAnsi="Times New Roman" w:cs="Times New Roman"/>
          <w:sz w:val="28"/>
          <w:szCs w:val="28"/>
        </w:rPr>
        <w:t>снованием для начал</w:t>
      </w:r>
      <w:r w:rsidR="00E279F4">
        <w:rPr>
          <w:rFonts w:ascii="Times New Roman" w:eastAsia="Times New Roman" w:hAnsi="Times New Roman" w:cs="Times New Roman"/>
          <w:sz w:val="28"/>
          <w:szCs w:val="28"/>
        </w:rPr>
        <w:t xml:space="preserve">а административной </w:t>
      </w:r>
      <w:r w:rsidR="00480944" w:rsidRPr="007D781C">
        <w:rPr>
          <w:rFonts w:ascii="Times New Roman" w:eastAsia="Times New Roman" w:hAnsi="Times New Roman" w:cs="Times New Roman"/>
          <w:sz w:val="28"/>
          <w:szCs w:val="28"/>
        </w:rPr>
        <w:t>процедуры является поступление в Уполномоченный орган   заявления и прилагаемых к нему документов.</w:t>
      </w:r>
    </w:p>
    <w:p w:rsidR="00480944" w:rsidRPr="007D781C" w:rsidRDefault="00480944" w:rsidP="003B5096">
      <w:pPr>
        <w:tabs>
          <w:tab w:val="num" w:pos="1288"/>
          <w:tab w:val="left" w:pos="1560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Style w:val="fontstyle21"/>
        </w:rPr>
        <w:t xml:space="preserve">3.2.2. </w:t>
      </w:r>
      <w:r w:rsidRPr="007D7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Специалист Уполномоченного органа, ответственный за прием и регистрацию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заявления</w:t>
      </w:r>
      <w:r w:rsidRPr="007D7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день поступления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заявления</w:t>
      </w:r>
      <w:r w:rsidRPr="007D7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2876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 поступлении в электронном виде в нерабочее время – в ближайший рабочий день, следующий за днем поступления указанных документов):</w:t>
      </w:r>
    </w:p>
    <w:p w:rsidR="00480944" w:rsidRDefault="00480944" w:rsidP="003B5096">
      <w:pPr>
        <w:tabs>
          <w:tab w:val="num" w:pos="1288"/>
          <w:tab w:val="left" w:pos="1560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 регистрацию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заявления</w:t>
      </w:r>
      <w:r w:rsidRPr="007D7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прилагаемых документов в журнале регистрации входящих обращений.</w:t>
      </w:r>
    </w:p>
    <w:p w:rsidR="00480944" w:rsidRPr="00544DD2" w:rsidRDefault="00480944" w:rsidP="003B509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44D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3.2.3. В случае</w:t>
      </w:r>
      <w:r w:rsidR="006C5B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544D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</w:t>
      </w:r>
      <w:r w:rsidRPr="00544DD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сли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заявление</w:t>
      </w:r>
      <w:r w:rsidRPr="00544DD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и прилагаемые документы</w:t>
      </w:r>
      <w:r w:rsidRPr="00544DD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представляются заявителем в Уполномоченный орган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544DD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(МФЦ) лично, </w:t>
      </w:r>
      <w:r w:rsidRPr="00544DD2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 Уполномоченного органа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544D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(МФЦ), ответственный за прием и регистрацию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заявления</w:t>
      </w:r>
      <w:r w:rsidRPr="00544D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4DD2">
        <w:rPr>
          <w:rFonts w:ascii="Times New Roman" w:eastAsia="Calibri" w:hAnsi="Times New Roman" w:cs="Times New Roman"/>
          <w:sz w:val="28"/>
          <w:szCs w:val="28"/>
          <w:lang w:eastAsia="ru-RU"/>
        </w:rPr>
        <w:t>выдает заявителю или его представителю расписку в получении документов с указанием их перечня и даты получения. Расписка выдается заявителю (представителю заявителя) в день получения Уполномоченным органом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544DD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(МФЦ) таких документов.</w:t>
      </w:r>
    </w:p>
    <w:p w:rsidR="00480944" w:rsidRPr="00544DD2" w:rsidRDefault="00480944" w:rsidP="003B50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544DD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В случае, если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заявление</w:t>
      </w:r>
      <w:r w:rsidRPr="00544DD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и прилагаемые документы представлены заявителем в Уполномоченный орган посредством почтового отправления расписка в получении таких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44DD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документов направляется Уполномоченным органом по указанному в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заявлении</w:t>
      </w:r>
      <w:r w:rsidRPr="00544DD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почтовому адресу в течение рабочего дня, следующего за днем получения Уполномоченным органом документов.</w:t>
      </w:r>
    </w:p>
    <w:p w:rsidR="00480944" w:rsidRPr="00544DD2" w:rsidRDefault="00480944" w:rsidP="003B50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44DD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Получение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заявления</w:t>
      </w:r>
      <w:r w:rsidRPr="00544DD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544DD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 прилагаемых документов, представляемых в форме электронных документов, подтверждается Уполномоченным органом путем направления сообщения заявителю (представителю заявителя) по адресу электронной почты или в личный кабинет заявителя на Едином портале о получении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заявления</w:t>
      </w:r>
      <w:r w:rsidRPr="00544DD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и документов с указанием входящего регистрационного номера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заявления</w:t>
      </w:r>
      <w:r w:rsidRPr="00544DD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даты получения Уполномоченным органом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заявления</w:t>
      </w:r>
      <w:r w:rsidRPr="00544DD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документов, а также перечень наименований файлов, представленных в форме электронных документов.</w:t>
      </w:r>
    </w:p>
    <w:p w:rsidR="00480944" w:rsidRPr="00544DD2" w:rsidRDefault="00480944" w:rsidP="003B50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44DD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Сообщение о получении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заявления</w:t>
      </w:r>
      <w:r w:rsidRPr="00544DD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прилагаемых документов направляется заявителю (представителю заявителя) не позднее рабочего дня, следующего за днем поступления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заявления</w:t>
      </w:r>
      <w:r w:rsidRPr="00544DD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Уполномоченный орган.</w:t>
      </w:r>
    </w:p>
    <w:p w:rsidR="00480944" w:rsidRPr="00544DD2" w:rsidRDefault="00480944" w:rsidP="003B50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D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3.2.4. После регистрации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заявления</w:t>
      </w:r>
      <w:r w:rsidRPr="00544D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прилагаемы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44D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нему документы направляются для рассмотрения специалисту Уполномоченного органа, ответственному за предоставление муниципальной услуги (далее – специалист, ответственный за предоставление муниципальной услуги).</w:t>
      </w:r>
    </w:p>
    <w:p w:rsidR="00480944" w:rsidRPr="00544DD2" w:rsidRDefault="00480944" w:rsidP="003B50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D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3.2.5. Срок выполнения данной административной процедуры составляет 1 рабочий день со дня поступления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заявления</w:t>
      </w:r>
      <w:r w:rsidRPr="00544DD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544D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прилагаемых документов в Уполномоченный орган (в случае обращения в МФЦ в сроки, установленные Соглашением о взаимодействии, но не позднее 3 рабочих дней со дня поступления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заявления</w:t>
      </w:r>
      <w:r w:rsidRPr="00544D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прилагаемых документов).</w:t>
      </w:r>
    </w:p>
    <w:p w:rsidR="00480944" w:rsidRPr="00544DD2" w:rsidRDefault="00480944" w:rsidP="003B50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DD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3.2.6. Результатом выполнения данной административной процедуры является получение специалистом, ответственным за предоставление муниципальной услуги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заявления</w:t>
      </w:r>
      <w:r w:rsidRPr="00544D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прилагаемых документов на рассмотрение.</w:t>
      </w:r>
    </w:p>
    <w:p w:rsidR="00480944" w:rsidRDefault="00480944" w:rsidP="003B5096">
      <w:pPr>
        <w:spacing w:after="0" w:line="240" w:lineRule="auto"/>
        <w:ind w:firstLine="709"/>
        <w:jc w:val="both"/>
        <w:rPr>
          <w:rStyle w:val="fontstyle01"/>
        </w:rPr>
      </w:pPr>
    </w:p>
    <w:p w:rsidR="00480944" w:rsidRPr="006C5BD8" w:rsidRDefault="00480944" w:rsidP="003B5096">
      <w:pPr>
        <w:spacing w:after="0" w:line="240" w:lineRule="auto"/>
        <w:ind w:firstLine="709"/>
        <w:jc w:val="center"/>
        <w:rPr>
          <w:rStyle w:val="fontstyle01"/>
          <w:i w:val="0"/>
        </w:rPr>
      </w:pPr>
      <w:r w:rsidRPr="006C5BD8">
        <w:rPr>
          <w:rStyle w:val="fontstyle01"/>
        </w:rPr>
        <w:t>3.3. Рассмотрение заявления и прилагаемых документов</w:t>
      </w:r>
      <w:r w:rsidR="006C5BD8" w:rsidRPr="006C5BD8">
        <w:rPr>
          <w:rStyle w:val="fontstyle01"/>
          <w:i w:val="0"/>
        </w:rPr>
        <w:t xml:space="preserve">, </w:t>
      </w:r>
      <w:r w:rsidR="006C5BD8" w:rsidRPr="006C5BD8">
        <w:rPr>
          <w:rFonts w:ascii="Times New Roman" w:eastAsia="Times New Roman" w:hAnsi="Times New Roman" w:cs="Times New Roman"/>
          <w:i/>
          <w:color w:val="000000"/>
          <w:sz w:val="28"/>
          <w:szCs w:val="20"/>
          <w:lang w:eastAsia="ru-RU"/>
        </w:rPr>
        <w:t>необходимых для предоставления муниципальной услуги, принятие решения</w:t>
      </w:r>
      <w:r w:rsidR="006C5BD8" w:rsidRPr="006C5BD8">
        <w:rPr>
          <w:rStyle w:val="fontstyle21"/>
          <w:i/>
        </w:rPr>
        <w:t xml:space="preserve"> о признании садового дома жилым домом или жилого дома садовым домом, либо решения Уполномоченного органа об отказе в признании садового дома жилым домом или жилого дома садовым домом</w:t>
      </w:r>
    </w:p>
    <w:p w:rsidR="008D3449" w:rsidRDefault="008D3449" w:rsidP="008D3449">
      <w:pPr>
        <w:tabs>
          <w:tab w:val="left" w:pos="709"/>
        </w:tabs>
        <w:spacing w:after="0" w:line="240" w:lineRule="auto"/>
        <w:jc w:val="both"/>
        <w:rPr>
          <w:rFonts w:ascii="LiberationSerif" w:hAnsi="LiberationSerif"/>
          <w:color w:val="000000"/>
          <w:sz w:val="28"/>
          <w:szCs w:val="28"/>
        </w:rPr>
      </w:pPr>
      <w:r>
        <w:rPr>
          <w:rStyle w:val="fontstyle21"/>
        </w:rPr>
        <w:tab/>
      </w:r>
      <w:r w:rsidR="00480944">
        <w:rPr>
          <w:rStyle w:val="fontstyle21"/>
        </w:rPr>
        <w:t>3.3.1. Юридическим фактом, являющимся основанием для начала</w:t>
      </w:r>
      <w:r>
        <w:rPr>
          <w:rFonts w:ascii="LiberationSerif" w:hAnsi="LiberationSerif"/>
          <w:color w:val="000000"/>
          <w:sz w:val="28"/>
          <w:szCs w:val="28"/>
        </w:rPr>
        <w:t xml:space="preserve"> </w:t>
      </w:r>
      <w:r w:rsidR="00480944">
        <w:rPr>
          <w:rStyle w:val="fontstyle21"/>
        </w:rPr>
        <w:t>выполнения административной процедуры, является получение заявления и</w:t>
      </w:r>
      <w:r>
        <w:rPr>
          <w:rFonts w:ascii="LiberationSerif" w:hAnsi="LiberationSerif"/>
          <w:color w:val="000000"/>
          <w:sz w:val="28"/>
          <w:szCs w:val="28"/>
        </w:rPr>
        <w:t xml:space="preserve"> </w:t>
      </w:r>
      <w:r w:rsidR="00480944">
        <w:rPr>
          <w:rStyle w:val="fontstyle21"/>
        </w:rPr>
        <w:t xml:space="preserve">прилагаемых документов </w:t>
      </w:r>
      <w:r w:rsidR="009D554B">
        <w:rPr>
          <w:rStyle w:val="fontstyle21"/>
        </w:rPr>
        <w:t>специалистом</w:t>
      </w:r>
      <w:r w:rsidR="00480944">
        <w:rPr>
          <w:rStyle w:val="fontstyle21"/>
        </w:rPr>
        <w:t>, ответственным за</w:t>
      </w:r>
      <w:r>
        <w:rPr>
          <w:rFonts w:ascii="LiberationSerif" w:hAnsi="LiberationSerif"/>
          <w:color w:val="000000"/>
          <w:sz w:val="28"/>
          <w:szCs w:val="28"/>
        </w:rPr>
        <w:t xml:space="preserve"> </w:t>
      </w:r>
      <w:r w:rsidR="00480944">
        <w:rPr>
          <w:rStyle w:val="fontstyle21"/>
        </w:rPr>
        <w:t>предоставление муниципальной услуги, на рассмотрение.</w:t>
      </w:r>
    </w:p>
    <w:p w:rsidR="008D3449" w:rsidRDefault="008D3449" w:rsidP="008D3449">
      <w:pPr>
        <w:tabs>
          <w:tab w:val="left" w:pos="709"/>
        </w:tabs>
        <w:spacing w:after="0" w:line="240" w:lineRule="auto"/>
        <w:jc w:val="both"/>
        <w:rPr>
          <w:rFonts w:ascii="LiberationSerif" w:hAnsi="LiberationSerif"/>
          <w:color w:val="000000"/>
          <w:sz w:val="28"/>
          <w:szCs w:val="28"/>
        </w:rPr>
      </w:pPr>
      <w:r>
        <w:rPr>
          <w:rFonts w:ascii="LiberationSerif" w:hAnsi="LiberationSerif"/>
          <w:color w:val="000000"/>
          <w:sz w:val="28"/>
          <w:szCs w:val="28"/>
        </w:rPr>
        <w:tab/>
      </w:r>
      <w:r w:rsidR="00480944">
        <w:rPr>
          <w:rStyle w:val="fontstyle21"/>
        </w:rPr>
        <w:t>3.3.2. В случае поступления заявления и прилагаемых документов в</w:t>
      </w:r>
      <w:r w:rsidR="00480944">
        <w:rPr>
          <w:rFonts w:ascii="LiberationSerif" w:hAnsi="LiberationSerif"/>
          <w:color w:val="000000"/>
          <w:sz w:val="28"/>
          <w:szCs w:val="28"/>
        </w:rPr>
        <w:br/>
      </w:r>
      <w:r w:rsidR="00480944">
        <w:rPr>
          <w:rStyle w:val="fontstyle21"/>
        </w:rPr>
        <w:t xml:space="preserve">электронной форме </w:t>
      </w:r>
      <w:r w:rsidR="00362203">
        <w:rPr>
          <w:rStyle w:val="fontstyle21"/>
        </w:rPr>
        <w:t>специалист</w:t>
      </w:r>
      <w:r w:rsidR="00480944">
        <w:rPr>
          <w:rStyle w:val="fontstyle21"/>
        </w:rPr>
        <w:t>, ответственн</w:t>
      </w:r>
      <w:r w:rsidR="00362203">
        <w:rPr>
          <w:rStyle w:val="fontstyle21"/>
        </w:rPr>
        <w:t>ый</w:t>
      </w:r>
      <w:r w:rsidR="00480944">
        <w:rPr>
          <w:rStyle w:val="fontstyle21"/>
        </w:rPr>
        <w:t xml:space="preserve"> за предоставление</w:t>
      </w:r>
      <w:r w:rsidR="00480944">
        <w:rPr>
          <w:rFonts w:ascii="LiberationSerif" w:hAnsi="LiberationSerif"/>
          <w:color w:val="000000"/>
          <w:sz w:val="28"/>
          <w:szCs w:val="28"/>
        </w:rPr>
        <w:br/>
      </w:r>
      <w:r w:rsidR="00480944">
        <w:rPr>
          <w:rStyle w:val="fontstyle21"/>
        </w:rPr>
        <w:t xml:space="preserve">муниципальной услуги, в течение </w:t>
      </w:r>
      <w:r w:rsidR="00362203">
        <w:rPr>
          <w:rStyle w:val="fontstyle21"/>
        </w:rPr>
        <w:t>1</w:t>
      </w:r>
      <w:r w:rsidR="00480944">
        <w:rPr>
          <w:rStyle w:val="fontstyle21"/>
        </w:rPr>
        <w:t xml:space="preserve"> </w:t>
      </w:r>
      <w:r w:rsidR="00362203" w:rsidRPr="00306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рабочего дня </w:t>
      </w:r>
      <w:r w:rsidR="00480944">
        <w:rPr>
          <w:rStyle w:val="fontstyle21"/>
        </w:rPr>
        <w:t>со дня регистрации заявления</w:t>
      </w:r>
      <w:r w:rsidR="00362203">
        <w:rPr>
          <w:rStyle w:val="fontstyle21"/>
        </w:rPr>
        <w:t xml:space="preserve"> </w:t>
      </w:r>
      <w:r w:rsidR="00480944">
        <w:rPr>
          <w:rStyle w:val="fontstyle21"/>
        </w:rPr>
        <w:t>и документов проводит проверку усиленной квалифицированной электронной</w:t>
      </w:r>
      <w:r w:rsidR="00362203">
        <w:rPr>
          <w:rStyle w:val="fontstyle21"/>
        </w:rPr>
        <w:t xml:space="preserve"> </w:t>
      </w:r>
      <w:r w:rsidR="00480944">
        <w:rPr>
          <w:rStyle w:val="fontstyle21"/>
        </w:rPr>
        <w:t>подписи, которой подписаны заявление и прилагаемые документы.</w:t>
      </w:r>
    </w:p>
    <w:p w:rsidR="008D3449" w:rsidRDefault="008D3449" w:rsidP="008D3449">
      <w:pPr>
        <w:tabs>
          <w:tab w:val="left" w:pos="709"/>
        </w:tabs>
        <w:spacing w:after="0" w:line="240" w:lineRule="auto"/>
        <w:jc w:val="both"/>
        <w:rPr>
          <w:rFonts w:ascii="LiberationSerif" w:hAnsi="LiberationSerif"/>
          <w:color w:val="000000"/>
          <w:sz w:val="28"/>
          <w:szCs w:val="28"/>
        </w:rPr>
      </w:pPr>
      <w:r>
        <w:rPr>
          <w:rStyle w:val="fontstyle21"/>
        </w:rPr>
        <w:tab/>
      </w:r>
      <w:r w:rsidR="00480944">
        <w:rPr>
          <w:rStyle w:val="fontstyle21"/>
        </w:rPr>
        <w:t>Проверка усиленной квалифицированной электронной подписи</w:t>
      </w:r>
      <w:r w:rsidR="00480944">
        <w:rPr>
          <w:rFonts w:ascii="LiberationSerif" w:hAnsi="LiberationSerif"/>
          <w:color w:val="000000"/>
          <w:sz w:val="28"/>
          <w:szCs w:val="28"/>
        </w:rPr>
        <w:br/>
      </w:r>
      <w:r w:rsidR="00480944">
        <w:rPr>
          <w:rStyle w:val="fontstyle21"/>
        </w:rPr>
        <w:t>осуществляется с использованием имеющихся средств электронной подписи</w:t>
      </w:r>
      <w:r w:rsidR="00480944">
        <w:rPr>
          <w:rFonts w:ascii="LiberationSerif" w:hAnsi="LiberationSerif"/>
          <w:color w:val="000000"/>
          <w:sz w:val="28"/>
          <w:szCs w:val="28"/>
        </w:rPr>
        <w:br/>
      </w:r>
      <w:r w:rsidR="00480944">
        <w:rPr>
          <w:rStyle w:val="fontstyle21"/>
        </w:rPr>
        <w:t>или средств информационной системы головного удостоверяющего центра,</w:t>
      </w:r>
      <w:r w:rsidR="00480944">
        <w:rPr>
          <w:rFonts w:ascii="LiberationSerif" w:hAnsi="LiberationSerif"/>
          <w:color w:val="000000"/>
          <w:sz w:val="28"/>
          <w:szCs w:val="28"/>
        </w:rPr>
        <w:br/>
      </w:r>
      <w:r w:rsidR="00480944">
        <w:rPr>
          <w:rStyle w:val="fontstyle21"/>
        </w:rPr>
        <w:t>которая входит в состав инфраструктуры, обеспечивающей информационно</w:t>
      </w:r>
      <w:r w:rsidR="00E279F4">
        <w:rPr>
          <w:rStyle w:val="fontstyle21"/>
        </w:rPr>
        <w:t>-</w:t>
      </w:r>
      <w:r w:rsidR="00480944">
        <w:rPr>
          <w:rStyle w:val="fontstyle21"/>
        </w:rPr>
        <w:t>технологическое взаимодействие действующих и создаваемых</w:t>
      </w:r>
      <w:r w:rsidR="00362203">
        <w:rPr>
          <w:rStyle w:val="fontstyle21"/>
        </w:rPr>
        <w:t xml:space="preserve"> </w:t>
      </w:r>
      <w:r w:rsidR="00480944">
        <w:rPr>
          <w:rStyle w:val="fontstyle21"/>
        </w:rPr>
        <w:t>информационных систем, используемых для предоставления муниципальной</w:t>
      </w:r>
      <w:r w:rsidR="00362203">
        <w:rPr>
          <w:rStyle w:val="fontstyle21"/>
        </w:rPr>
        <w:t xml:space="preserve"> </w:t>
      </w:r>
      <w:r w:rsidR="00480944">
        <w:rPr>
          <w:rStyle w:val="fontstyle21"/>
        </w:rPr>
        <w:t>услуги. Проверка усиленной квалифицированной электронной</w:t>
      </w:r>
      <w:r w:rsidR="00362203">
        <w:rPr>
          <w:rStyle w:val="fontstyle21"/>
        </w:rPr>
        <w:t xml:space="preserve"> </w:t>
      </w:r>
      <w:r w:rsidR="00480944">
        <w:rPr>
          <w:rStyle w:val="fontstyle21"/>
        </w:rPr>
        <w:t>подписи</w:t>
      </w:r>
      <w:r w:rsidR="00362203">
        <w:rPr>
          <w:rStyle w:val="fontstyle21"/>
        </w:rPr>
        <w:t xml:space="preserve"> </w:t>
      </w:r>
      <w:r w:rsidR="00480944">
        <w:rPr>
          <w:rStyle w:val="fontstyle21"/>
        </w:rPr>
        <w:t>также</w:t>
      </w:r>
      <w:r w:rsidR="00362203">
        <w:rPr>
          <w:rStyle w:val="fontstyle21"/>
        </w:rPr>
        <w:t xml:space="preserve"> </w:t>
      </w:r>
      <w:r w:rsidR="00480944">
        <w:rPr>
          <w:rStyle w:val="fontstyle21"/>
        </w:rPr>
        <w:t>осуществляется с использованием средств информационной</w:t>
      </w:r>
      <w:r w:rsidR="00362203">
        <w:rPr>
          <w:rStyle w:val="fontstyle21"/>
        </w:rPr>
        <w:t xml:space="preserve"> </w:t>
      </w:r>
      <w:r w:rsidR="00480944">
        <w:rPr>
          <w:rStyle w:val="fontstyle21"/>
        </w:rPr>
        <w:t>системы</w:t>
      </w:r>
      <w:r w:rsidR="00362203">
        <w:rPr>
          <w:rStyle w:val="fontstyle21"/>
        </w:rPr>
        <w:t xml:space="preserve"> </w:t>
      </w:r>
      <w:r w:rsidR="00480944">
        <w:rPr>
          <w:rStyle w:val="fontstyle21"/>
        </w:rPr>
        <w:t>аккредитованного удостоверяющего центра.</w:t>
      </w:r>
    </w:p>
    <w:p w:rsidR="00E279F4" w:rsidRDefault="008D3449" w:rsidP="008D3449">
      <w:pPr>
        <w:tabs>
          <w:tab w:val="left" w:pos="709"/>
        </w:tabs>
        <w:spacing w:after="0" w:line="240" w:lineRule="auto"/>
        <w:jc w:val="both"/>
        <w:rPr>
          <w:rFonts w:ascii="LiberationSerif" w:hAnsi="LiberationSerif"/>
          <w:color w:val="000000"/>
          <w:sz w:val="28"/>
          <w:szCs w:val="28"/>
        </w:rPr>
      </w:pPr>
      <w:r>
        <w:rPr>
          <w:rFonts w:ascii="LiberationSerif" w:hAnsi="LiberationSerif"/>
          <w:color w:val="000000"/>
          <w:sz w:val="28"/>
          <w:szCs w:val="28"/>
        </w:rPr>
        <w:tab/>
      </w:r>
      <w:r w:rsidR="00480944">
        <w:rPr>
          <w:rStyle w:val="fontstyle21"/>
        </w:rPr>
        <w:t>3.3.3. Если в случае проверки усиленной квалифицированной</w:t>
      </w:r>
      <w:r w:rsidR="00480944">
        <w:rPr>
          <w:rFonts w:ascii="LiberationSerif" w:hAnsi="LiberationSerif"/>
          <w:color w:val="000000"/>
          <w:sz w:val="28"/>
          <w:szCs w:val="28"/>
        </w:rPr>
        <w:br/>
      </w:r>
      <w:r w:rsidR="00480944">
        <w:rPr>
          <w:rStyle w:val="fontstyle21"/>
        </w:rPr>
        <w:t>электронной подписи установлено несоблюдение условий признания ее</w:t>
      </w:r>
      <w:r w:rsidR="00480944">
        <w:rPr>
          <w:rFonts w:ascii="LiberationSerif" w:hAnsi="LiberationSerif"/>
          <w:color w:val="000000"/>
          <w:sz w:val="28"/>
          <w:szCs w:val="28"/>
        </w:rPr>
        <w:br/>
      </w:r>
      <w:r w:rsidR="00480944">
        <w:rPr>
          <w:rStyle w:val="fontstyle21"/>
        </w:rPr>
        <w:t xml:space="preserve">действительности, </w:t>
      </w:r>
      <w:r w:rsidR="00362203">
        <w:rPr>
          <w:rStyle w:val="fontstyle21"/>
        </w:rPr>
        <w:t>специалист</w:t>
      </w:r>
      <w:r w:rsidR="00480944">
        <w:rPr>
          <w:rStyle w:val="fontstyle21"/>
        </w:rPr>
        <w:t>, ответственн</w:t>
      </w:r>
      <w:r w:rsidR="00362203">
        <w:rPr>
          <w:rStyle w:val="fontstyle21"/>
        </w:rPr>
        <w:t>ый</w:t>
      </w:r>
      <w:r w:rsidR="00480944">
        <w:rPr>
          <w:rStyle w:val="fontstyle21"/>
        </w:rPr>
        <w:t xml:space="preserve"> за предоставление</w:t>
      </w:r>
      <w:r w:rsidR="00480944">
        <w:rPr>
          <w:rFonts w:ascii="LiberationSerif" w:hAnsi="LiberationSerif"/>
          <w:color w:val="000000"/>
          <w:sz w:val="28"/>
          <w:szCs w:val="28"/>
        </w:rPr>
        <w:br/>
      </w:r>
      <w:r w:rsidR="00480944">
        <w:rPr>
          <w:rStyle w:val="fontstyle21"/>
        </w:rPr>
        <w:t>муниципальной услуги, в течение 1 рабочего дня со дня окончания указанной</w:t>
      </w:r>
      <w:r w:rsidR="00480944">
        <w:rPr>
          <w:rFonts w:ascii="LiberationSerif" w:hAnsi="LiberationSerif"/>
          <w:color w:val="000000"/>
          <w:sz w:val="28"/>
          <w:szCs w:val="28"/>
        </w:rPr>
        <w:br/>
      </w:r>
      <w:r w:rsidR="00480944">
        <w:rPr>
          <w:rStyle w:val="fontstyle21"/>
        </w:rPr>
        <w:t>проверки:</w:t>
      </w:r>
    </w:p>
    <w:p w:rsidR="00E279F4" w:rsidRDefault="009D554B" w:rsidP="003B5096">
      <w:pPr>
        <w:tabs>
          <w:tab w:val="left" w:pos="709"/>
        </w:tabs>
        <w:spacing w:after="0" w:line="240" w:lineRule="auto"/>
        <w:ind w:firstLine="709"/>
        <w:jc w:val="both"/>
        <w:rPr>
          <w:rFonts w:ascii="LiberationSerif" w:hAnsi="LiberationSerif"/>
          <w:color w:val="000000"/>
          <w:sz w:val="28"/>
          <w:szCs w:val="28"/>
        </w:rPr>
      </w:pPr>
      <w:r>
        <w:rPr>
          <w:rStyle w:val="fontstyle21"/>
        </w:rPr>
        <w:t xml:space="preserve">– </w:t>
      </w:r>
      <w:r w:rsidR="00480944">
        <w:rPr>
          <w:rStyle w:val="fontstyle21"/>
        </w:rPr>
        <w:t xml:space="preserve">готовит уведомление об отказе в </w:t>
      </w:r>
      <w:r w:rsidR="00E279F4">
        <w:rPr>
          <w:rStyle w:val="fontstyle21"/>
        </w:rPr>
        <w:t>приеме к рассмотрению</w:t>
      </w:r>
      <w:r w:rsidR="00480944">
        <w:rPr>
          <w:rStyle w:val="fontstyle21"/>
        </w:rPr>
        <w:t xml:space="preserve"> и прилагаемых</w:t>
      </w:r>
      <w:r w:rsidR="00E279F4">
        <w:rPr>
          <w:rFonts w:ascii="LiberationSerif" w:hAnsi="LiberationSerif"/>
          <w:color w:val="000000"/>
          <w:sz w:val="28"/>
          <w:szCs w:val="28"/>
        </w:rPr>
        <w:t xml:space="preserve"> </w:t>
      </w:r>
      <w:r w:rsidR="00480944">
        <w:rPr>
          <w:rStyle w:val="fontstyle21"/>
        </w:rPr>
        <w:t>документов с указанием причин их возврата за подписью руководителя</w:t>
      </w:r>
      <w:r w:rsidR="00E279F4">
        <w:rPr>
          <w:rFonts w:ascii="LiberationSerif" w:hAnsi="LiberationSerif"/>
          <w:color w:val="000000"/>
          <w:sz w:val="28"/>
          <w:szCs w:val="28"/>
        </w:rPr>
        <w:t xml:space="preserve"> </w:t>
      </w:r>
      <w:r w:rsidR="00480944">
        <w:rPr>
          <w:rStyle w:val="fontstyle21"/>
        </w:rPr>
        <w:t>Уполномоченного</w:t>
      </w:r>
      <w:r w:rsidR="00E279F4">
        <w:rPr>
          <w:rStyle w:val="fontstyle21"/>
        </w:rPr>
        <w:t xml:space="preserve"> </w:t>
      </w:r>
      <w:r w:rsidR="00480944">
        <w:rPr>
          <w:rStyle w:val="fontstyle21"/>
        </w:rPr>
        <w:t>органа;</w:t>
      </w:r>
    </w:p>
    <w:p w:rsidR="008D3449" w:rsidRDefault="009D554B" w:rsidP="003B5096">
      <w:pPr>
        <w:tabs>
          <w:tab w:val="left" w:pos="709"/>
        </w:tabs>
        <w:spacing w:after="0" w:line="240" w:lineRule="auto"/>
        <w:ind w:firstLine="709"/>
        <w:jc w:val="both"/>
        <w:rPr>
          <w:rFonts w:ascii="LiberationSerif" w:hAnsi="LiberationSerif"/>
          <w:color w:val="000000"/>
          <w:sz w:val="28"/>
          <w:szCs w:val="28"/>
        </w:rPr>
      </w:pPr>
      <w:r>
        <w:rPr>
          <w:rStyle w:val="fontstyle21"/>
        </w:rPr>
        <w:t xml:space="preserve">– </w:t>
      </w:r>
      <w:r w:rsidR="00480944">
        <w:rPr>
          <w:rStyle w:val="fontstyle21"/>
        </w:rPr>
        <w:t>направляет заявителю указанное уведомление в электронной форме,подписанное усиленной квалифицированной электронной подписью</w:t>
      </w:r>
      <w:r w:rsidR="00480944">
        <w:rPr>
          <w:rFonts w:ascii="LiberationSerif" w:hAnsi="LiberationSerif"/>
          <w:color w:val="000000"/>
          <w:sz w:val="28"/>
          <w:szCs w:val="28"/>
        </w:rPr>
        <w:br/>
      </w:r>
      <w:r w:rsidR="00480944">
        <w:rPr>
          <w:rStyle w:val="fontstyle21"/>
        </w:rPr>
        <w:t>руководителя Уполномоченного органа, по адресу электронной почты</w:t>
      </w:r>
      <w:r w:rsidR="00480944">
        <w:rPr>
          <w:rFonts w:ascii="LiberationSerif" w:hAnsi="LiberationSerif"/>
          <w:color w:val="000000"/>
          <w:sz w:val="28"/>
          <w:szCs w:val="28"/>
        </w:rPr>
        <w:br/>
      </w:r>
      <w:r w:rsidR="00480944">
        <w:rPr>
          <w:rStyle w:val="fontstyle21"/>
        </w:rPr>
        <w:t>заявителя.</w:t>
      </w:r>
    </w:p>
    <w:p w:rsidR="008D3449" w:rsidRDefault="00480944" w:rsidP="003B5096">
      <w:pPr>
        <w:tabs>
          <w:tab w:val="left" w:pos="709"/>
        </w:tabs>
        <w:spacing w:after="0" w:line="240" w:lineRule="auto"/>
        <w:ind w:firstLine="709"/>
        <w:jc w:val="both"/>
        <w:rPr>
          <w:rFonts w:ascii="LiberationSerif" w:hAnsi="LiberationSerif"/>
          <w:color w:val="000000"/>
          <w:sz w:val="28"/>
          <w:szCs w:val="28"/>
        </w:rPr>
      </w:pPr>
      <w:r>
        <w:rPr>
          <w:rStyle w:val="fontstyle21"/>
        </w:rPr>
        <w:t>После получения уведомления заявитель вправе обратиться повторно с</w:t>
      </w:r>
      <w:r>
        <w:rPr>
          <w:rFonts w:ascii="LiberationSerif" w:hAnsi="LiberationSerif"/>
          <w:color w:val="000000"/>
          <w:sz w:val="28"/>
          <w:szCs w:val="28"/>
        </w:rPr>
        <w:br/>
      </w:r>
      <w:r>
        <w:rPr>
          <w:rStyle w:val="fontstyle21"/>
        </w:rPr>
        <w:t>заявлением о предоставлении услуги, устранив нарушения, которые послужили</w:t>
      </w:r>
      <w:r w:rsidR="009D554B">
        <w:rPr>
          <w:rStyle w:val="fontstyle21"/>
        </w:rPr>
        <w:t xml:space="preserve"> </w:t>
      </w:r>
      <w:r>
        <w:rPr>
          <w:rStyle w:val="fontstyle21"/>
        </w:rPr>
        <w:t>основанием для отказа в приеме к рассмотрению первичного обращения.</w:t>
      </w:r>
    </w:p>
    <w:p w:rsidR="008D3449" w:rsidRDefault="00480944" w:rsidP="003B5096">
      <w:pPr>
        <w:tabs>
          <w:tab w:val="left" w:pos="709"/>
        </w:tabs>
        <w:spacing w:after="0" w:line="240" w:lineRule="auto"/>
        <w:ind w:firstLine="709"/>
        <w:jc w:val="both"/>
        <w:rPr>
          <w:rFonts w:ascii="LiberationSerif" w:hAnsi="LiberationSerif"/>
          <w:color w:val="000000"/>
          <w:sz w:val="28"/>
          <w:szCs w:val="28"/>
        </w:rPr>
      </w:pPr>
      <w:r>
        <w:rPr>
          <w:rStyle w:val="fontstyle21"/>
        </w:rPr>
        <w:lastRenderedPageBreak/>
        <w:t>3.3.4. В случае если заявитель по своему усмотрению не представил</w:t>
      </w:r>
      <w:r>
        <w:rPr>
          <w:rFonts w:ascii="LiberationSerif" w:hAnsi="LiberationSerif"/>
          <w:color w:val="000000"/>
          <w:sz w:val="28"/>
          <w:szCs w:val="28"/>
        </w:rPr>
        <w:br/>
      </w:r>
      <w:r>
        <w:rPr>
          <w:rStyle w:val="fontstyle21"/>
        </w:rPr>
        <w:t>документы, указанные в пункте 2.7.1 настоящего административного</w:t>
      </w:r>
      <w:r>
        <w:rPr>
          <w:rFonts w:ascii="LiberationSerif" w:hAnsi="LiberationSerif"/>
          <w:color w:val="000000"/>
          <w:sz w:val="28"/>
          <w:szCs w:val="28"/>
        </w:rPr>
        <w:br/>
      </w:r>
      <w:r>
        <w:rPr>
          <w:rStyle w:val="fontstyle21"/>
        </w:rPr>
        <w:t>регламента, и при поступлении заявления и прилагаемых документов в</w:t>
      </w:r>
      <w:r>
        <w:rPr>
          <w:rFonts w:ascii="LiberationSerif" w:hAnsi="LiberationSerif"/>
          <w:color w:val="000000"/>
          <w:sz w:val="28"/>
          <w:szCs w:val="28"/>
        </w:rPr>
        <w:br/>
      </w:r>
      <w:r>
        <w:rPr>
          <w:rStyle w:val="fontstyle21"/>
        </w:rPr>
        <w:t>электронной форме (если в результате проверки усиленной квалифицированной</w:t>
      </w:r>
      <w:r w:rsidR="009D554B">
        <w:rPr>
          <w:rStyle w:val="fontstyle21"/>
          <w:sz w:val="24"/>
          <w:szCs w:val="24"/>
        </w:rPr>
        <w:t xml:space="preserve"> </w:t>
      </w:r>
      <w:r>
        <w:rPr>
          <w:rStyle w:val="fontstyle21"/>
        </w:rPr>
        <w:t>электронной подписи заявителя установлено соблюдение</w:t>
      </w:r>
      <w:r w:rsidR="00474DEB">
        <w:rPr>
          <w:rStyle w:val="fontstyle21"/>
        </w:rPr>
        <w:t xml:space="preserve"> </w:t>
      </w:r>
      <w:r>
        <w:rPr>
          <w:rStyle w:val="fontstyle21"/>
        </w:rPr>
        <w:t>условий</w:t>
      </w:r>
      <w:r w:rsidR="00474DEB">
        <w:rPr>
          <w:rStyle w:val="fontstyle21"/>
        </w:rPr>
        <w:t xml:space="preserve"> </w:t>
      </w:r>
      <w:r>
        <w:rPr>
          <w:rStyle w:val="fontstyle21"/>
        </w:rPr>
        <w:t>признания</w:t>
      </w:r>
      <w:r w:rsidR="00474DEB">
        <w:rPr>
          <w:rStyle w:val="fontstyle21"/>
        </w:rPr>
        <w:t xml:space="preserve"> </w:t>
      </w:r>
      <w:r>
        <w:rPr>
          <w:rStyle w:val="fontstyle21"/>
        </w:rPr>
        <w:t>ее</w:t>
      </w:r>
      <w:r w:rsidR="00474DEB">
        <w:rPr>
          <w:rStyle w:val="fontstyle21"/>
        </w:rPr>
        <w:t xml:space="preserve"> </w:t>
      </w:r>
      <w:r>
        <w:rPr>
          <w:rStyle w:val="fontstyle21"/>
        </w:rPr>
        <w:t xml:space="preserve">действительности), </w:t>
      </w:r>
      <w:r w:rsidR="00474DEB">
        <w:rPr>
          <w:rStyle w:val="fontstyle21"/>
        </w:rPr>
        <w:t>специалист</w:t>
      </w:r>
      <w:r>
        <w:rPr>
          <w:rStyle w:val="fontstyle21"/>
        </w:rPr>
        <w:t>, ответственн</w:t>
      </w:r>
      <w:r w:rsidR="00474DEB">
        <w:rPr>
          <w:rStyle w:val="fontstyle21"/>
        </w:rPr>
        <w:t xml:space="preserve">ый </w:t>
      </w:r>
      <w:r>
        <w:rPr>
          <w:rStyle w:val="fontstyle21"/>
        </w:rPr>
        <w:t>за</w:t>
      </w:r>
      <w:r w:rsidR="00474DEB">
        <w:rPr>
          <w:rStyle w:val="fontstyle21"/>
        </w:rPr>
        <w:t xml:space="preserve"> </w:t>
      </w:r>
      <w:r>
        <w:rPr>
          <w:rStyle w:val="fontstyle21"/>
        </w:rPr>
        <w:t>предоставление</w:t>
      </w:r>
      <w:r w:rsidR="00474DEB">
        <w:rPr>
          <w:rStyle w:val="fontstyle21"/>
        </w:rPr>
        <w:t xml:space="preserve"> </w:t>
      </w:r>
      <w:r>
        <w:rPr>
          <w:rStyle w:val="fontstyle21"/>
        </w:rPr>
        <w:t>муниципальной услуги, в течение 3 рабочих дней со дня получения заявления и</w:t>
      </w:r>
      <w:r>
        <w:rPr>
          <w:rFonts w:ascii="LiberationSerif" w:hAnsi="LiberationSerif"/>
          <w:color w:val="000000"/>
          <w:sz w:val="28"/>
          <w:szCs w:val="28"/>
        </w:rPr>
        <w:br/>
      </w:r>
      <w:r>
        <w:rPr>
          <w:rStyle w:val="fontstyle21"/>
        </w:rPr>
        <w:t>прилагаемых документов обеспечивает направление межведомственных</w:t>
      </w:r>
      <w:r>
        <w:rPr>
          <w:rFonts w:ascii="LiberationSerif" w:hAnsi="LiberationSerif"/>
          <w:color w:val="000000"/>
          <w:sz w:val="28"/>
          <w:szCs w:val="28"/>
        </w:rPr>
        <w:br/>
      </w:r>
      <w:r>
        <w:rPr>
          <w:rStyle w:val="fontstyle21"/>
        </w:rPr>
        <w:t>запросов для получения документов (сведений из документов),</w:t>
      </w:r>
      <w:r>
        <w:rPr>
          <w:rFonts w:ascii="LiberationSerif" w:hAnsi="LiberationSerif"/>
          <w:color w:val="000000"/>
          <w:sz w:val="28"/>
          <w:szCs w:val="28"/>
        </w:rPr>
        <w:br/>
      </w:r>
      <w:r>
        <w:rPr>
          <w:rStyle w:val="fontstyle21"/>
        </w:rPr>
        <w:t>предусмотренных пунктом 2.7.1 настоящего административного регламента.</w:t>
      </w:r>
    </w:p>
    <w:p w:rsidR="008D3449" w:rsidRDefault="00480944" w:rsidP="008D3449">
      <w:pPr>
        <w:tabs>
          <w:tab w:val="left" w:pos="709"/>
        </w:tabs>
        <w:spacing w:after="0" w:line="240" w:lineRule="auto"/>
        <w:ind w:firstLine="709"/>
        <w:jc w:val="both"/>
        <w:rPr>
          <w:rStyle w:val="fontstyle21"/>
        </w:rPr>
      </w:pPr>
      <w:r>
        <w:rPr>
          <w:rStyle w:val="fontstyle21"/>
        </w:rPr>
        <w:t xml:space="preserve">3.3.5. </w:t>
      </w:r>
      <w:r w:rsidR="00474DEB">
        <w:rPr>
          <w:rStyle w:val="fontstyle21"/>
        </w:rPr>
        <w:t>Специалист</w:t>
      </w:r>
      <w:r>
        <w:rPr>
          <w:rStyle w:val="fontstyle21"/>
        </w:rPr>
        <w:t>, ответственн</w:t>
      </w:r>
      <w:r w:rsidR="00474DEB">
        <w:rPr>
          <w:rStyle w:val="fontstyle21"/>
        </w:rPr>
        <w:t>ый</w:t>
      </w:r>
      <w:r>
        <w:rPr>
          <w:rStyle w:val="fontstyle21"/>
        </w:rPr>
        <w:t xml:space="preserve"> за предоставление</w:t>
      </w:r>
      <w:r>
        <w:rPr>
          <w:rFonts w:ascii="LiberationSerif" w:hAnsi="LiberationSerif"/>
          <w:color w:val="000000"/>
          <w:sz w:val="28"/>
          <w:szCs w:val="28"/>
        </w:rPr>
        <w:br/>
      </w:r>
      <w:r>
        <w:rPr>
          <w:rStyle w:val="fontstyle21"/>
        </w:rPr>
        <w:t>муниципальной услуги, по результатам рассмотрения заявления и</w:t>
      </w:r>
      <w:r>
        <w:rPr>
          <w:rFonts w:ascii="LiberationSerif" w:hAnsi="LiberationSerif"/>
          <w:color w:val="000000"/>
          <w:sz w:val="28"/>
          <w:szCs w:val="28"/>
        </w:rPr>
        <w:br/>
      </w:r>
      <w:r>
        <w:rPr>
          <w:rStyle w:val="fontstyle21"/>
        </w:rPr>
        <w:t xml:space="preserve">представленных документов готовит </w:t>
      </w:r>
      <w:r w:rsidR="00474DEB">
        <w:rPr>
          <w:rStyle w:val="fontstyle21"/>
        </w:rPr>
        <w:t xml:space="preserve"> </w:t>
      </w:r>
      <w:r>
        <w:rPr>
          <w:rStyle w:val="fontstyle21"/>
        </w:rPr>
        <w:t xml:space="preserve"> решени</w:t>
      </w:r>
      <w:r w:rsidR="00474DEB">
        <w:rPr>
          <w:rStyle w:val="fontstyle21"/>
        </w:rPr>
        <w:t>е</w:t>
      </w:r>
      <w:r>
        <w:rPr>
          <w:rStyle w:val="fontstyle21"/>
        </w:rPr>
        <w:t xml:space="preserve"> Уполномоченного органа</w:t>
      </w:r>
      <w:r w:rsidR="00474DEB">
        <w:rPr>
          <w:rStyle w:val="fontstyle21"/>
        </w:rPr>
        <w:t xml:space="preserve"> </w:t>
      </w:r>
      <w:r>
        <w:rPr>
          <w:rStyle w:val="fontstyle21"/>
        </w:rPr>
        <w:t>о признании садового дома жилым домом или жилого дома садовым домом,</w:t>
      </w:r>
      <w:r w:rsidR="00474DEB">
        <w:rPr>
          <w:rStyle w:val="fontstyle21"/>
        </w:rPr>
        <w:t xml:space="preserve"> </w:t>
      </w:r>
      <w:r>
        <w:rPr>
          <w:rStyle w:val="fontstyle21"/>
        </w:rPr>
        <w:t>либо решени</w:t>
      </w:r>
      <w:r w:rsidR="00474DEB">
        <w:rPr>
          <w:rStyle w:val="fontstyle21"/>
        </w:rPr>
        <w:t>е</w:t>
      </w:r>
      <w:r>
        <w:rPr>
          <w:rStyle w:val="fontstyle21"/>
        </w:rPr>
        <w:t xml:space="preserve"> Уполномоченного органа об отказе в признании садового</w:t>
      </w:r>
      <w:r w:rsidR="00474DEB">
        <w:rPr>
          <w:rStyle w:val="fontstyle21"/>
        </w:rPr>
        <w:t xml:space="preserve"> </w:t>
      </w:r>
      <w:r>
        <w:rPr>
          <w:rStyle w:val="fontstyle21"/>
        </w:rPr>
        <w:t>дома жилым домом или жилого дома с</w:t>
      </w:r>
      <w:r w:rsidR="00474DEB">
        <w:rPr>
          <w:rStyle w:val="fontstyle21"/>
        </w:rPr>
        <w:t xml:space="preserve">адовым домом, с указанием причин </w:t>
      </w:r>
      <w:r>
        <w:rPr>
          <w:rStyle w:val="fontstyle21"/>
        </w:rPr>
        <w:t>отказа.</w:t>
      </w:r>
    </w:p>
    <w:p w:rsidR="00374AB1" w:rsidRPr="008D3449" w:rsidRDefault="00480944" w:rsidP="008D3449">
      <w:pPr>
        <w:tabs>
          <w:tab w:val="left" w:pos="709"/>
        </w:tabs>
        <w:spacing w:after="0" w:line="240" w:lineRule="auto"/>
        <w:ind w:firstLine="709"/>
        <w:jc w:val="both"/>
        <w:rPr>
          <w:rFonts w:ascii="LiberationSerif" w:hAnsi="LiberationSerif"/>
          <w:color w:val="000000"/>
          <w:sz w:val="28"/>
          <w:szCs w:val="28"/>
        </w:rPr>
      </w:pPr>
      <w:r>
        <w:rPr>
          <w:rStyle w:val="fontstyle21"/>
        </w:rPr>
        <w:t>3.3.6. Подготовленн</w:t>
      </w:r>
      <w:r w:rsidR="00474DEB">
        <w:rPr>
          <w:rStyle w:val="fontstyle21"/>
        </w:rPr>
        <w:t>ое</w:t>
      </w:r>
      <w:r>
        <w:rPr>
          <w:rStyle w:val="fontstyle21"/>
        </w:rPr>
        <w:t xml:space="preserve"> </w:t>
      </w:r>
      <w:r w:rsidR="00474DEB">
        <w:rPr>
          <w:rStyle w:val="fontstyle21"/>
        </w:rPr>
        <w:t xml:space="preserve"> </w:t>
      </w:r>
      <w:r>
        <w:rPr>
          <w:rStyle w:val="fontstyle21"/>
        </w:rPr>
        <w:t xml:space="preserve"> решени</w:t>
      </w:r>
      <w:r w:rsidR="00374AB1">
        <w:rPr>
          <w:rStyle w:val="fontstyle21"/>
        </w:rPr>
        <w:t>е</w:t>
      </w:r>
      <w:r>
        <w:rPr>
          <w:rStyle w:val="fontstyle21"/>
        </w:rPr>
        <w:t xml:space="preserve"> Уполномоченного органа о</w:t>
      </w:r>
      <w:r>
        <w:rPr>
          <w:rFonts w:ascii="LiberationSerif" w:hAnsi="LiberationSerif"/>
          <w:color w:val="000000"/>
          <w:sz w:val="28"/>
          <w:szCs w:val="28"/>
        </w:rPr>
        <w:br/>
      </w:r>
      <w:r>
        <w:rPr>
          <w:rStyle w:val="fontstyle21"/>
        </w:rPr>
        <w:t>признании садового дома жилым домом или жилого дома садовым домом или</w:t>
      </w:r>
      <w:r w:rsidR="00374AB1">
        <w:rPr>
          <w:rStyle w:val="fontstyle21"/>
        </w:rPr>
        <w:t xml:space="preserve"> </w:t>
      </w:r>
      <w:r>
        <w:rPr>
          <w:rStyle w:val="fontstyle21"/>
        </w:rPr>
        <w:t>решени</w:t>
      </w:r>
      <w:r w:rsidR="00374AB1">
        <w:rPr>
          <w:rStyle w:val="fontstyle21"/>
        </w:rPr>
        <w:t>е</w:t>
      </w:r>
      <w:r>
        <w:rPr>
          <w:rStyle w:val="fontstyle21"/>
        </w:rPr>
        <w:t xml:space="preserve"> Уполномоченного органа об отказе в признании садового дома жилым</w:t>
      </w:r>
      <w:r w:rsidR="00374AB1">
        <w:rPr>
          <w:rStyle w:val="fontstyle21"/>
        </w:rPr>
        <w:t xml:space="preserve"> </w:t>
      </w:r>
      <w:r>
        <w:rPr>
          <w:rStyle w:val="fontstyle21"/>
        </w:rPr>
        <w:t>домом или жилого дома садовым домом подписыва</w:t>
      </w:r>
      <w:r w:rsidR="00374AB1">
        <w:rPr>
          <w:rStyle w:val="fontstyle21"/>
        </w:rPr>
        <w:t>е</w:t>
      </w:r>
      <w:r>
        <w:rPr>
          <w:rStyle w:val="fontstyle21"/>
        </w:rPr>
        <w:t>тся руководителем</w:t>
      </w:r>
      <w:r w:rsidR="00374AB1">
        <w:rPr>
          <w:rStyle w:val="fontstyle21"/>
        </w:rPr>
        <w:t xml:space="preserve"> </w:t>
      </w:r>
      <w:r>
        <w:rPr>
          <w:rStyle w:val="fontstyle21"/>
        </w:rPr>
        <w:t>Уполномоченного органа, заверя</w:t>
      </w:r>
      <w:r w:rsidR="00374AB1">
        <w:rPr>
          <w:rStyle w:val="fontstyle21"/>
        </w:rPr>
        <w:t>е</w:t>
      </w:r>
      <w:r>
        <w:rPr>
          <w:rStyle w:val="fontstyle21"/>
        </w:rPr>
        <w:t>тся печатью Уполномоченного органа и</w:t>
      </w:r>
      <w:r w:rsidR="00374AB1">
        <w:rPr>
          <w:rStyle w:val="fontstyle21"/>
        </w:rPr>
        <w:t xml:space="preserve"> </w:t>
      </w:r>
      <w:r>
        <w:rPr>
          <w:rStyle w:val="fontstyle21"/>
        </w:rPr>
        <w:t>переда</w:t>
      </w:r>
      <w:r w:rsidR="00374AB1">
        <w:rPr>
          <w:rStyle w:val="fontstyle21"/>
        </w:rPr>
        <w:t>е</w:t>
      </w:r>
      <w:r>
        <w:rPr>
          <w:rStyle w:val="fontstyle21"/>
        </w:rPr>
        <w:t xml:space="preserve">тся </w:t>
      </w:r>
      <w:r w:rsidR="00374AB1">
        <w:rPr>
          <w:rFonts w:ascii="Times New Roman" w:hAnsi="Times New Roman" w:cs="Times New Roman"/>
          <w:sz w:val="28"/>
          <w:szCs w:val="28"/>
        </w:rPr>
        <w:t>с</w:t>
      </w:r>
      <w:r w:rsidR="00374AB1" w:rsidRPr="00972A18">
        <w:rPr>
          <w:rFonts w:ascii="Times New Roman" w:hAnsi="Times New Roman" w:cs="Times New Roman"/>
          <w:sz w:val="28"/>
          <w:szCs w:val="28"/>
        </w:rPr>
        <w:t>пециалист</w:t>
      </w:r>
      <w:r w:rsidR="00374AB1">
        <w:rPr>
          <w:rFonts w:ascii="Times New Roman" w:hAnsi="Times New Roman" w:cs="Times New Roman"/>
          <w:sz w:val="28"/>
          <w:szCs w:val="28"/>
        </w:rPr>
        <w:t>у</w:t>
      </w:r>
      <w:r w:rsidR="00374AB1" w:rsidRPr="00972A18">
        <w:rPr>
          <w:rFonts w:ascii="Times New Roman" w:hAnsi="Times New Roman" w:cs="Times New Roman"/>
          <w:sz w:val="28"/>
          <w:szCs w:val="28"/>
        </w:rPr>
        <w:t>, ответственн</w:t>
      </w:r>
      <w:r w:rsidR="00374AB1">
        <w:rPr>
          <w:rFonts w:ascii="Times New Roman" w:hAnsi="Times New Roman" w:cs="Times New Roman"/>
          <w:sz w:val="28"/>
          <w:szCs w:val="28"/>
        </w:rPr>
        <w:t>ому</w:t>
      </w:r>
      <w:r w:rsidR="00374AB1" w:rsidRPr="00972A18">
        <w:rPr>
          <w:rFonts w:ascii="Times New Roman" w:hAnsi="Times New Roman" w:cs="Times New Roman"/>
          <w:sz w:val="28"/>
          <w:szCs w:val="28"/>
        </w:rPr>
        <w:t xml:space="preserve"> за предоставление муниципальной услуги</w:t>
      </w:r>
      <w:r w:rsidR="00374AB1" w:rsidRPr="00306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8D3449" w:rsidRDefault="00480944" w:rsidP="003B5096">
      <w:pPr>
        <w:tabs>
          <w:tab w:val="left" w:pos="709"/>
        </w:tabs>
        <w:spacing w:after="0" w:line="240" w:lineRule="auto"/>
        <w:ind w:firstLine="709"/>
        <w:jc w:val="both"/>
        <w:rPr>
          <w:rFonts w:ascii="LiberationSerif" w:hAnsi="LiberationSerif"/>
          <w:color w:val="000000"/>
          <w:sz w:val="28"/>
          <w:szCs w:val="28"/>
        </w:rPr>
      </w:pPr>
      <w:r>
        <w:rPr>
          <w:rStyle w:val="fontstyle21"/>
        </w:rPr>
        <w:t>3.3.7. Решение Уполномоченного органа о признании садового домажилым домом или жилого дома садовым домом</w:t>
      </w:r>
      <w:r w:rsidR="008D3449">
        <w:rPr>
          <w:rStyle w:val="fontstyle21"/>
        </w:rPr>
        <w:t>,</w:t>
      </w:r>
      <w:r>
        <w:rPr>
          <w:rStyle w:val="fontstyle21"/>
        </w:rPr>
        <w:t xml:space="preserve"> либо об отказе в признании</w:t>
      </w:r>
      <w:r w:rsidR="008D3449">
        <w:rPr>
          <w:rFonts w:ascii="LiberationSerif" w:hAnsi="LiberationSerif"/>
          <w:color w:val="000000"/>
          <w:sz w:val="28"/>
          <w:szCs w:val="28"/>
        </w:rPr>
        <w:t xml:space="preserve"> </w:t>
      </w:r>
      <w:r>
        <w:rPr>
          <w:rStyle w:val="fontstyle21"/>
        </w:rPr>
        <w:t>садового дома жилым домом или жилого дома садовым домом должно быть</w:t>
      </w:r>
      <w:r w:rsidR="008D3449">
        <w:rPr>
          <w:rFonts w:ascii="LiberationSerif" w:hAnsi="LiberationSerif"/>
          <w:color w:val="000000"/>
          <w:sz w:val="28"/>
          <w:szCs w:val="28"/>
        </w:rPr>
        <w:t xml:space="preserve"> </w:t>
      </w:r>
      <w:r>
        <w:rPr>
          <w:rStyle w:val="fontstyle21"/>
        </w:rPr>
        <w:t xml:space="preserve">принято по результатам рассмотрения соответствующего заявления и </w:t>
      </w:r>
      <w:r w:rsidR="00374AB1">
        <w:rPr>
          <w:rStyle w:val="fontstyle21"/>
        </w:rPr>
        <w:t xml:space="preserve">приложенных </w:t>
      </w:r>
      <w:r>
        <w:rPr>
          <w:rStyle w:val="fontstyle21"/>
        </w:rPr>
        <w:t xml:space="preserve">документов Уполномоченным органом не </w:t>
      </w:r>
      <w:r w:rsidR="00374AB1">
        <w:rPr>
          <w:rStyle w:val="fontstyle21"/>
        </w:rPr>
        <w:t xml:space="preserve">более </w:t>
      </w:r>
      <w:r>
        <w:rPr>
          <w:rStyle w:val="fontstyle21"/>
        </w:rPr>
        <w:t>45 календарных</w:t>
      </w:r>
      <w:r w:rsidR="00374AB1">
        <w:rPr>
          <w:rStyle w:val="fontstyle21"/>
        </w:rPr>
        <w:t xml:space="preserve"> </w:t>
      </w:r>
      <w:r>
        <w:rPr>
          <w:rStyle w:val="fontstyle21"/>
        </w:rPr>
        <w:t>дней со дня подачи заявления.</w:t>
      </w:r>
    </w:p>
    <w:p w:rsidR="00AB0903" w:rsidRPr="00306B68" w:rsidRDefault="00480944" w:rsidP="003B509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Style w:val="fontstyle21"/>
        </w:rPr>
        <w:t>3.3.8. Результатом выполнения данной административной процедуры</w:t>
      </w:r>
      <w:r w:rsidR="008D3449">
        <w:rPr>
          <w:rFonts w:ascii="LiberationSerif" w:hAnsi="LiberationSerif"/>
          <w:color w:val="000000"/>
          <w:sz w:val="28"/>
          <w:szCs w:val="28"/>
        </w:rPr>
        <w:t xml:space="preserve"> </w:t>
      </w:r>
      <w:r>
        <w:rPr>
          <w:rStyle w:val="fontstyle21"/>
        </w:rPr>
        <w:t>является подписанное решение Уполномоченного органа о признании садового</w:t>
      </w:r>
      <w:r w:rsidR="00374AB1">
        <w:rPr>
          <w:rStyle w:val="fontstyle21"/>
        </w:rPr>
        <w:t xml:space="preserve"> </w:t>
      </w:r>
      <w:r>
        <w:rPr>
          <w:rStyle w:val="fontstyle21"/>
        </w:rPr>
        <w:t>дома жилым домом или жилого дома садовым домом, либо решение</w:t>
      </w:r>
      <w:r w:rsidR="008D3449">
        <w:rPr>
          <w:rFonts w:ascii="LiberationSerif" w:hAnsi="LiberationSerif"/>
          <w:color w:val="000000"/>
          <w:sz w:val="28"/>
          <w:szCs w:val="28"/>
        </w:rPr>
        <w:t xml:space="preserve"> </w:t>
      </w:r>
      <w:r>
        <w:rPr>
          <w:rStyle w:val="fontstyle21"/>
        </w:rPr>
        <w:t>Уполномоченного органа об отказе в признании садового дома жилым домом</w:t>
      </w:r>
      <w:r w:rsidR="008D3449">
        <w:rPr>
          <w:rFonts w:ascii="LiberationSerif" w:hAnsi="LiberationSerif"/>
          <w:color w:val="000000"/>
          <w:sz w:val="28"/>
          <w:szCs w:val="28"/>
        </w:rPr>
        <w:t xml:space="preserve"> </w:t>
      </w:r>
      <w:r>
        <w:rPr>
          <w:rStyle w:val="fontstyle21"/>
        </w:rPr>
        <w:t>или жилого дома садовым домом, с указанием причин отказа и передача</w:t>
      </w:r>
      <w:r w:rsidR="008D3449">
        <w:rPr>
          <w:rFonts w:ascii="LiberationSerif" w:hAnsi="LiberationSerif"/>
          <w:color w:val="000000"/>
          <w:sz w:val="28"/>
          <w:szCs w:val="28"/>
        </w:rPr>
        <w:t xml:space="preserve"> </w:t>
      </w:r>
      <w:r>
        <w:rPr>
          <w:rStyle w:val="fontstyle21"/>
        </w:rPr>
        <w:t xml:space="preserve">указанных документов </w:t>
      </w:r>
      <w:r w:rsidR="00AB0903">
        <w:rPr>
          <w:rFonts w:ascii="Times New Roman" w:hAnsi="Times New Roman" w:cs="Times New Roman"/>
          <w:sz w:val="28"/>
          <w:szCs w:val="28"/>
        </w:rPr>
        <w:t>с</w:t>
      </w:r>
      <w:r w:rsidR="00AB0903" w:rsidRPr="00972A18">
        <w:rPr>
          <w:rFonts w:ascii="Times New Roman" w:hAnsi="Times New Roman" w:cs="Times New Roman"/>
          <w:sz w:val="28"/>
          <w:szCs w:val="28"/>
        </w:rPr>
        <w:t>пециалист</w:t>
      </w:r>
      <w:r w:rsidR="00AB0903">
        <w:rPr>
          <w:rFonts w:ascii="Times New Roman" w:hAnsi="Times New Roman" w:cs="Times New Roman"/>
          <w:sz w:val="28"/>
          <w:szCs w:val="28"/>
        </w:rPr>
        <w:t>у</w:t>
      </w:r>
      <w:r w:rsidR="00AB0903" w:rsidRPr="00972A18">
        <w:rPr>
          <w:rFonts w:ascii="Times New Roman" w:hAnsi="Times New Roman" w:cs="Times New Roman"/>
          <w:sz w:val="28"/>
          <w:szCs w:val="28"/>
        </w:rPr>
        <w:t>, ответственн</w:t>
      </w:r>
      <w:r w:rsidR="00AB0903">
        <w:rPr>
          <w:rFonts w:ascii="Times New Roman" w:hAnsi="Times New Roman" w:cs="Times New Roman"/>
          <w:sz w:val="28"/>
          <w:szCs w:val="28"/>
        </w:rPr>
        <w:t>ому</w:t>
      </w:r>
      <w:r w:rsidR="00AB0903" w:rsidRPr="00972A18">
        <w:rPr>
          <w:rFonts w:ascii="Times New Roman" w:hAnsi="Times New Roman" w:cs="Times New Roman"/>
          <w:sz w:val="28"/>
          <w:szCs w:val="28"/>
        </w:rPr>
        <w:t xml:space="preserve"> за предоставление муниципальной услуги</w:t>
      </w:r>
      <w:r w:rsidR="00AB0903" w:rsidRPr="00306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AB0903" w:rsidRDefault="00AB0903" w:rsidP="003B5096">
      <w:pPr>
        <w:tabs>
          <w:tab w:val="left" w:pos="709"/>
        </w:tabs>
        <w:spacing w:after="0" w:line="240" w:lineRule="auto"/>
        <w:ind w:firstLine="709"/>
        <w:jc w:val="both"/>
        <w:rPr>
          <w:rStyle w:val="fontstyle01"/>
        </w:rPr>
      </w:pPr>
    </w:p>
    <w:p w:rsidR="00AB0903" w:rsidRPr="004B5261" w:rsidRDefault="00480944" w:rsidP="003B5096">
      <w:pPr>
        <w:tabs>
          <w:tab w:val="left" w:pos="709"/>
        </w:tabs>
        <w:spacing w:after="0" w:line="240" w:lineRule="auto"/>
        <w:ind w:firstLine="709"/>
        <w:jc w:val="center"/>
        <w:rPr>
          <w:rStyle w:val="fontstyle01"/>
          <w:i w:val="0"/>
        </w:rPr>
      </w:pPr>
      <w:r>
        <w:rPr>
          <w:rStyle w:val="fontstyle01"/>
        </w:rPr>
        <w:t xml:space="preserve">3.4. Выдача (направление) </w:t>
      </w:r>
      <w:r w:rsidR="004B5261" w:rsidRPr="004B5261">
        <w:rPr>
          <w:rFonts w:ascii="Times New Roman" w:eastAsia="Times New Roman" w:hAnsi="Times New Roman" w:cs="Times New Roman"/>
          <w:i/>
          <w:color w:val="000000"/>
          <w:sz w:val="28"/>
          <w:szCs w:val="20"/>
          <w:lang w:eastAsia="ru-RU"/>
        </w:rPr>
        <w:t xml:space="preserve">заявителю решения </w:t>
      </w:r>
      <w:r w:rsidR="006C5BD8" w:rsidRPr="004B5261">
        <w:rPr>
          <w:rStyle w:val="fontstyle21"/>
          <w:i/>
        </w:rPr>
        <w:t>о признании садового дома жилым домом или жилого дома садовым домом, либо решения Уполномоченного органа об отказе в признании садового дома жилым домом или жилого дома садовым домом</w:t>
      </w:r>
    </w:p>
    <w:p w:rsidR="008D3449" w:rsidRDefault="008D3449" w:rsidP="008D3449">
      <w:pPr>
        <w:tabs>
          <w:tab w:val="left" w:pos="709"/>
        </w:tabs>
        <w:spacing w:after="0" w:line="240" w:lineRule="auto"/>
        <w:ind w:firstLine="709"/>
        <w:jc w:val="both"/>
        <w:rPr>
          <w:rFonts w:ascii="LiberationSerif-Italic" w:hAnsi="LiberationSerif-Italic"/>
          <w:i/>
          <w:iCs/>
          <w:color w:val="000000"/>
          <w:sz w:val="28"/>
          <w:szCs w:val="28"/>
        </w:rPr>
      </w:pPr>
    </w:p>
    <w:p w:rsidR="008D3449" w:rsidRDefault="00480944" w:rsidP="008D3449">
      <w:pPr>
        <w:tabs>
          <w:tab w:val="left" w:pos="709"/>
        </w:tabs>
        <w:spacing w:after="0" w:line="240" w:lineRule="auto"/>
        <w:ind w:firstLine="709"/>
        <w:jc w:val="both"/>
        <w:rPr>
          <w:rFonts w:ascii="LiberationSerif" w:hAnsi="LiberationSerif"/>
          <w:color w:val="000000"/>
          <w:sz w:val="28"/>
          <w:szCs w:val="28"/>
        </w:rPr>
      </w:pPr>
      <w:r>
        <w:rPr>
          <w:rStyle w:val="fontstyle21"/>
        </w:rPr>
        <w:t>3.4.1. Юридическим фактом, являющимся основанием для начала</w:t>
      </w:r>
      <w:r w:rsidR="008D3449">
        <w:rPr>
          <w:rFonts w:ascii="LiberationSerif" w:hAnsi="LiberationSerif"/>
          <w:color w:val="000000"/>
          <w:sz w:val="28"/>
          <w:szCs w:val="28"/>
        </w:rPr>
        <w:t xml:space="preserve"> </w:t>
      </w:r>
      <w:r>
        <w:rPr>
          <w:rStyle w:val="fontstyle21"/>
        </w:rPr>
        <w:t xml:space="preserve">исполнения административной процедуры, </w:t>
      </w:r>
      <w:r w:rsidR="00AB0903" w:rsidRPr="002017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поступление специалисту, </w:t>
      </w:r>
      <w:r w:rsidR="00AB0903" w:rsidRPr="002017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ответственному за предоставление муниципальной услуги, подписанного Руководителем Уполномоченного органа </w:t>
      </w:r>
      <w:r w:rsidR="00AB0903" w:rsidRPr="00306B68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</w:t>
      </w:r>
      <w:r w:rsidR="00AB0903">
        <w:rPr>
          <w:rStyle w:val="fontstyle21"/>
        </w:rPr>
        <w:t xml:space="preserve"> </w:t>
      </w:r>
      <w:r>
        <w:rPr>
          <w:rStyle w:val="fontstyle21"/>
        </w:rPr>
        <w:t>о признании садового дома жилым домом или жилого</w:t>
      </w:r>
      <w:r w:rsidR="00AB0903">
        <w:rPr>
          <w:rStyle w:val="fontstyle21"/>
        </w:rPr>
        <w:t xml:space="preserve"> </w:t>
      </w:r>
      <w:r>
        <w:rPr>
          <w:rStyle w:val="fontstyle21"/>
        </w:rPr>
        <w:t>дома садовым домом, либо решения Уполномоченного органа об отказе в</w:t>
      </w:r>
      <w:r w:rsidR="00AB0903">
        <w:rPr>
          <w:rStyle w:val="fontstyle21"/>
        </w:rPr>
        <w:t xml:space="preserve"> </w:t>
      </w:r>
      <w:r>
        <w:rPr>
          <w:rStyle w:val="fontstyle21"/>
        </w:rPr>
        <w:t>приз</w:t>
      </w:r>
      <w:r w:rsidR="008D3449">
        <w:rPr>
          <w:rStyle w:val="fontstyle21"/>
        </w:rPr>
        <w:t xml:space="preserve">нании садового дома жилым домом </w:t>
      </w:r>
      <w:r>
        <w:rPr>
          <w:rStyle w:val="fontstyle21"/>
        </w:rPr>
        <w:t>или жилого дома садовым домом,</w:t>
      </w:r>
      <w:r w:rsidR="00AB0903">
        <w:rPr>
          <w:rStyle w:val="fontstyle21"/>
        </w:rPr>
        <w:t xml:space="preserve"> </w:t>
      </w:r>
      <w:r>
        <w:rPr>
          <w:rStyle w:val="fontstyle21"/>
        </w:rPr>
        <w:t>с</w:t>
      </w:r>
      <w:r w:rsidR="00AB0903">
        <w:rPr>
          <w:rStyle w:val="fontstyle21"/>
        </w:rPr>
        <w:t xml:space="preserve"> </w:t>
      </w:r>
      <w:r>
        <w:rPr>
          <w:rStyle w:val="fontstyle21"/>
        </w:rPr>
        <w:t>указанием причин отказа.</w:t>
      </w:r>
      <w:r w:rsidR="008D3449">
        <w:rPr>
          <w:rFonts w:ascii="LiberationSerif" w:hAnsi="LiberationSerif"/>
          <w:color w:val="000000"/>
          <w:sz w:val="28"/>
          <w:szCs w:val="28"/>
        </w:rPr>
        <w:t xml:space="preserve"> </w:t>
      </w:r>
    </w:p>
    <w:p w:rsidR="008D3449" w:rsidRDefault="00480944" w:rsidP="008D3449">
      <w:pPr>
        <w:tabs>
          <w:tab w:val="left" w:pos="709"/>
        </w:tabs>
        <w:spacing w:after="0" w:line="240" w:lineRule="auto"/>
        <w:ind w:firstLine="709"/>
        <w:jc w:val="both"/>
        <w:rPr>
          <w:rFonts w:ascii="LiberationSerif" w:hAnsi="LiberationSerif"/>
          <w:color w:val="000000"/>
          <w:sz w:val="28"/>
          <w:szCs w:val="28"/>
        </w:rPr>
      </w:pPr>
      <w:r>
        <w:rPr>
          <w:rStyle w:val="fontstyle21"/>
        </w:rPr>
        <w:t>3.4.2. Специалист Уполномоченного органа, ответственный за</w:t>
      </w:r>
      <w:r w:rsidR="008D3449">
        <w:rPr>
          <w:rFonts w:ascii="LiberationSerif" w:hAnsi="LiberationSerif"/>
          <w:color w:val="000000"/>
          <w:sz w:val="28"/>
          <w:szCs w:val="28"/>
        </w:rPr>
        <w:t xml:space="preserve"> </w:t>
      </w:r>
      <w:r>
        <w:rPr>
          <w:rStyle w:val="fontstyle21"/>
        </w:rPr>
        <w:t>предоставление муниципальной услуги, обеспечивает направление (вручение)</w:t>
      </w:r>
      <w:r w:rsidR="001921E8">
        <w:rPr>
          <w:rStyle w:val="fontstyle21"/>
        </w:rPr>
        <w:t xml:space="preserve"> </w:t>
      </w:r>
      <w:r>
        <w:rPr>
          <w:rStyle w:val="fontstyle21"/>
        </w:rPr>
        <w:t>заявителю решения Уполномоченного органа о признании садового дома</w:t>
      </w:r>
      <w:r w:rsidR="001921E8">
        <w:rPr>
          <w:rStyle w:val="fontstyle21"/>
        </w:rPr>
        <w:t xml:space="preserve"> </w:t>
      </w:r>
      <w:r>
        <w:rPr>
          <w:rStyle w:val="fontstyle21"/>
        </w:rPr>
        <w:t>жилым домом или жилого дома садовым домом, либо решения</w:t>
      </w:r>
      <w:r w:rsidR="008D3449">
        <w:t xml:space="preserve"> </w:t>
      </w:r>
      <w:r>
        <w:rPr>
          <w:rStyle w:val="fontstyle21"/>
        </w:rPr>
        <w:t>Уполномоченного органа об отказе в признании садового дома жилым домом</w:t>
      </w:r>
      <w:r w:rsidR="001921E8">
        <w:rPr>
          <w:rStyle w:val="fontstyle21"/>
        </w:rPr>
        <w:t xml:space="preserve"> </w:t>
      </w:r>
      <w:r>
        <w:rPr>
          <w:rStyle w:val="fontstyle21"/>
        </w:rPr>
        <w:t>или жилого дома садовым домом:</w:t>
      </w:r>
      <w:r w:rsidR="008D3449">
        <w:rPr>
          <w:rFonts w:ascii="LiberationSerif" w:hAnsi="LiberationSerif"/>
          <w:color w:val="000000"/>
          <w:sz w:val="28"/>
          <w:szCs w:val="28"/>
        </w:rPr>
        <w:t xml:space="preserve"> </w:t>
      </w:r>
    </w:p>
    <w:p w:rsidR="008D3449" w:rsidRDefault="00480944" w:rsidP="008D3449">
      <w:pPr>
        <w:tabs>
          <w:tab w:val="left" w:pos="709"/>
        </w:tabs>
        <w:spacing w:after="0" w:line="240" w:lineRule="auto"/>
        <w:ind w:firstLine="709"/>
        <w:jc w:val="both"/>
        <w:rPr>
          <w:rFonts w:ascii="LiberationSerif" w:hAnsi="LiberationSerif"/>
          <w:color w:val="000000"/>
          <w:sz w:val="28"/>
          <w:szCs w:val="28"/>
        </w:rPr>
      </w:pPr>
      <w:r>
        <w:rPr>
          <w:rStyle w:val="fontstyle21"/>
        </w:rPr>
        <w:t>1) путем направления по почте в адрес заявителя заказным письмом с</w:t>
      </w:r>
      <w:r w:rsidR="008D3449">
        <w:rPr>
          <w:rFonts w:ascii="LiberationSerif" w:hAnsi="LiberationSerif"/>
          <w:color w:val="000000"/>
          <w:sz w:val="28"/>
          <w:szCs w:val="28"/>
        </w:rPr>
        <w:t xml:space="preserve"> </w:t>
      </w:r>
      <w:r>
        <w:rPr>
          <w:rStyle w:val="fontstyle21"/>
        </w:rPr>
        <w:t>уведомлением;</w:t>
      </w:r>
    </w:p>
    <w:p w:rsidR="008D3449" w:rsidRDefault="00480944" w:rsidP="008D3449">
      <w:pPr>
        <w:tabs>
          <w:tab w:val="left" w:pos="709"/>
        </w:tabs>
        <w:spacing w:after="0" w:line="240" w:lineRule="auto"/>
        <w:ind w:firstLine="709"/>
        <w:jc w:val="both"/>
        <w:rPr>
          <w:rFonts w:ascii="LiberationSerif" w:hAnsi="LiberationSerif"/>
          <w:color w:val="000000"/>
          <w:sz w:val="28"/>
          <w:szCs w:val="28"/>
        </w:rPr>
      </w:pPr>
      <w:r>
        <w:rPr>
          <w:rStyle w:val="fontstyle21"/>
        </w:rPr>
        <w:t>2) при личной явке заявителя в Уполномоченный орган;</w:t>
      </w:r>
    </w:p>
    <w:p w:rsidR="008D3449" w:rsidRDefault="00480944" w:rsidP="008D3449">
      <w:pPr>
        <w:tabs>
          <w:tab w:val="left" w:pos="709"/>
        </w:tabs>
        <w:spacing w:after="0" w:line="240" w:lineRule="auto"/>
        <w:ind w:firstLine="709"/>
        <w:jc w:val="both"/>
        <w:rPr>
          <w:rFonts w:ascii="LiberationSerif" w:hAnsi="LiberationSerif"/>
          <w:color w:val="000000"/>
          <w:sz w:val="28"/>
          <w:szCs w:val="28"/>
        </w:rPr>
      </w:pPr>
      <w:r>
        <w:rPr>
          <w:rStyle w:val="fontstyle21"/>
        </w:rPr>
        <w:t>3) через МФЦ (в случае, если заявление подано в МФЦ);</w:t>
      </w:r>
    </w:p>
    <w:p w:rsidR="008D3449" w:rsidRDefault="00480944" w:rsidP="008D3449">
      <w:pPr>
        <w:tabs>
          <w:tab w:val="left" w:pos="709"/>
        </w:tabs>
        <w:spacing w:after="0" w:line="240" w:lineRule="auto"/>
        <w:ind w:firstLine="709"/>
        <w:jc w:val="both"/>
        <w:rPr>
          <w:rFonts w:ascii="LiberationSerif" w:hAnsi="LiberationSerif"/>
          <w:color w:val="000000"/>
          <w:sz w:val="28"/>
          <w:szCs w:val="28"/>
        </w:rPr>
      </w:pPr>
      <w:r>
        <w:rPr>
          <w:rStyle w:val="fontstyle21"/>
        </w:rPr>
        <w:t>4) через личный кабинет на Едином портале (возможно при подаче</w:t>
      </w:r>
      <w:r w:rsidR="008D3449">
        <w:rPr>
          <w:rFonts w:ascii="LiberationSerif" w:hAnsi="LiberationSerif"/>
          <w:color w:val="000000"/>
          <w:sz w:val="28"/>
          <w:szCs w:val="28"/>
        </w:rPr>
        <w:t xml:space="preserve"> </w:t>
      </w:r>
      <w:r>
        <w:rPr>
          <w:rStyle w:val="fontstyle21"/>
        </w:rPr>
        <w:t>заявления посредством Единого портала).</w:t>
      </w:r>
    </w:p>
    <w:p w:rsidR="001921E8" w:rsidRDefault="00480944" w:rsidP="008D3449">
      <w:pPr>
        <w:tabs>
          <w:tab w:val="left" w:pos="709"/>
        </w:tabs>
        <w:spacing w:after="0" w:line="240" w:lineRule="auto"/>
        <w:ind w:firstLine="709"/>
        <w:jc w:val="both"/>
        <w:rPr>
          <w:rStyle w:val="fontstyle21"/>
        </w:rPr>
      </w:pPr>
      <w:r>
        <w:rPr>
          <w:rStyle w:val="fontstyle21"/>
        </w:rPr>
        <w:t>3.4.3. Максимальный срок выполнения административной процедуры</w:t>
      </w:r>
      <w:r w:rsidR="008D3449">
        <w:rPr>
          <w:rFonts w:ascii="LiberationSerif" w:hAnsi="LiberationSerif"/>
          <w:color w:val="000000"/>
          <w:sz w:val="28"/>
          <w:szCs w:val="28"/>
        </w:rPr>
        <w:t xml:space="preserve"> </w:t>
      </w:r>
      <w:r>
        <w:rPr>
          <w:rStyle w:val="fontstyle21"/>
        </w:rPr>
        <w:t>составляет 1 рабочий день со дня передачи решения Уполномоченного органа</w:t>
      </w:r>
      <w:r w:rsidR="001921E8">
        <w:rPr>
          <w:rStyle w:val="fontstyle21"/>
        </w:rPr>
        <w:t xml:space="preserve"> </w:t>
      </w:r>
      <w:r>
        <w:rPr>
          <w:rStyle w:val="fontstyle21"/>
        </w:rPr>
        <w:t>о</w:t>
      </w:r>
      <w:r w:rsidR="001921E8">
        <w:rPr>
          <w:rStyle w:val="fontstyle21"/>
        </w:rPr>
        <w:t xml:space="preserve"> </w:t>
      </w:r>
      <w:r>
        <w:rPr>
          <w:rStyle w:val="fontstyle21"/>
        </w:rPr>
        <w:t>признании садового дома жилым домом или жилого дома садовым домом, либо</w:t>
      </w:r>
      <w:r w:rsidR="001921E8">
        <w:rPr>
          <w:rStyle w:val="fontstyle21"/>
        </w:rPr>
        <w:t xml:space="preserve"> </w:t>
      </w:r>
      <w:r>
        <w:rPr>
          <w:rStyle w:val="fontstyle21"/>
        </w:rPr>
        <w:t>решения Уполномоченного органа об отказе в признании садового дома жилым</w:t>
      </w:r>
      <w:r w:rsidR="001921E8">
        <w:rPr>
          <w:rStyle w:val="fontstyle21"/>
        </w:rPr>
        <w:t xml:space="preserve"> </w:t>
      </w:r>
      <w:r>
        <w:rPr>
          <w:rStyle w:val="fontstyle21"/>
        </w:rPr>
        <w:t xml:space="preserve">домом или жилого дома садовым домом </w:t>
      </w:r>
      <w:r w:rsidR="001921E8" w:rsidRPr="002017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специалисту, ответственному за предоставление муниципальной услуги</w:t>
      </w:r>
      <w:r w:rsidR="001921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1921E8">
        <w:rPr>
          <w:rStyle w:val="fontstyle21"/>
        </w:rPr>
        <w:t xml:space="preserve"> </w:t>
      </w:r>
    </w:p>
    <w:p w:rsidR="001921E8" w:rsidRDefault="00480944" w:rsidP="003B5096">
      <w:pPr>
        <w:tabs>
          <w:tab w:val="left" w:pos="709"/>
        </w:tabs>
        <w:spacing w:after="0" w:line="240" w:lineRule="auto"/>
        <w:ind w:firstLine="709"/>
        <w:jc w:val="both"/>
        <w:rPr>
          <w:rStyle w:val="fontstyle21"/>
        </w:rPr>
      </w:pPr>
      <w:r>
        <w:rPr>
          <w:rStyle w:val="fontstyle21"/>
        </w:rPr>
        <w:t>3.4.4. Результатом выполнения данной административной процедуры</w:t>
      </w:r>
      <w:r w:rsidR="008D3449">
        <w:rPr>
          <w:rFonts w:ascii="LiberationSerif" w:hAnsi="LiberationSerif"/>
          <w:color w:val="000000"/>
          <w:sz w:val="28"/>
          <w:szCs w:val="28"/>
        </w:rPr>
        <w:t xml:space="preserve"> </w:t>
      </w:r>
      <w:r>
        <w:rPr>
          <w:rStyle w:val="fontstyle21"/>
        </w:rPr>
        <w:t>является направление (вручение) заявителю решения Уполномоченного органа</w:t>
      </w:r>
      <w:r w:rsidR="001921E8">
        <w:rPr>
          <w:rStyle w:val="fontstyle21"/>
        </w:rPr>
        <w:t xml:space="preserve"> </w:t>
      </w:r>
      <w:r>
        <w:rPr>
          <w:rStyle w:val="fontstyle21"/>
        </w:rPr>
        <w:t>о признании садового дома жилым домом или жилого дома садовым домом,</w:t>
      </w:r>
      <w:r w:rsidR="001921E8">
        <w:rPr>
          <w:rStyle w:val="fontstyle21"/>
        </w:rPr>
        <w:t xml:space="preserve"> </w:t>
      </w:r>
      <w:r>
        <w:rPr>
          <w:rStyle w:val="fontstyle21"/>
        </w:rPr>
        <w:t>либо решения Уполномоченного органа об отказе в признании садового дома</w:t>
      </w:r>
      <w:r w:rsidR="001921E8">
        <w:rPr>
          <w:rStyle w:val="fontstyle21"/>
        </w:rPr>
        <w:t xml:space="preserve"> </w:t>
      </w:r>
      <w:r>
        <w:rPr>
          <w:rStyle w:val="fontstyle21"/>
        </w:rPr>
        <w:t>жилым домом или жилого дома садовым домом, с указанием причин</w:t>
      </w:r>
      <w:r w:rsidR="001921E8">
        <w:rPr>
          <w:rStyle w:val="fontstyle21"/>
        </w:rPr>
        <w:t xml:space="preserve"> </w:t>
      </w:r>
      <w:r>
        <w:rPr>
          <w:rStyle w:val="fontstyle21"/>
        </w:rPr>
        <w:t>отказа.</w:t>
      </w:r>
    </w:p>
    <w:p w:rsidR="004E205F" w:rsidRPr="004E205F" w:rsidRDefault="00480944" w:rsidP="003B5096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LiberationSerif" w:hAnsi="LiberationSerif"/>
          <w:color w:val="000000"/>
          <w:sz w:val="28"/>
          <w:szCs w:val="28"/>
        </w:rPr>
        <w:br/>
      </w:r>
      <w:r w:rsidR="001921E8">
        <w:rPr>
          <w:rStyle w:val="fontstyle21"/>
        </w:rPr>
        <w:t xml:space="preserve"> </w:t>
      </w:r>
      <w:r w:rsidR="004E205F" w:rsidRPr="004E205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IV. Формы контроля за исполнением</w:t>
      </w:r>
    </w:p>
    <w:p w:rsidR="004E205F" w:rsidRPr="004E205F" w:rsidRDefault="004E205F" w:rsidP="003B5096">
      <w:pPr>
        <w:keepNext/>
        <w:tabs>
          <w:tab w:val="left" w:pos="0"/>
        </w:tabs>
        <w:spacing w:after="0" w:line="240" w:lineRule="auto"/>
        <w:ind w:firstLine="709"/>
        <w:jc w:val="center"/>
        <w:outlineLvl w:val="3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4E205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административного регламента</w:t>
      </w:r>
    </w:p>
    <w:p w:rsidR="004E205F" w:rsidRPr="004E205F" w:rsidRDefault="004E205F" w:rsidP="003B50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4E205F" w:rsidRPr="004E205F" w:rsidRDefault="001921E8" w:rsidP="003B50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="004E205F" w:rsidRPr="004E205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4.1.</w:t>
      </w:r>
      <w:r w:rsidR="004E205F" w:rsidRPr="004E205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ab/>
        <w:t>Контроль за соблюдением и исполнением должностными лицами Уполномоченного органа</w:t>
      </w:r>
      <w:r w:rsidR="004E205F" w:rsidRPr="004E205F">
        <w:rPr>
          <w:rFonts w:ascii="Times New Roman" w:eastAsia="Times New Roman" w:hAnsi="Times New Roman" w:cs="Times New Roman"/>
          <w:i/>
          <w:color w:val="000000"/>
          <w:sz w:val="28"/>
          <w:szCs w:val="20"/>
          <w:lang w:eastAsia="ru-RU"/>
        </w:rPr>
        <w:t xml:space="preserve"> </w:t>
      </w:r>
      <w:r w:rsidR="004E205F" w:rsidRPr="004E205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положений административного регламента и иных нормативных правовых актов, устанавливающих требования к предоставлению муниципальной услуги, а также за принятием ими решений включает в себя текущий контроль и контроль полноты и качества предоставления муниципальной услуги.</w:t>
      </w:r>
    </w:p>
    <w:p w:rsidR="004E205F" w:rsidRPr="004E205F" w:rsidRDefault="001921E8" w:rsidP="003B50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="004E205F" w:rsidRPr="004E205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4.2. Текущий контроль за соблюдением и исполнением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за принятием ими решений осуществляют должностные лица, </w:t>
      </w:r>
      <w:r w:rsidR="004E205F" w:rsidRPr="00593E0C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определенные </w:t>
      </w:r>
      <w:r w:rsidR="008D344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распоряжением</w:t>
      </w:r>
      <w:r w:rsidR="004E205F" w:rsidRPr="00593E0C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Уполномоченного органа.</w:t>
      </w:r>
    </w:p>
    <w:p w:rsidR="004E205F" w:rsidRPr="004E205F" w:rsidRDefault="004E205F" w:rsidP="003B50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4E205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Текущий контроль осуществляется на постоянной основе.</w:t>
      </w:r>
    </w:p>
    <w:p w:rsidR="004E205F" w:rsidRPr="004E205F" w:rsidRDefault="001921E8" w:rsidP="003B5096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lastRenderedPageBreak/>
        <w:t xml:space="preserve"> </w:t>
      </w:r>
      <w:r w:rsidR="004E205F" w:rsidRPr="004E205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4.3. Контроль над полнотой и качеством </w:t>
      </w:r>
      <w:r w:rsidR="004E205F" w:rsidRPr="004E205F">
        <w:rPr>
          <w:rFonts w:ascii="Times New Roman" w:eastAsia="Times New Roman" w:hAnsi="Times New Roman" w:cs="Times New Roman"/>
          <w:color w:val="000000"/>
          <w:spacing w:val="-4"/>
          <w:sz w:val="28"/>
          <w:szCs w:val="20"/>
          <w:lang w:eastAsia="ru-RU"/>
        </w:rPr>
        <w:t>предоставления муниципальной услуги</w:t>
      </w:r>
      <w:r w:rsidR="004E205F" w:rsidRPr="004E205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включает в себя проведение проверок, выявление и установление нарушений прав заявителей, принятие решений об устранении соответствующих нарушений.</w:t>
      </w:r>
    </w:p>
    <w:p w:rsidR="004E205F" w:rsidRPr="001E55BB" w:rsidRDefault="004E205F" w:rsidP="003B509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4E205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Контроль над полнотой и качеством </w:t>
      </w:r>
      <w:r w:rsidRPr="004E205F">
        <w:rPr>
          <w:rFonts w:ascii="Times New Roman" w:eastAsia="Times New Roman" w:hAnsi="Times New Roman" w:cs="Times New Roman"/>
          <w:color w:val="000000"/>
          <w:spacing w:val="-4"/>
          <w:sz w:val="28"/>
          <w:szCs w:val="20"/>
          <w:lang w:eastAsia="ru-RU"/>
        </w:rPr>
        <w:t xml:space="preserve">предоставления муниципальной услуги </w:t>
      </w:r>
      <w:r w:rsidRPr="004E205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осуществляют должностные лица, </w:t>
      </w:r>
      <w:r w:rsidRPr="001E55B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определенные </w:t>
      </w:r>
      <w:r w:rsidR="008D344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распоряжением</w:t>
      </w:r>
      <w:r w:rsidRPr="001E55B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Уполномоченного органа.</w:t>
      </w:r>
    </w:p>
    <w:p w:rsidR="004E205F" w:rsidRPr="004E205F" w:rsidRDefault="004E205F" w:rsidP="003B509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4E205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Проверки могут быть плановыми (осуществляться на основании полугодовых или годовых планов работы Уполномоченного органа) и внеплановыми.</w:t>
      </w:r>
    </w:p>
    <w:p w:rsidR="004E205F" w:rsidRPr="004E205F" w:rsidRDefault="004E205F" w:rsidP="003B5096">
      <w:pPr>
        <w:tabs>
          <w:tab w:val="left" w:pos="0"/>
        </w:tabs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4E205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Периодичность проверок – плановые 1 раз в год, внеплановые – по конкретному обращению заявителя.</w:t>
      </w:r>
    </w:p>
    <w:p w:rsidR="004E205F" w:rsidRPr="004E205F" w:rsidRDefault="004E205F" w:rsidP="003B5096">
      <w:pPr>
        <w:tabs>
          <w:tab w:val="left" w:pos="0"/>
        </w:tabs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4E205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При проведении проверки могут рассматриваться все вопросы, связанные с предоставлением муниципальной услуги (комплексные проверки) или отдельные вопросы (тематические проверки). Вид проверки и срок ее проведения устанавливаются муниципальным правовым актом Уполномоченного органа о проведении проверки с учетом периодичности комплексных проверок не менее 1 раза в год и тематических проверок – 1 раз в год.</w:t>
      </w:r>
    </w:p>
    <w:p w:rsidR="004E205F" w:rsidRPr="008D3449" w:rsidRDefault="004E205F" w:rsidP="008D344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0"/>
          <w:lang w:eastAsia="ru-RU"/>
        </w:rPr>
      </w:pPr>
      <w:r w:rsidRPr="004E205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Результаты проведения проверок оформляются в виде акта, в котором</w:t>
      </w:r>
      <w:r w:rsidR="008D3449">
        <w:rPr>
          <w:rFonts w:ascii="Times New Roman" w:eastAsia="Times New Roman" w:hAnsi="Times New Roman" w:cs="Times New Roman"/>
          <w:color w:val="FF0000"/>
          <w:sz w:val="28"/>
          <w:szCs w:val="20"/>
          <w:lang w:eastAsia="ru-RU"/>
        </w:rPr>
        <w:t xml:space="preserve"> </w:t>
      </w:r>
      <w:r w:rsidRPr="004E205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отмечаются выявленные недостатки и предложения по их устранению. Указанный акт</w:t>
      </w:r>
      <w:r w:rsidRPr="004E205F">
        <w:rPr>
          <w:rFonts w:ascii="Times New Roman" w:eastAsia="Times New Roman" w:hAnsi="Times New Roman" w:cs="Times New Roman"/>
          <w:color w:val="FF0000"/>
          <w:sz w:val="28"/>
          <w:szCs w:val="20"/>
          <w:lang w:eastAsia="ru-RU"/>
        </w:rPr>
        <w:t xml:space="preserve"> </w:t>
      </w:r>
      <w:r w:rsidRPr="004E205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представляется руководителю Уполномоченного органа в течение 10 рабочих дней после завершения проверки.</w:t>
      </w:r>
    </w:p>
    <w:p w:rsidR="004E205F" w:rsidRPr="004E205F" w:rsidRDefault="006D56F4" w:rsidP="003B50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="004E205F" w:rsidRPr="004E205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4.4.</w:t>
      </w:r>
      <w:r w:rsidR="008D344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Специалисты</w:t>
      </w:r>
      <w:r w:rsidR="004E205F" w:rsidRPr="004E205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, ответственные за предоставление муниципальной услуги, несут персональную ответственность за соблюдение порядка предоставления муниципальной услуги.</w:t>
      </w:r>
    </w:p>
    <w:p w:rsidR="004E205F" w:rsidRPr="004E205F" w:rsidRDefault="006D56F4" w:rsidP="003B509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="004E205F" w:rsidRPr="004E205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4.5. По результатам  проведенных проверок в случае выявления нарушений законодательства и административного регламента осуществляется привлечение виновных должностных лиц Уполномоченного органа к ответственности в соответствии с действующим законодательством Российской Федерации.</w:t>
      </w:r>
    </w:p>
    <w:p w:rsidR="004E205F" w:rsidRPr="004E205F" w:rsidRDefault="004E205F" w:rsidP="003B5096">
      <w:pPr>
        <w:widowControl w:val="0"/>
        <w:tabs>
          <w:tab w:val="left" w:pos="900"/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4E205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4.6. Ответственность за неисполнение, ненадлежащее исполнение возложенных обязанностей по </w:t>
      </w:r>
      <w:r w:rsidRPr="004E205F">
        <w:rPr>
          <w:rFonts w:ascii="Times New Roman" w:eastAsia="Times New Roman" w:hAnsi="Times New Roman" w:cs="Times New Roman"/>
          <w:color w:val="000000"/>
          <w:spacing w:val="-4"/>
          <w:sz w:val="28"/>
          <w:szCs w:val="20"/>
          <w:lang w:eastAsia="ru-RU"/>
        </w:rPr>
        <w:t>предоставлению муниципальной услуги, нарушение требований</w:t>
      </w:r>
      <w:r w:rsidR="003220DF">
        <w:rPr>
          <w:rFonts w:ascii="Times New Roman" w:eastAsia="Times New Roman" w:hAnsi="Times New Roman" w:cs="Times New Roman"/>
          <w:color w:val="000000"/>
          <w:spacing w:val="-4"/>
          <w:sz w:val="28"/>
          <w:szCs w:val="20"/>
          <w:lang w:eastAsia="ru-RU"/>
        </w:rPr>
        <w:t xml:space="preserve"> </w:t>
      </w:r>
      <w:r w:rsidR="006D56F4">
        <w:rPr>
          <w:rFonts w:ascii="Times New Roman" w:eastAsia="Times New Roman" w:hAnsi="Times New Roman" w:cs="Times New Roman"/>
          <w:color w:val="000000"/>
          <w:spacing w:val="-4"/>
          <w:sz w:val="28"/>
          <w:szCs w:val="20"/>
          <w:lang w:eastAsia="ru-RU"/>
        </w:rPr>
        <w:t>а</w:t>
      </w:r>
      <w:r w:rsidRPr="004E205F">
        <w:rPr>
          <w:rFonts w:ascii="Times New Roman" w:eastAsia="Times New Roman" w:hAnsi="Times New Roman" w:cs="Times New Roman"/>
          <w:color w:val="000000"/>
          <w:spacing w:val="-4"/>
          <w:sz w:val="28"/>
          <w:szCs w:val="20"/>
          <w:lang w:eastAsia="ru-RU"/>
        </w:rPr>
        <w:t xml:space="preserve">дминистративного регламента, предусмотренная в соответствии с Трудовым кодексом </w:t>
      </w:r>
      <w:r w:rsidRPr="004E205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Российской Федерации</w:t>
      </w:r>
      <w:r w:rsidRPr="004E205F">
        <w:rPr>
          <w:rFonts w:ascii="Times New Roman" w:eastAsia="Times New Roman" w:hAnsi="Times New Roman" w:cs="Times New Roman"/>
          <w:color w:val="000000"/>
          <w:spacing w:val="-4"/>
          <w:sz w:val="28"/>
          <w:szCs w:val="20"/>
          <w:lang w:eastAsia="ru-RU"/>
        </w:rPr>
        <w:t xml:space="preserve">, Кодексом Российской Федерации об административных правонарушениях, </w:t>
      </w:r>
      <w:r w:rsidRPr="004E205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возлагается на лиц, замещающих должности в Уполномоченном органе </w:t>
      </w:r>
      <w:r w:rsidRPr="001E55B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(структурном подразделении Уполномоченного органа – при наличии), и работников МФЦ</w:t>
      </w:r>
      <w:r w:rsidRPr="004E205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, ответственных за предоставление муниципальной услуги.</w:t>
      </w:r>
    </w:p>
    <w:p w:rsidR="004E205F" w:rsidRPr="004E205F" w:rsidRDefault="004E205F" w:rsidP="003B50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</w:pPr>
      <w:r w:rsidRPr="004E205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4.7. Контроль со стороны граждан, их объединений и организаций за предоставлением муниципальной услуги осуществляется в соответствии с Федеральным законом от 21 июля 2014 года № 212-ФЗ «Об основах общественного контроля в Российской Федерации».</w:t>
      </w:r>
    </w:p>
    <w:p w:rsidR="004E205F" w:rsidRPr="004E205F" w:rsidRDefault="004E205F" w:rsidP="003B5096">
      <w:pPr>
        <w:widowControl w:val="0"/>
        <w:tabs>
          <w:tab w:val="left" w:pos="900"/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4E205F" w:rsidRPr="004E205F" w:rsidRDefault="004E205F" w:rsidP="003B509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4E205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lastRenderedPageBreak/>
        <w:t>V. Досудебный (внесудебный) порядок обжалований решений и действий (бездействия) Уполномоченного органа, его должностных лиц либо муниципальных служащих, МФЦ, его работников</w:t>
      </w:r>
      <w:r w:rsidR="001E55BB">
        <w:rPr>
          <w:rFonts w:ascii="Times New Roman" w:eastAsia="Times New Roman" w:hAnsi="Times New Roman" w:cs="Times New Roman"/>
          <w:color w:val="000000"/>
          <w:sz w:val="28"/>
          <w:szCs w:val="20"/>
          <w:vertAlign w:val="superscript"/>
          <w:lang w:eastAsia="ru-RU"/>
        </w:rPr>
        <w:t xml:space="preserve"> </w:t>
      </w:r>
    </w:p>
    <w:p w:rsidR="004E205F" w:rsidRPr="004E205F" w:rsidRDefault="004E205F" w:rsidP="003B509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4E205F" w:rsidRPr="004E205F" w:rsidRDefault="004E205F" w:rsidP="003B50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4E205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5.1. Заявитель имеет право на досудебное (внесудебное) обжалование, оспаривание решений, действий (бездействия), принятых (осуществленных) при предоставлении муниципальной услуги.</w:t>
      </w:r>
    </w:p>
    <w:p w:rsidR="004E205F" w:rsidRPr="004E205F" w:rsidRDefault="004E205F" w:rsidP="003B50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4E205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Обжалование заявителями решений, действий (бездействия), принятых (осуществленных) в ходе предоставления муниципальной услуги в досудебном (внесудебном) порядке, не лишает их права на обжалование указанных решений, действий (бездействия) в судебном порядке.</w:t>
      </w:r>
    </w:p>
    <w:p w:rsidR="004E205F" w:rsidRPr="004E205F" w:rsidRDefault="004E205F" w:rsidP="003B50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4E205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5.2. Предметом досудебного (внесудебного) обжалования могут быть решения (действия, бездействие), принятые (осуществленные) при предоставлении муниципальной услуги. </w:t>
      </w:r>
    </w:p>
    <w:p w:rsidR="004E205F" w:rsidRPr="004E205F" w:rsidRDefault="004E205F" w:rsidP="003B50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4E205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Заявитель может обратиться с жалобой, в том числе в следующих случаях:</w:t>
      </w:r>
    </w:p>
    <w:p w:rsidR="004E205F" w:rsidRPr="004E205F" w:rsidRDefault="004E205F" w:rsidP="003B50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4E205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1) нарушение срока регистрации запроса о предоставлении муниципальной услуги;</w:t>
      </w:r>
    </w:p>
    <w:p w:rsidR="004E205F" w:rsidRPr="004E205F" w:rsidRDefault="004E205F" w:rsidP="003B50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4E205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2) нарушение срока предоставления муниципальной услуги;</w:t>
      </w:r>
    </w:p>
    <w:p w:rsidR="004E205F" w:rsidRPr="004E205F" w:rsidRDefault="004E205F" w:rsidP="003B50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4E205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области, муниципальными правовыми актами </w:t>
      </w:r>
      <w:r w:rsidR="001E55B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администрации Тарногского муниципального округа </w:t>
      </w:r>
      <w:r w:rsidRPr="004E205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для предоставления муниципальной услуги;</w:t>
      </w:r>
    </w:p>
    <w:p w:rsidR="004E205F" w:rsidRPr="004E205F" w:rsidRDefault="004E205F" w:rsidP="003B50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4E205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4) отказ заявителю в приеме документов, представление которых предусмотрено нормативными правовыми актами Российской Федерации, нормативными правовыми актами области, муниципальными правовыми актами </w:t>
      </w:r>
      <w:r w:rsidR="001E55B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администрации Тарногского муниципального округа </w:t>
      </w:r>
      <w:r w:rsidRPr="004E205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для предоставления муниципальной услуги;</w:t>
      </w:r>
    </w:p>
    <w:p w:rsidR="004E205F" w:rsidRPr="004E205F" w:rsidRDefault="004E205F" w:rsidP="003B5096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1"/>
          <w:szCs w:val="20"/>
          <w:lang w:eastAsia="ru-RU"/>
        </w:rPr>
      </w:pPr>
      <w:r w:rsidRPr="004E205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области, муниципальными правовыми актами </w:t>
      </w:r>
      <w:r w:rsidR="001E55B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администрации Тарногского муниципального округа</w:t>
      </w:r>
      <w:r w:rsidRPr="004E205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;</w:t>
      </w:r>
    </w:p>
    <w:p w:rsidR="004E205F" w:rsidRPr="004E205F" w:rsidRDefault="004E205F" w:rsidP="003B50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4E205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6) затребование с заявителя при предоставлении муниципальной  услуги платы, не предусмотренной нормативными правовыми актами Российской Федерации, нормативными правовыми актами области, муниципальными правовыми актами </w:t>
      </w:r>
      <w:r w:rsidR="00287D1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администрации Тарногского муниципального округа</w:t>
      </w:r>
      <w:r w:rsidRPr="004E205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;</w:t>
      </w:r>
    </w:p>
    <w:p w:rsidR="004E205F" w:rsidRPr="004E205F" w:rsidRDefault="004E205F" w:rsidP="003B5096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1"/>
          <w:szCs w:val="20"/>
          <w:lang w:eastAsia="ru-RU"/>
        </w:rPr>
      </w:pPr>
      <w:r w:rsidRPr="004E205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7) отказ Уполномоченного органа, его должностного лица, МФЦ, работника МФЦ,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  <w:r w:rsidRPr="004E205F">
        <w:rPr>
          <w:rFonts w:ascii="Verdana" w:eastAsia="Times New Roman" w:hAnsi="Verdana" w:cs="Times New Roman"/>
          <w:color w:val="000000"/>
          <w:sz w:val="21"/>
          <w:szCs w:val="20"/>
          <w:lang w:eastAsia="ru-RU"/>
        </w:rPr>
        <w:t xml:space="preserve"> </w:t>
      </w:r>
    </w:p>
    <w:p w:rsidR="004E205F" w:rsidRPr="004E205F" w:rsidRDefault="004E205F" w:rsidP="003B50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4E205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lastRenderedPageBreak/>
        <w:t>8) нарушение срока или порядка выдачи документов по результатам предоставления муниципальной услуги;</w:t>
      </w:r>
    </w:p>
    <w:p w:rsidR="004E205F" w:rsidRPr="004E205F" w:rsidRDefault="004E205F" w:rsidP="003B5096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1"/>
          <w:szCs w:val="20"/>
          <w:lang w:eastAsia="ru-RU"/>
        </w:rPr>
      </w:pPr>
      <w:r w:rsidRPr="004E205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области, муниципальными правовыми актами </w:t>
      </w:r>
      <w:r w:rsidR="00287D1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администрации Тарногского муниципального округа;</w:t>
      </w:r>
    </w:p>
    <w:p w:rsidR="004E205F" w:rsidRPr="004E205F" w:rsidRDefault="004E205F" w:rsidP="003B5096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1"/>
          <w:szCs w:val="20"/>
          <w:lang w:eastAsia="ru-RU"/>
        </w:rPr>
      </w:pPr>
      <w:r w:rsidRPr="004E205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4E205F" w:rsidRPr="004E205F" w:rsidRDefault="004E205F" w:rsidP="003B50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4E205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а) изменение требований нормативных правовых актов, касающихся предоставления муниципальной услуги, после первоначальной подачи запроса о предоставлении муниципальной услуги;</w:t>
      </w:r>
    </w:p>
    <w:p w:rsidR="004E205F" w:rsidRPr="004E205F" w:rsidRDefault="004E205F" w:rsidP="003B50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4E205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4E205F" w:rsidRPr="004E205F" w:rsidRDefault="004E205F" w:rsidP="003B50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4E205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4E205F" w:rsidRPr="004E205F" w:rsidRDefault="004E205F" w:rsidP="003B5096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1"/>
          <w:szCs w:val="20"/>
          <w:lang w:eastAsia="ru-RU"/>
        </w:rPr>
      </w:pPr>
      <w:r w:rsidRPr="004E205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муниципального служащего,  работника МФЦ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Уполномоченного органа, руководителя МФЦ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неудобства.</w:t>
      </w:r>
    </w:p>
    <w:p w:rsidR="004E205F" w:rsidRPr="004E205F" w:rsidRDefault="004E205F" w:rsidP="003B50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4E205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В случаях, указанных в подпунктах 2, 5, 7, 9, 10 настоящего пункта,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соответствующей муниципальной услуги в полном объеме.</w:t>
      </w:r>
    </w:p>
    <w:p w:rsidR="004E205F" w:rsidRPr="004E205F" w:rsidRDefault="004E205F" w:rsidP="003B50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4E205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5.3. Основанием для начала процедуры досудебного (внесудебного) обжалования является поступление жалобы заявителя.</w:t>
      </w:r>
    </w:p>
    <w:p w:rsidR="004E205F" w:rsidRPr="004E205F" w:rsidRDefault="004E205F" w:rsidP="003B50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4E205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Жалоба подается в письменной форме на бумажном носителе, в электронной форме. </w:t>
      </w:r>
    </w:p>
    <w:p w:rsidR="004E205F" w:rsidRPr="004E205F" w:rsidRDefault="004E205F" w:rsidP="003B5096">
      <w:pPr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4E205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lastRenderedPageBreak/>
        <w:t>Жалоба на решения и действия (бездействие) Уполномоченного органа, его должностного лица, муниципального служащего либо руководителя Уполномоченного органа может быть направлена по почте, через МФЦ, с использованием сети «Интернет», официального сайта Уполномоченного органа, Единого портала либо Регионального портала, а также может быть принята при личном приеме заявителя.</w:t>
      </w:r>
    </w:p>
    <w:p w:rsidR="004E205F" w:rsidRPr="004E205F" w:rsidRDefault="004E205F" w:rsidP="003B50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4E205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Жалоба на решения и действия (бездействие) МФЦ, его работника может быть направлена по почте, с использованием сети «Интернет», официального сайта МФЦ, Единого портала  либо Регионального портала, а также может быть принята при личном приеме заявителя.</w:t>
      </w:r>
    </w:p>
    <w:p w:rsidR="004E205F" w:rsidRPr="004E205F" w:rsidRDefault="004E205F" w:rsidP="003B509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4E205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Жалоба, поступившая в письменной форме или в электронном виде, подлежит регистрации в журнале учета жалоб на решения и действия (бездействие) Уполномоченного органа, его должностных лиц либо муниципальных служащих, МФЦ и его работников не позднее следующего рабочего дня со дня ее поступления.</w:t>
      </w:r>
    </w:p>
    <w:p w:rsidR="004E205F" w:rsidRPr="004E205F" w:rsidRDefault="004E205F" w:rsidP="003B509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4E205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5.4. В досудебном порядке могут быть обжалованы действия (бездействие) и решения:</w:t>
      </w:r>
    </w:p>
    <w:p w:rsidR="004E205F" w:rsidRPr="004E205F" w:rsidRDefault="004E205F" w:rsidP="003B50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4E205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должностных лиц Уполномоченного органа, муниципальных служащих – </w:t>
      </w:r>
      <w:r w:rsidRPr="00287D1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руководителю Уполномоченного органа</w:t>
      </w:r>
      <w:r w:rsidR="00287D1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(главе округа)</w:t>
      </w:r>
      <w:r w:rsidR="00287D15" w:rsidRPr="00287D1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;</w:t>
      </w:r>
    </w:p>
    <w:p w:rsidR="004E205F" w:rsidRPr="004E205F" w:rsidRDefault="004E205F" w:rsidP="003B50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4E205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работника МФЦ - руководителю МФЦ;</w:t>
      </w:r>
    </w:p>
    <w:p w:rsidR="004E205F" w:rsidRPr="004E205F" w:rsidRDefault="004E205F" w:rsidP="003B50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4E205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руково</w:t>
      </w:r>
      <w:r w:rsidR="006874B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дителя МФЦ </w:t>
      </w:r>
      <w:r w:rsidR="00287D1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–</w:t>
      </w:r>
      <w:r w:rsidRPr="004E205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="00287D1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администрации округа</w:t>
      </w:r>
      <w:r w:rsidRPr="004E205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, являющемуся учредителем МФЦ.</w:t>
      </w:r>
    </w:p>
    <w:p w:rsidR="003220DF" w:rsidRDefault="004E205F" w:rsidP="003B50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63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5.5. Процедуру подачи жалоб, направляемых в электронной форме, а также порядок их рассмотрения необходимо прописать в соответствии </w:t>
      </w:r>
      <w:r w:rsidR="0070263F" w:rsidRPr="0070263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="0070263F" w:rsidRPr="00B16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постановлением администрации Тарногского муниципального </w:t>
      </w:r>
      <w:r w:rsidR="0070263F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70263F" w:rsidRPr="00B16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70263F">
        <w:rPr>
          <w:rFonts w:ascii="Times New Roman" w:eastAsia="Times New Roman" w:hAnsi="Times New Roman" w:cs="Times New Roman"/>
          <w:sz w:val="28"/>
          <w:szCs w:val="28"/>
          <w:lang w:eastAsia="ru-RU"/>
        </w:rPr>
        <w:t>16.02.2023</w:t>
      </w:r>
      <w:r w:rsidR="0070263F" w:rsidRPr="00B16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70263F">
        <w:rPr>
          <w:rFonts w:ascii="Times New Roman" w:eastAsia="Times New Roman" w:hAnsi="Times New Roman" w:cs="Times New Roman"/>
          <w:sz w:val="28"/>
          <w:szCs w:val="28"/>
          <w:lang w:eastAsia="ru-RU"/>
        </w:rPr>
        <w:t>135</w:t>
      </w:r>
      <w:r w:rsidR="0070263F" w:rsidRPr="00B16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263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70263F" w:rsidRPr="00796767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Правил подачи и рассмотрения жалоб на решения и действия (бездействие) структурных подразделений администрации округа, органов администрации округа и их должностных лиц, муниципальных служащих, а также многофункционального центра предоставления государственных и муниципальных услуг и его работников</w:t>
      </w:r>
      <w:r w:rsidR="0070263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6874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4E205F" w:rsidRPr="004E205F" w:rsidRDefault="004E205F" w:rsidP="003B5096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4E205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5.6. Жалоба должна содержать:</w:t>
      </w:r>
    </w:p>
    <w:p w:rsidR="004E205F" w:rsidRPr="004E205F" w:rsidRDefault="004E205F" w:rsidP="003B50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4E205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наименование Уполномоченного органа, его должностного лица либо муниципального служащего, МФЦ, его руководителя и (или) работника, решения и действия (бездействие) которых обжалуются;</w:t>
      </w:r>
    </w:p>
    <w:p w:rsidR="004E205F" w:rsidRPr="004E205F" w:rsidRDefault="004E205F" w:rsidP="003B50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4E205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фамилию, имя, отчество (последнее – при наличии), сведения о месте жительства заявителя – физического лица,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4E205F" w:rsidRPr="004E205F" w:rsidRDefault="004E205F" w:rsidP="003B50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4E205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сведения об обжалуемых решениях и действиях (бездействии) Уполномоченного органа, должностного лица Уполномоченного органа либо муниципального служащего, МФЦ, его работника;</w:t>
      </w:r>
    </w:p>
    <w:p w:rsidR="004E205F" w:rsidRPr="004E205F" w:rsidRDefault="004E205F" w:rsidP="003B50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4E205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доводы, на основании которых заявитель не согласен с решением и действием (бездействием) Уполномоченного органа, должностного лица Уполномоченного органа либо муниципального служащего, МФЦ, его </w:t>
      </w:r>
      <w:r w:rsidRPr="004E205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lastRenderedPageBreak/>
        <w:t>работника. Заявителем могут быть представлены документы (при наличии), подтверждающие доводы заявителя, либо их копии.</w:t>
      </w:r>
    </w:p>
    <w:p w:rsidR="004E205F" w:rsidRPr="004E205F" w:rsidRDefault="004E205F" w:rsidP="003B50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4E205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5.7. Жалоба, поступившая в Уполномоченный орган, МФЦ, учредителю МФЦ, рассматривается в течение 15 рабочих дней со дня ее регистрации, а в случае обжалования отказа Уполномоченного органа, должностного лица Уполномоченного органа,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5 рабочих дней со дня ее регистрации. </w:t>
      </w:r>
    </w:p>
    <w:p w:rsidR="004E205F" w:rsidRPr="004E205F" w:rsidRDefault="004E205F" w:rsidP="003B50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4E205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5.8. По результатам рассмотрения жалобы принимается одно из следующих решений:</w:t>
      </w:r>
    </w:p>
    <w:p w:rsidR="004E205F" w:rsidRPr="004E205F" w:rsidRDefault="004E205F" w:rsidP="003B50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4E205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</w:t>
      </w:r>
      <w:r w:rsidR="006874B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вными правовыми актами области,</w:t>
      </w:r>
      <w:r w:rsidRPr="004E205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муниципальными правовыми актами </w:t>
      </w:r>
      <w:r w:rsidR="00E3093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Тарногского муниципального округа</w:t>
      </w:r>
      <w:r w:rsidRPr="004E205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;</w:t>
      </w:r>
    </w:p>
    <w:p w:rsidR="004E205F" w:rsidRPr="004E205F" w:rsidRDefault="004E205F" w:rsidP="003B50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4E205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в удовлетворении жалобы отказывается.</w:t>
      </w:r>
    </w:p>
    <w:p w:rsidR="004E205F" w:rsidRPr="004E205F" w:rsidRDefault="004E205F" w:rsidP="003B50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4E205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5.9. Не позднее дня, следующего за днем принятия решения, указанного в пункте 5.8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 способом, позволяющим подтвердить факт и дату направления.</w:t>
      </w:r>
    </w:p>
    <w:p w:rsidR="004E205F" w:rsidRPr="004E205F" w:rsidRDefault="004E205F" w:rsidP="003B50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0"/>
          <w:lang w:eastAsia="ru-RU"/>
        </w:rPr>
      </w:pPr>
      <w:r w:rsidRPr="004E205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5.10.  В случае признания жалобы подлежащей удовлетворению в ответе заявителю, указанном в пункте 5.9 административного регламента, дается информация о действиях, осуществляемых Уполномоченным органом, МФЦ в целях незамедлительного устранения вы</w:t>
      </w:r>
      <w:r w:rsidR="006874B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явленных нарушений при оказании</w:t>
      </w:r>
      <w:r w:rsidRPr="004E205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4E205F" w:rsidRPr="004E205F" w:rsidRDefault="004E205F" w:rsidP="003B50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4E205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5.11. В случае признания жалобы не подлежащей удовлетворению в ответе заявителю, указанном в пункте 5.9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4E205F" w:rsidRPr="004E205F" w:rsidRDefault="004E205F" w:rsidP="003B50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4E205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5.12.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 незамедлительно направляет имеющиеся материалы в органы прокуратуры.</w:t>
      </w:r>
    </w:p>
    <w:p w:rsidR="009A3CAF" w:rsidRDefault="009A3CAF" w:rsidP="00A1710C">
      <w:pPr>
        <w:ind w:firstLine="567"/>
      </w:pPr>
    </w:p>
    <w:p w:rsidR="004E205F" w:rsidRDefault="004E205F"/>
    <w:p w:rsidR="004E205F" w:rsidRDefault="004E205F" w:rsidP="006874B2">
      <w:pPr>
        <w:widowControl w:val="0"/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bookmarkStart w:id="0" w:name="_GoBack"/>
      <w:bookmarkEnd w:id="0"/>
    </w:p>
    <w:p w:rsidR="004E205F" w:rsidRPr="004E205F" w:rsidRDefault="004E205F" w:rsidP="004E205F">
      <w:pPr>
        <w:widowControl w:val="0"/>
        <w:spacing w:after="0" w:line="288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4E205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lastRenderedPageBreak/>
        <w:t>Приложение 1</w:t>
      </w:r>
    </w:p>
    <w:p w:rsidR="004E205F" w:rsidRPr="004E205F" w:rsidRDefault="004E205F" w:rsidP="004E205F">
      <w:pPr>
        <w:widowControl w:val="0"/>
        <w:spacing w:after="0" w:line="288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4E205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к административному регламенту</w:t>
      </w:r>
    </w:p>
    <w:p w:rsidR="004E205F" w:rsidRPr="004E205F" w:rsidRDefault="004E205F" w:rsidP="004E205F">
      <w:pPr>
        <w:widowControl w:val="0"/>
        <w:spacing w:after="0" w:line="288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4E205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Форма</w:t>
      </w:r>
    </w:p>
    <w:p w:rsidR="004E205F" w:rsidRPr="004E205F" w:rsidRDefault="004E205F" w:rsidP="004E205F">
      <w:pPr>
        <w:widowControl w:val="0"/>
        <w:spacing w:after="0" w:line="288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4E205F" w:rsidRPr="004E205F" w:rsidRDefault="004E205F" w:rsidP="004E205F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4E205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</w:t>
      </w:r>
      <w:r w:rsidRPr="004E205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Руководителю________________________</w:t>
      </w:r>
    </w:p>
    <w:p w:rsidR="004E205F" w:rsidRPr="004E205F" w:rsidRDefault="004E205F" w:rsidP="004E205F">
      <w:pPr>
        <w:widowControl w:val="0"/>
        <w:spacing w:after="0" w:line="240" w:lineRule="auto"/>
        <w:ind w:left="1418" w:firstLine="709"/>
        <w:jc w:val="right"/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</w:pPr>
      <w:r w:rsidRPr="004E205F"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  <w:t xml:space="preserve">   </w:t>
      </w:r>
      <w:r w:rsidRPr="004E205F"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  <w:tab/>
        <w:t>указать наименование органа местного самоуправления,</w:t>
      </w:r>
      <w:r w:rsidRPr="004E205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4E205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___________________________________</w:t>
      </w:r>
    </w:p>
    <w:p w:rsidR="004E205F" w:rsidRPr="004E205F" w:rsidRDefault="004E205F" w:rsidP="004E205F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</w:pPr>
      <w:r w:rsidRPr="004E205F"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  <w:t xml:space="preserve">        структурного подразделения</w:t>
      </w:r>
    </w:p>
    <w:p w:rsidR="004E205F" w:rsidRPr="004E205F" w:rsidRDefault="004E205F" w:rsidP="004E205F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6"/>
          <w:szCs w:val="20"/>
          <w:lang w:eastAsia="ru-RU"/>
        </w:rPr>
      </w:pPr>
      <w:r w:rsidRPr="004E205F"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  <w:t xml:space="preserve"> органа местного самоуправления (при наличии</w:t>
      </w:r>
      <w:r w:rsidRPr="004E205F">
        <w:rPr>
          <w:rFonts w:ascii="Times New Roman" w:eastAsia="Times New Roman" w:hAnsi="Times New Roman" w:cs="Times New Roman"/>
          <w:color w:val="000000"/>
          <w:sz w:val="16"/>
          <w:szCs w:val="20"/>
          <w:lang w:eastAsia="ru-RU"/>
        </w:rPr>
        <w:t>)</w:t>
      </w:r>
    </w:p>
    <w:p w:rsidR="004E205F" w:rsidRPr="004E205F" w:rsidRDefault="004E205F" w:rsidP="004E205F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4E205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                                      от _________________________________</w:t>
      </w:r>
    </w:p>
    <w:p w:rsidR="004E205F" w:rsidRPr="004E205F" w:rsidRDefault="004E205F" w:rsidP="004E205F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4E205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                                      ___________________________________,</w:t>
      </w:r>
    </w:p>
    <w:p w:rsidR="004E205F" w:rsidRPr="004E205F" w:rsidRDefault="004E205F" w:rsidP="004E205F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</w:pPr>
      <w:r w:rsidRPr="004E205F"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  <w:t xml:space="preserve">указать Ф.И.О. полностью </w:t>
      </w:r>
    </w:p>
    <w:p w:rsidR="004E205F" w:rsidRPr="004E205F" w:rsidRDefault="004E205F" w:rsidP="004E205F">
      <w:pPr>
        <w:widowControl w:val="0"/>
        <w:spacing w:after="0" w:line="240" w:lineRule="auto"/>
        <w:ind w:left="4963"/>
        <w:jc w:val="both"/>
        <w:rPr>
          <w:rFonts w:ascii="Courier New" w:eastAsia="Times New Roman" w:hAnsi="Courier New" w:cs="Times New Roman"/>
          <w:color w:val="000000"/>
          <w:sz w:val="20"/>
          <w:szCs w:val="20"/>
          <w:lang w:eastAsia="ru-RU"/>
        </w:rPr>
      </w:pPr>
      <w:r w:rsidRPr="004E205F"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  <w:t>либо наименование юридического лица</w:t>
      </w:r>
      <w:r w:rsidRPr="004E205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E205F">
        <w:rPr>
          <w:rFonts w:ascii="Courier New" w:eastAsia="Times New Roman" w:hAnsi="Courier New" w:cs="Times New Roman"/>
          <w:color w:val="000000"/>
          <w:sz w:val="20"/>
          <w:szCs w:val="20"/>
          <w:lang w:eastAsia="ru-RU"/>
        </w:rPr>
        <w:t>____________________________________</w:t>
      </w:r>
    </w:p>
    <w:p w:rsidR="004E205F" w:rsidRPr="004E205F" w:rsidRDefault="004E205F" w:rsidP="004E205F">
      <w:pPr>
        <w:widowControl w:val="0"/>
        <w:spacing w:after="0" w:line="240" w:lineRule="auto"/>
        <w:ind w:left="4963"/>
        <w:jc w:val="both"/>
        <w:rPr>
          <w:rFonts w:ascii="Courier New" w:eastAsia="Times New Roman" w:hAnsi="Courier New" w:cs="Times New Roman"/>
          <w:color w:val="000000"/>
          <w:sz w:val="20"/>
          <w:szCs w:val="20"/>
          <w:lang w:eastAsia="ru-RU"/>
        </w:rPr>
      </w:pPr>
      <w:r w:rsidRPr="004E205F">
        <w:rPr>
          <w:rFonts w:ascii="Courier New" w:eastAsia="Times New Roman" w:hAnsi="Courier New" w:cs="Times New Roman"/>
          <w:color w:val="000000"/>
          <w:sz w:val="20"/>
          <w:szCs w:val="20"/>
          <w:lang w:eastAsia="ru-RU"/>
        </w:rPr>
        <w:t>____________________________________</w:t>
      </w:r>
    </w:p>
    <w:p w:rsidR="004E205F" w:rsidRPr="004E205F" w:rsidRDefault="004E205F" w:rsidP="004E205F">
      <w:pPr>
        <w:widowControl w:val="0"/>
        <w:spacing w:after="0" w:line="240" w:lineRule="auto"/>
        <w:ind w:left="4963"/>
        <w:jc w:val="both"/>
        <w:rPr>
          <w:rFonts w:ascii="Courier New" w:eastAsia="Times New Roman" w:hAnsi="Courier New" w:cs="Times New Roman"/>
          <w:color w:val="000000"/>
          <w:sz w:val="20"/>
          <w:szCs w:val="20"/>
          <w:lang w:eastAsia="ru-RU"/>
        </w:rPr>
      </w:pPr>
      <w:r w:rsidRPr="004E205F">
        <w:rPr>
          <w:rFonts w:ascii="Courier New" w:eastAsia="Times New Roman" w:hAnsi="Courier New" w:cs="Times New Roman"/>
          <w:color w:val="000000"/>
          <w:sz w:val="20"/>
          <w:szCs w:val="20"/>
          <w:lang w:eastAsia="ru-RU"/>
        </w:rPr>
        <w:t>____________________________________</w:t>
      </w:r>
    </w:p>
    <w:p w:rsidR="004E205F" w:rsidRPr="004E205F" w:rsidRDefault="004E205F" w:rsidP="004E205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</w:pPr>
      <w:r w:rsidRPr="004E205F">
        <w:rPr>
          <w:rFonts w:ascii="Courier New" w:eastAsia="Times New Roman" w:hAnsi="Courier New" w:cs="Times New Roman"/>
          <w:color w:val="000000"/>
          <w:sz w:val="20"/>
          <w:szCs w:val="20"/>
          <w:lang w:eastAsia="ru-RU"/>
        </w:rPr>
        <w:t xml:space="preserve">                                 </w:t>
      </w:r>
      <w:r w:rsidRPr="004E205F">
        <w:rPr>
          <w:rFonts w:ascii="Courier New" w:eastAsia="Times New Roman" w:hAnsi="Courier New" w:cs="Times New Roman"/>
          <w:color w:val="000000"/>
          <w:sz w:val="20"/>
          <w:szCs w:val="20"/>
          <w:lang w:eastAsia="ru-RU"/>
        </w:rPr>
        <w:tab/>
      </w:r>
      <w:r w:rsidRPr="004E205F"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  <w:t xml:space="preserve">ИНН, ОГРН, юридический адрес либо реквизиты документа,            </w:t>
      </w:r>
    </w:p>
    <w:p w:rsidR="004E205F" w:rsidRPr="004E205F" w:rsidRDefault="004E205F" w:rsidP="004E205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E205F"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  <w:t xml:space="preserve">                                               удостоверяющего личность заявителя</w:t>
      </w:r>
    </w:p>
    <w:p w:rsidR="004E205F" w:rsidRPr="004E205F" w:rsidRDefault="004E205F" w:rsidP="004E205F">
      <w:pPr>
        <w:widowControl w:val="0"/>
        <w:spacing w:after="0" w:line="240" w:lineRule="auto"/>
        <w:ind w:left="3545" w:firstLine="709"/>
        <w:jc w:val="both"/>
        <w:rPr>
          <w:rFonts w:ascii="Courier New" w:eastAsia="Times New Roman" w:hAnsi="Courier New" w:cs="Times New Roman"/>
          <w:color w:val="000000"/>
          <w:sz w:val="20"/>
          <w:szCs w:val="20"/>
          <w:lang w:eastAsia="ru-RU"/>
        </w:rPr>
      </w:pPr>
      <w:r w:rsidRPr="004E205F"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  <w:t>в лице</w:t>
      </w:r>
      <w:r w:rsidRPr="004E205F">
        <w:rPr>
          <w:rFonts w:ascii="Courier New" w:eastAsia="Times New Roman" w:hAnsi="Courier New" w:cs="Times New Roman"/>
          <w:color w:val="000000"/>
          <w:sz w:val="20"/>
          <w:szCs w:val="20"/>
          <w:lang w:eastAsia="ru-RU"/>
        </w:rPr>
        <w:t xml:space="preserve"> ___________________________________</w:t>
      </w:r>
    </w:p>
    <w:p w:rsidR="004E205F" w:rsidRPr="004E205F" w:rsidRDefault="004E205F" w:rsidP="004E205F">
      <w:pPr>
        <w:widowControl w:val="0"/>
        <w:spacing w:after="0" w:line="240" w:lineRule="auto"/>
        <w:ind w:left="4963"/>
        <w:jc w:val="both"/>
        <w:rPr>
          <w:rFonts w:ascii="Courier New" w:eastAsia="Times New Roman" w:hAnsi="Courier New" w:cs="Times New Roman"/>
          <w:color w:val="000000"/>
          <w:sz w:val="20"/>
          <w:szCs w:val="20"/>
          <w:lang w:eastAsia="ru-RU"/>
        </w:rPr>
      </w:pPr>
      <w:r w:rsidRPr="004E205F">
        <w:rPr>
          <w:rFonts w:ascii="Courier New" w:eastAsia="Times New Roman" w:hAnsi="Courier New" w:cs="Times New Roman"/>
          <w:color w:val="000000"/>
          <w:sz w:val="20"/>
          <w:szCs w:val="20"/>
          <w:lang w:eastAsia="ru-RU"/>
        </w:rPr>
        <w:t xml:space="preserve"> ___________________________________</w:t>
      </w:r>
    </w:p>
    <w:p w:rsidR="004E205F" w:rsidRPr="004E205F" w:rsidRDefault="004E205F" w:rsidP="004E205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</w:pPr>
      <w:r w:rsidRPr="004E205F">
        <w:rPr>
          <w:rFonts w:ascii="Courier New" w:eastAsia="Times New Roman" w:hAnsi="Courier New" w:cs="Times New Roman"/>
          <w:color w:val="000000"/>
          <w:sz w:val="20"/>
          <w:szCs w:val="20"/>
          <w:lang w:eastAsia="ru-RU"/>
        </w:rPr>
        <w:t xml:space="preserve">                                            </w:t>
      </w:r>
      <w:r w:rsidRPr="004E205F"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  <w:t>Ф.И.О. руководителя либо представителя</w:t>
      </w:r>
    </w:p>
    <w:p w:rsidR="004E205F" w:rsidRPr="004E205F" w:rsidRDefault="004E205F" w:rsidP="004E205F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4E205F" w:rsidRPr="004E205F" w:rsidRDefault="004E205F" w:rsidP="004E205F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4E205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                                      проживающего(ей) ___________________</w:t>
      </w:r>
    </w:p>
    <w:p w:rsidR="004E205F" w:rsidRPr="004E205F" w:rsidRDefault="004E205F" w:rsidP="004E205F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4E205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                                      ____________________________________</w:t>
      </w:r>
    </w:p>
    <w:p w:rsidR="004E205F" w:rsidRPr="004E205F" w:rsidRDefault="004E205F" w:rsidP="004E205F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4E205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                                      ____________________________________</w:t>
      </w:r>
    </w:p>
    <w:p w:rsidR="004E205F" w:rsidRPr="004E205F" w:rsidRDefault="004E205F" w:rsidP="004E205F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4E205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                                      ____________________________________</w:t>
      </w:r>
    </w:p>
    <w:p w:rsidR="004E205F" w:rsidRPr="004E205F" w:rsidRDefault="004E205F" w:rsidP="004E205F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4E205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                                      ____________________________________</w:t>
      </w:r>
    </w:p>
    <w:p w:rsidR="004E205F" w:rsidRPr="004E205F" w:rsidRDefault="004E205F" w:rsidP="004E205F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E205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                               </w:t>
      </w:r>
      <w:r w:rsidRPr="004E205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указать почтовый индекс, адрес,</w:t>
      </w:r>
    </w:p>
    <w:p w:rsidR="004E205F" w:rsidRPr="004E205F" w:rsidRDefault="004E205F" w:rsidP="004E205F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E205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телефон, код города, адрес электронный почты (при наличии)</w:t>
      </w:r>
    </w:p>
    <w:p w:rsidR="004E205F" w:rsidRPr="004E205F" w:rsidRDefault="004E205F" w:rsidP="004E205F">
      <w:pPr>
        <w:widowControl w:val="0"/>
        <w:spacing w:after="0" w:line="240" w:lineRule="auto"/>
        <w:jc w:val="both"/>
        <w:rPr>
          <w:rFonts w:ascii="Courier New" w:eastAsia="Times New Roman" w:hAnsi="Courier New" w:cs="Times New Roman"/>
          <w:color w:val="000000"/>
          <w:sz w:val="20"/>
          <w:szCs w:val="20"/>
          <w:lang w:eastAsia="ru-RU"/>
        </w:rPr>
      </w:pPr>
      <w:r w:rsidRPr="004E205F">
        <w:rPr>
          <w:rFonts w:ascii="Courier New" w:eastAsia="Times New Roman" w:hAnsi="Courier New" w:cs="Times New Roman"/>
          <w:color w:val="000000"/>
          <w:sz w:val="20"/>
          <w:szCs w:val="20"/>
          <w:lang w:eastAsia="ru-RU"/>
        </w:rPr>
        <w:t xml:space="preserve">                                 </w:t>
      </w:r>
    </w:p>
    <w:p w:rsidR="004E205F" w:rsidRPr="004E205F" w:rsidRDefault="004E205F" w:rsidP="004E205F">
      <w:pPr>
        <w:widowControl w:val="0"/>
        <w:spacing w:after="0" w:line="240" w:lineRule="auto"/>
        <w:jc w:val="both"/>
        <w:rPr>
          <w:rFonts w:ascii="Courier New" w:eastAsia="Times New Roman" w:hAnsi="Courier New" w:cs="Times New Roman"/>
          <w:color w:val="000000"/>
          <w:sz w:val="20"/>
          <w:szCs w:val="20"/>
          <w:lang w:eastAsia="ru-RU"/>
        </w:rPr>
      </w:pPr>
      <w:r w:rsidRPr="004E205F">
        <w:rPr>
          <w:rFonts w:ascii="Courier New" w:eastAsia="Times New Roman" w:hAnsi="Courier New" w:cs="Times New Roman"/>
          <w:color w:val="000000"/>
          <w:sz w:val="20"/>
          <w:szCs w:val="20"/>
          <w:lang w:eastAsia="ru-RU"/>
        </w:rPr>
        <w:t xml:space="preserve">         </w:t>
      </w:r>
    </w:p>
    <w:p w:rsidR="004E205F" w:rsidRPr="004E205F" w:rsidRDefault="004E205F" w:rsidP="004E205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bookmarkStart w:id="1" w:name="Par489"/>
      <w:bookmarkEnd w:id="1"/>
      <w:r w:rsidRPr="004E205F">
        <w:rPr>
          <w:rFonts w:ascii="Courier New" w:eastAsia="Times New Roman" w:hAnsi="Courier New" w:cs="Times New Roman"/>
          <w:color w:val="000000"/>
          <w:sz w:val="20"/>
          <w:szCs w:val="20"/>
          <w:lang w:eastAsia="ru-RU"/>
        </w:rPr>
        <w:t xml:space="preserve">                                 </w:t>
      </w:r>
      <w:r w:rsidRPr="004E205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ЗАЯВЛЕНИЕ</w:t>
      </w:r>
    </w:p>
    <w:p w:rsidR="004E205F" w:rsidRPr="004E205F" w:rsidRDefault="004E205F" w:rsidP="004E205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4E205F" w:rsidRPr="004E205F" w:rsidRDefault="004E205F" w:rsidP="004E205F">
      <w:pPr>
        <w:widowControl w:val="0"/>
        <w:spacing w:after="0" w:line="240" w:lineRule="auto"/>
        <w:ind w:left="540"/>
        <w:jc w:val="both"/>
        <w:rPr>
          <w:rFonts w:ascii="Courier New" w:eastAsia="Times New Roman" w:hAnsi="Courier New" w:cs="Times New Roman"/>
          <w:color w:val="000000"/>
          <w:sz w:val="20"/>
          <w:szCs w:val="20"/>
          <w:lang w:eastAsia="ru-RU"/>
        </w:rPr>
      </w:pPr>
      <w:r w:rsidRPr="004E205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Прошу признать</w:t>
      </w:r>
      <w:r w:rsidRPr="004E205F">
        <w:rPr>
          <w:rFonts w:ascii="Courier New" w:eastAsia="Times New Roman" w:hAnsi="Courier New" w:cs="Times New Roman"/>
          <w:color w:val="000000"/>
          <w:sz w:val="20"/>
          <w:szCs w:val="20"/>
          <w:lang w:eastAsia="ru-RU"/>
        </w:rPr>
        <w:t xml:space="preserve">________________________________________________________                                  </w:t>
      </w:r>
    </w:p>
    <w:p w:rsidR="004E205F" w:rsidRPr="004E205F" w:rsidRDefault="004E205F" w:rsidP="004E205F">
      <w:pPr>
        <w:widowControl w:val="0"/>
        <w:tabs>
          <w:tab w:val="left" w:pos="3705"/>
        </w:tabs>
        <w:spacing w:after="0" w:line="240" w:lineRule="auto"/>
        <w:jc w:val="both"/>
        <w:rPr>
          <w:rFonts w:ascii="Courier New" w:eastAsia="Times New Roman" w:hAnsi="Courier New" w:cs="Times New Roman"/>
          <w:color w:val="000000"/>
          <w:sz w:val="16"/>
          <w:szCs w:val="20"/>
          <w:lang w:eastAsia="ru-RU"/>
        </w:rPr>
      </w:pPr>
      <w:r w:rsidRPr="004E205F">
        <w:rPr>
          <w:rFonts w:ascii="Courier New" w:eastAsia="Times New Roman" w:hAnsi="Courier New" w:cs="Times New Roman"/>
          <w:color w:val="000000"/>
          <w:sz w:val="20"/>
          <w:szCs w:val="20"/>
          <w:lang w:eastAsia="ru-RU"/>
        </w:rPr>
        <w:t xml:space="preserve">  </w:t>
      </w:r>
      <w:r w:rsidRPr="004E205F">
        <w:rPr>
          <w:rFonts w:ascii="Courier New" w:eastAsia="Times New Roman" w:hAnsi="Courier New" w:cs="Times New Roman"/>
          <w:color w:val="000000"/>
          <w:sz w:val="20"/>
          <w:szCs w:val="20"/>
          <w:lang w:eastAsia="ru-RU"/>
        </w:rPr>
        <w:tab/>
      </w:r>
      <w:r w:rsidRPr="004E205F">
        <w:rPr>
          <w:rFonts w:ascii="Courier New" w:eastAsia="Times New Roman" w:hAnsi="Courier New" w:cs="Times New Roman"/>
          <w:color w:val="000000"/>
          <w:sz w:val="16"/>
          <w:szCs w:val="20"/>
          <w:lang w:eastAsia="ru-RU"/>
        </w:rPr>
        <w:t>(садовый дом жилым домом или жилой дом садовым домом)</w:t>
      </w:r>
    </w:p>
    <w:p w:rsidR="004E205F" w:rsidRPr="004E205F" w:rsidRDefault="004E205F" w:rsidP="004E205F">
      <w:pPr>
        <w:widowControl w:val="0"/>
        <w:tabs>
          <w:tab w:val="left" w:pos="3705"/>
        </w:tabs>
        <w:spacing w:after="0" w:line="240" w:lineRule="auto"/>
        <w:jc w:val="both"/>
        <w:rPr>
          <w:rFonts w:ascii="Courier New" w:eastAsia="Times New Roman" w:hAnsi="Courier New" w:cs="Times New Roman"/>
          <w:color w:val="000000"/>
          <w:sz w:val="16"/>
          <w:szCs w:val="20"/>
          <w:lang w:eastAsia="ru-RU"/>
        </w:rPr>
      </w:pPr>
    </w:p>
    <w:p w:rsidR="004E205F" w:rsidRPr="004E205F" w:rsidRDefault="004E205F" w:rsidP="004E205F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4E205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Кадастровый номер садового дома или жилого дома     _____________________________________________________________________________</w:t>
      </w:r>
    </w:p>
    <w:p w:rsidR="004E205F" w:rsidRPr="004E205F" w:rsidRDefault="004E205F" w:rsidP="004E205F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4E205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Кадастровый номер земельного участка, на котором расположен садовый дом или жилой дом</w:t>
      </w:r>
    </w:p>
    <w:p w:rsidR="004E205F" w:rsidRPr="004E205F" w:rsidRDefault="004E205F" w:rsidP="004E205F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4E205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________________________________________________________________________</w:t>
      </w:r>
    </w:p>
    <w:p w:rsidR="004E205F" w:rsidRPr="004E205F" w:rsidRDefault="004E205F" w:rsidP="004E205F">
      <w:pPr>
        <w:widowControl w:val="0"/>
        <w:spacing w:after="0" w:line="240" w:lineRule="auto"/>
        <w:jc w:val="both"/>
        <w:rPr>
          <w:rFonts w:ascii="Courier New" w:eastAsia="Times New Roman" w:hAnsi="Courier New" w:cs="Times New Roman"/>
          <w:color w:val="000000"/>
          <w:sz w:val="20"/>
          <w:szCs w:val="20"/>
          <w:lang w:eastAsia="ru-RU"/>
        </w:rPr>
      </w:pPr>
    </w:p>
    <w:p w:rsidR="004E205F" w:rsidRPr="004E205F" w:rsidRDefault="004E205F" w:rsidP="004E205F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E205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Результат предоставления муниципальной услуги прошу предоставить:</w:t>
      </w:r>
    </w:p>
    <w:p w:rsidR="004E205F" w:rsidRPr="004E205F" w:rsidRDefault="004E205F" w:rsidP="004E205F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8"/>
        <w:gridCol w:w="4509"/>
        <w:gridCol w:w="6"/>
        <w:gridCol w:w="3705"/>
      </w:tblGrid>
      <w:tr w:rsidR="004E205F" w:rsidRPr="004E205F" w:rsidTr="004E205F">
        <w:trPr>
          <w:trHeight w:val="19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205F" w:rsidRPr="004E205F" w:rsidRDefault="004E205F" w:rsidP="004E205F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205F" w:rsidRPr="004E205F" w:rsidRDefault="004E205F" w:rsidP="004E205F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2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Лично в Уполномоченном органе 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205F" w:rsidRPr="004E205F" w:rsidRDefault="004E205F" w:rsidP="004E205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4E205F" w:rsidRPr="004E205F" w:rsidTr="004E205F">
        <w:trPr>
          <w:trHeight w:val="38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205F" w:rsidRPr="004E205F" w:rsidRDefault="004E205F" w:rsidP="004E205F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205F" w:rsidRPr="004E205F" w:rsidRDefault="004E205F" w:rsidP="004E205F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2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Почтовым отправлением с уведомлением              о вручении</w:t>
            </w:r>
          </w:p>
        </w:tc>
        <w:tc>
          <w:tcPr>
            <w:tcW w:w="3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205F" w:rsidRPr="004E205F" w:rsidRDefault="004E205F" w:rsidP="004E205F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E205F" w:rsidRPr="004E205F" w:rsidTr="004E205F">
        <w:trPr>
          <w:trHeight w:val="18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205F" w:rsidRPr="004E205F" w:rsidRDefault="004E205F" w:rsidP="004E205F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205F" w:rsidRPr="004E205F" w:rsidRDefault="004E205F" w:rsidP="004E205F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2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Электронной почтой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205F" w:rsidRPr="004E205F" w:rsidRDefault="004E205F" w:rsidP="004E205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E205F" w:rsidRPr="004E205F" w:rsidTr="004E205F">
        <w:trPr>
          <w:trHeight w:val="19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205F" w:rsidRPr="004E205F" w:rsidRDefault="004E205F" w:rsidP="004E205F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205F" w:rsidRPr="004E205F" w:rsidRDefault="004E205F" w:rsidP="004E205F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2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Лично в МФЦ</w:t>
            </w:r>
          </w:p>
        </w:tc>
        <w:tc>
          <w:tcPr>
            <w:tcW w:w="3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205F" w:rsidRPr="004E205F" w:rsidRDefault="004E205F" w:rsidP="004E205F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E205F" w:rsidRPr="004E205F" w:rsidTr="004E205F">
        <w:trPr>
          <w:trHeight w:val="18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205F" w:rsidRPr="004E205F" w:rsidRDefault="004E205F" w:rsidP="004E205F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205F" w:rsidRPr="004E205F" w:rsidRDefault="004E205F" w:rsidP="004E205F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2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личном кабинете на Едином портале</w:t>
            </w:r>
          </w:p>
        </w:tc>
        <w:tc>
          <w:tcPr>
            <w:tcW w:w="3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205F" w:rsidRPr="004E205F" w:rsidRDefault="004E205F" w:rsidP="004E205F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4E205F" w:rsidRPr="004E205F" w:rsidRDefault="004E205F" w:rsidP="004E205F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4E205F" w:rsidRPr="004E205F" w:rsidRDefault="004E205F" w:rsidP="004E20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4E205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                                                                                          __________________________ </w:t>
      </w:r>
    </w:p>
    <w:p w:rsidR="004E205F" w:rsidRPr="004E205F" w:rsidRDefault="004E205F" w:rsidP="004E20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4E205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lastRenderedPageBreak/>
        <w:t xml:space="preserve">                                                                                                               (подпись)</w:t>
      </w:r>
    </w:p>
    <w:p w:rsidR="004E205F" w:rsidRDefault="004E205F"/>
    <w:p w:rsidR="00380E52" w:rsidRDefault="00380E52"/>
    <w:p w:rsidR="00380E52" w:rsidRPr="007615C3" w:rsidRDefault="00380E52" w:rsidP="00380E5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7615C3">
        <w:rPr>
          <w:rFonts w:ascii="Times New Roman" w:hAnsi="Times New Roman"/>
          <w:sz w:val="28"/>
          <w:szCs w:val="28"/>
        </w:rPr>
        <w:t xml:space="preserve">Приложение </w:t>
      </w:r>
      <w:r>
        <w:rPr>
          <w:rFonts w:ascii="Times New Roman" w:hAnsi="Times New Roman"/>
          <w:sz w:val="28"/>
          <w:szCs w:val="28"/>
        </w:rPr>
        <w:t>2</w:t>
      </w:r>
    </w:p>
    <w:p w:rsidR="00380E52" w:rsidRPr="007615C3" w:rsidRDefault="00380E52" w:rsidP="00380E5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7615C3">
        <w:rPr>
          <w:rFonts w:ascii="Times New Roman" w:hAnsi="Times New Roman"/>
          <w:sz w:val="28"/>
          <w:szCs w:val="28"/>
        </w:rPr>
        <w:t>к административному регламенту</w:t>
      </w:r>
    </w:p>
    <w:p w:rsidR="00380E52" w:rsidRPr="007615C3" w:rsidRDefault="00380E52" w:rsidP="00380E5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80E52" w:rsidRPr="007615C3" w:rsidRDefault="00380E52" w:rsidP="00380E52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7615C3">
        <w:rPr>
          <w:rFonts w:ascii="Times New Roman" w:hAnsi="Times New Roman"/>
          <w:sz w:val="28"/>
          <w:szCs w:val="28"/>
        </w:rPr>
        <w:t xml:space="preserve">Место нахождения многофункционального центра предоставления государственных и муниципальных услуг, с которыми заключены соглашения о взаимодействии (далее - МФЦ): </w:t>
      </w:r>
    </w:p>
    <w:p w:rsidR="00380E52" w:rsidRPr="007615C3" w:rsidRDefault="00380E52" w:rsidP="00380E52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615C3">
        <w:rPr>
          <w:rFonts w:ascii="Times New Roman" w:hAnsi="Times New Roman"/>
          <w:sz w:val="28"/>
          <w:szCs w:val="28"/>
        </w:rPr>
        <w:t>Почтовый адрес МФЦ: 161560, Вологодская область, с. Тарногский Городок, ул. Пролетарская, д. 7</w:t>
      </w:r>
      <w:r>
        <w:rPr>
          <w:rFonts w:ascii="Times New Roman" w:hAnsi="Times New Roman"/>
          <w:sz w:val="28"/>
          <w:szCs w:val="28"/>
        </w:rPr>
        <w:t>в</w:t>
      </w:r>
      <w:r w:rsidRPr="007615C3">
        <w:rPr>
          <w:rFonts w:ascii="Times New Roman" w:hAnsi="Times New Roman"/>
          <w:sz w:val="28"/>
          <w:szCs w:val="28"/>
        </w:rPr>
        <w:t>.</w:t>
      </w:r>
    </w:p>
    <w:p w:rsidR="00380E52" w:rsidRPr="007615C3" w:rsidRDefault="00380E52" w:rsidP="00380E52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615C3">
        <w:rPr>
          <w:rFonts w:ascii="Times New Roman" w:hAnsi="Times New Roman"/>
          <w:sz w:val="28"/>
          <w:szCs w:val="28"/>
        </w:rPr>
        <w:t>Телефон/факс МФЦ: 8(81748) 2-19-79.</w:t>
      </w:r>
    </w:p>
    <w:p w:rsidR="00380E52" w:rsidRPr="007615C3" w:rsidRDefault="00380E52" w:rsidP="00380E52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615C3">
        <w:rPr>
          <w:rFonts w:ascii="Times New Roman" w:hAnsi="Times New Roman"/>
          <w:sz w:val="28"/>
          <w:szCs w:val="28"/>
        </w:rPr>
        <w:t xml:space="preserve">Адрес электронной почты МФЦ: </w:t>
      </w:r>
      <w:r w:rsidRPr="007615C3">
        <w:rPr>
          <w:rFonts w:ascii="Times New Roman" w:hAnsi="Times New Roman"/>
          <w:sz w:val="28"/>
          <w:szCs w:val="28"/>
          <w:lang w:val="en-US"/>
        </w:rPr>
        <w:t>tarnogamfc</w:t>
      </w:r>
      <w:r w:rsidRPr="007615C3">
        <w:rPr>
          <w:rFonts w:ascii="Times New Roman" w:hAnsi="Times New Roman"/>
          <w:sz w:val="28"/>
          <w:szCs w:val="28"/>
        </w:rPr>
        <w:t>@</w:t>
      </w:r>
      <w:r w:rsidRPr="007615C3">
        <w:rPr>
          <w:rFonts w:ascii="Times New Roman" w:hAnsi="Times New Roman"/>
          <w:sz w:val="28"/>
          <w:szCs w:val="28"/>
          <w:lang w:val="en-US"/>
        </w:rPr>
        <w:t>rambler</w:t>
      </w:r>
      <w:r w:rsidRPr="007615C3">
        <w:rPr>
          <w:rFonts w:ascii="Times New Roman" w:hAnsi="Times New Roman"/>
          <w:sz w:val="28"/>
          <w:szCs w:val="28"/>
        </w:rPr>
        <w:t>.</w:t>
      </w:r>
      <w:r w:rsidRPr="007615C3">
        <w:rPr>
          <w:rFonts w:ascii="Times New Roman" w:hAnsi="Times New Roman"/>
          <w:sz w:val="28"/>
          <w:szCs w:val="28"/>
          <w:lang w:val="en-US"/>
        </w:rPr>
        <w:t>ru</w:t>
      </w:r>
      <w:r w:rsidRPr="007615C3">
        <w:rPr>
          <w:rFonts w:ascii="Times New Roman" w:hAnsi="Times New Roman"/>
          <w:sz w:val="28"/>
          <w:szCs w:val="28"/>
        </w:rPr>
        <w:t>.</w:t>
      </w:r>
    </w:p>
    <w:p w:rsidR="00380E52" w:rsidRPr="007615C3" w:rsidRDefault="00380E52" w:rsidP="00380E52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615C3">
        <w:rPr>
          <w:rFonts w:ascii="Times New Roman" w:hAnsi="Times New Roman"/>
          <w:sz w:val="28"/>
          <w:szCs w:val="28"/>
        </w:rPr>
        <w:t xml:space="preserve">        График работы МФЦ: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53"/>
        <w:gridCol w:w="4613"/>
      </w:tblGrid>
      <w:tr w:rsidR="00380E52" w:rsidRPr="007615C3" w:rsidTr="001E55BB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E52" w:rsidRPr="007615C3" w:rsidRDefault="00380E52" w:rsidP="001E55BB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15C3">
              <w:rPr>
                <w:rFonts w:ascii="Times New Roman" w:hAnsi="Times New Roman"/>
                <w:sz w:val="28"/>
                <w:szCs w:val="28"/>
              </w:rPr>
              <w:t>Понедельник</w:t>
            </w:r>
          </w:p>
        </w:tc>
        <w:tc>
          <w:tcPr>
            <w:tcW w:w="46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0E52" w:rsidRPr="007615C3" w:rsidRDefault="00380E52" w:rsidP="001E55BB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615C3">
              <w:rPr>
                <w:rFonts w:ascii="Times New Roman" w:eastAsia="Calibri" w:hAnsi="Times New Roman"/>
                <w:sz w:val="28"/>
                <w:szCs w:val="28"/>
              </w:rPr>
              <w:t>с 09-00 до 16-30 часов</w:t>
            </w:r>
          </w:p>
          <w:p w:rsidR="00380E52" w:rsidRPr="007615C3" w:rsidRDefault="00380E52" w:rsidP="001E55BB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15C3">
              <w:rPr>
                <w:rFonts w:ascii="Times New Roman" w:eastAsia="Calibri" w:hAnsi="Times New Roman"/>
                <w:sz w:val="28"/>
                <w:szCs w:val="28"/>
              </w:rPr>
              <w:t>без перерыва на обед</w:t>
            </w:r>
          </w:p>
        </w:tc>
      </w:tr>
      <w:tr w:rsidR="00380E52" w:rsidRPr="007615C3" w:rsidTr="001E55BB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E52" w:rsidRPr="007615C3" w:rsidRDefault="00380E52" w:rsidP="001E55BB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15C3">
              <w:rPr>
                <w:rFonts w:ascii="Times New Roman" w:hAnsi="Times New Roman"/>
                <w:sz w:val="28"/>
                <w:szCs w:val="28"/>
              </w:rPr>
              <w:t>Вторник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0E52" w:rsidRPr="007615C3" w:rsidRDefault="00380E52" w:rsidP="001E55B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80E52" w:rsidRPr="007615C3" w:rsidTr="001E55BB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E52" w:rsidRPr="007615C3" w:rsidRDefault="00380E52" w:rsidP="001E55BB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15C3">
              <w:rPr>
                <w:rFonts w:ascii="Times New Roman" w:hAnsi="Times New Roman"/>
                <w:sz w:val="28"/>
                <w:szCs w:val="28"/>
              </w:rPr>
              <w:t>Среда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0E52" w:rsidRPr="007615C3" w:rsidRDefault="00380E52" w:rsidP="001E55B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80E52" w:rsidRPr="007615C3" w:rsidTr="001E55BB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E52" w:rsidRPr="007615C3" w:rsidRDefault="00380E52" w:rsidP="001E55BB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15C3">
              <w:rPr>
                <w:rFonts w:ascii="Times New Roman" w:hAnsi="Times New Roman"/>
                <w:sz w:val="28"/>
                <w:szCs w:val="28"/>
              </w:rPr>
              <w:t>Четверг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0E52" w:rsidRPr="007615C3" w:rsidRDefault="00380E52" w:rsidP="001E55B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80E52" w:rsidRPr="007615C3" w:rsidTr="001E55BB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E52" w:rsidRPr="007615C3" w:rsidRDefault="00380E52" w:rsidP="001E55BB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15C3">
              <w:rPr>
                <w:rFonts w:ascii="Times New Roman" w:hAnsi="Times New Roman"/>
                <w:sz w:val="28"/>
                <w:szCs w:val="28"/>
              </w:rPr>
              <w:t>Пятница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0E52" w:rsidRPr="007615C3" w:rsidRDefault="00380E52" w:rsidP="001E55B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80E52" w:rsidRPr="007615C3" w:rsidTr="001E55BB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E52" w:rsidRPr="007615C3" w:rsidRDefault="00380E52" w:rsidP="001E55BB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15C3">
              <w:rPr>
                <w:rFonts w:ascii="Times New Roman" w:hAnsi="Times New Roman"/>
                <w:sz w:val="28"/>
                <w:szCs w:val="28"/>
              </w:rPr>
              <w:t>Суббота</w:t>
            </w:r>
          </w:p>
        </w:tc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E52" w:rsidRPr="007615C3" w:rsidRDefault="00380E52" w:rsidP="001E55BB">
            <w:pPr>
              <w:pStyle w:val="ConsPlusNormal0"/>
              <w:jc w:val="center"/>
              <w:rPr>
                <w:iCs/>
              </w:rPr>
            </w:pPr>
            <w:r w:rsidRPr="007615C3">
              <w:t>выходной день</w:t>
            </w:r>
          </w:p>
        </w:tc>
      </w:tr>
      <w:tr w:rsidR="00380E52" w:rsidRPr="007615C3" w:rsidTr="001E55BB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E52" w:rsidRPr="007615C3" w:rsidRDefault="00380E52" w:rsidP="001E55BB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15C3">
              <w:rPr>
                <w:rFonts w:ascii="Times New Roman" w:hAnsi="Times New Roman"/>
                <w:sz w:val="28"/>
                <w:szCs w:val="28"/>
              </w:rPr>
              <w:t>Воскресенье</w:t>
            </w:r>
          </w:p>
        </w:tc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E52" w:rsidRPr="007615C3" w:rsidRDefault="00380E52" w:rsidP="001E55BB">
            <w:pPr>
              <w:pStyle w:val="ConsPlusNormal0"/>
              <w:jc w:val="center"/>
              <w:rPr>
                <w:iCs/>
              </w:rPr>
            </w:pPr>
            <w:r w:rsidRPr="007615C3">
              <w:t>выходной день</w:t>
            </w:r>
          </w:p>
        </w:tc>
      </w:tr>
      <w:tr w:rsidR="00380E52" w:rsidRPr="007615C3" w:rsidTr="001E55BB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E52" w:rsidRPr="007615C3" w:rsidRDefault="00380E52" w:rsidP="001E55BB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15C3">
              <w:rPr>
                <w:rFonts w:ascii="Times New Roman" w:hAnsi="Times New Roman"/>
                <w:sz w:val="28"/>
                <w:szCs w:val="28"/>
              </w:rPr>
              <w:t>Праздничные дни</w:t>
            </w:r>
          </w:p>
        </w:tc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E52" w:rsidRPr="007615C3" w:rsidRDefault="00380E52" w:rsidP="001E55BB">
            <w:pPr>
              <w:pStyle w:val="ConsPlusNormal0"/>
              <w:jc w:val="center"/>
              <w:rPr>
                <w:iCs/>
              </w:rPr>
            </w:pPr>
            <w:r w:rsidRPr="007615C3">
              <w:t>выходные дни</w:t>
            </w:r>
          </w:p>
        </w:tc>
      </w:tr>
    </w:tbl>
    <w:p w:rsidR="00380E52" w:rsidRPr="007615C3" w:rsidRDefault="00380E52" w:rsidP="00380E52">
      <w:pPr>
        <w:tabs>
          <w:tab w:val="left" w:pos="708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380E52" w:rsidRPr="007615C3" w:rsidRDefault="00380E52" w:rsidP="00380E52">
      <w:pPr>
        <w:tabs>
          <w:tab w:val="left" w:pos="851"/>
        </w:tabs>
        <w:spacing w:after="0" w:line="240" w:lineRule="auto"/>
        <w:ind w:firstLine="720"/>
        <w:jc w:val="both"/>
        <w:rPr>
          <w:rFonts w:ascii="Times New Roman" w:eastAsia="MS Mincho" w:hAnsi="Times New Roman" w:cs="Times New Roman"/>
          <w:iCs/>
          <w:sz w:val="28"/>
          <w:szCs w:val="28"/>
          <w:lang w:eastAsia="ru-RU"/>
        </w:rPr>
      </w:pPr>
    </w:p>
    <w:p w:rsidR="00380E52" w:rsidRPr="007615C3" w:rsidRDefault="00380E52" w:rsidP="00380E52">
      <w:pPr>
        <w:rPr>
          <w:sz w:val="28"/>
          <w:szCs w:val="28"/>
          <w:lang w:val="x-none"/>
        </w:rPr>
      </w:pPr>
    </w:p>
    <w:p w:rsidR="00380E52" w:rsidRDefault="00380E52"/>
    <w:sectPr w:rsidR="00380E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2E88" w:rsidRDefault="00542E88" w:rsidP="004E205F">
      <w:pPr>
        <w:spacing w:after="0" w:line="240" w:lineRule="auto"/>
      </w:pPr>
      <w:r>
        <w:separator/>
      </w:r>
    </w:p>
  </w:endnote>
  <w:endnote w:type="continuationSeparator" w:id="0">
    <w:p w:rsidR="00542E88" w:rsidRDefault="00542E88" w:rsidP="004E20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Serif-Italic">
    <w:altName w:val="Times New Roman"/>
    <w:panose1 w:val="00000000000000000000"/>
    <w:charset w:val="00"/>
    <w:family w:val="roman"/>
    <w:notTrueType/>
    <w:pitch w:val="default"/>
  </w:font>
  <w:font w:name="LiberationSeri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2E88" w:rsidRDefault="00542E88" w:rsidP="004E205F">
      <w:pPr>
        <w:spacing w:after="0" w:line="240" w:lineRule="auto"/>
      </w:pPr>
      <w:r>
        <w:separator/>
      </w:r>
    </w:p>
  </w:footnote>
  <w:footnote w:type="continuationSeparator" w:id="0">
    <w:p w:rsidR="00542E88" w:rsidRDefault="00542E88" w:rsidP="004E20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C77AE7"/>
    <w:multiLevelType w:val="multilevel"/>
    <w:tmpl w:val="62A6EECC"/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DEB"/>
    <w:rsid w:val="00051ED3"/>
    <w:rsid w:val="000F11E4"/>
    <w:rsid w:val="000F1705"/>
    <w:rsid w:val="00127867"/>
    <w:rsid w:val="001921E8"/>
    <w:rsid w:val="001E55BB"/>
    <w:rsid w:val="00287D15"/>
    <w:rsid w:val="002C24A3"/>
    <w:rsid w:val="003220DF"/>
    <w:rsid w:val="00362203"/>
    <w:rsid w:val="00365C64"/>
    <w:rsid w:val="00374AB1"/>
    <w:rsid w:val="00380E52"/>
    <w:rsid w:val="00397834"/>
    <w:rsid w:val="003B5096"/>
    <w:rsid w:val="003C0347"/>
    <w:rsid w:val="00407E58"/>
    <w:rsid w:val="00424C39"/>
    <w:rsid w:val="00474DEB"/>
    <w:rsid w:val="004778D5"/>
    <w:rsid w:val="00480944"/>
    <w:rsid w:val="00491DEB"/>
    <w:rsid w:val="00496743"/>
    <w:rsid w:val="004B5261"/>
    <w:rsid w:val="004E205F"/>
    <w:rsid w:val="0050104F"/>
    <w:rsid w:val="00542E88"/>
    <w:rsid w:val="00593E0C"/>
    <w:rsid w:val="00633B67"/>
    <w:rsid w:val="00683555"/>
    <w:rsid w:val="006874B2"/>
    <w:rsid w:val="006C5BD8"/>
    <w:rsid w:val="006D56F4"/>
    <w:rsid w:val="0070263F"/>
    <w:rsid w:val="00723AF7"/>
    <w:rsid w:val="0079343E"/>
    <w:rsid w:val="008D3449"/>
    <w:rsid w:val="009A3CAF"/>
    <w:rsid w:val="009C7FB6"/>
    <w:rsid w:val="009D554B"/>
    <w:rsid w:val="00A1710C"/>
    <w:rsid w:val="00A66853"/>
    <w:rsid w:val="00AA282D"/>
    <w:rsid w:val="00AB0903"/>
    <w:rsid w:val="00AB1882"/>
    <w:rsid w:val="00B634FB"/>
    <w:rsid w:val="00BB6EDB"/>
    <w:rsid w:val="00BD4DD4"/>
    <w:rsid w:val="00C4186F"/>
    <w:rsid w:val="00C75D14"/>
    <w:rsid w:val="00D3251F"/>
    <w:rsid w:val="00D77893"/>
    <w:rsid w:val="00D8668B"/>
    <w:rsid w:val="00E04490"/>
    <w:rsid w:val="00E279F4"/>
    <w:rsid w:val="00E30939"/>
    <w:rsid w:val="00F31A43"/>
    <w:rsid w:val="00FE7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A85682-C207-43E3-9578-9FD747121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E205F"/>
    <w:rPr>
      <w:rFonts w:ascii="Times New Roman" w:hAnsi="Times New Roman" w:cs="Times New Roman"/>
      <w:sz w:val="24"/>
      <w:szCs w:val="24"/>
    </w:rPr>
  </w:style>
  <w:style w:type="paragraph" w:customStyle="1" w:styleId="Footnote">
    <w:name w:val="Footnote"/>
    <w:basedOn w:val="a"/>
    <w:rsid w:val="004E205F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ConsPlusNormal">
    <w:name w:val="ConsPlusNormal Знак"/>
    <w:link w:val="ConsPlusNormal0"/>
    <w:uiPriority w:val="99"/>
    <w:locked/>
    <w:rsid w:val="004E205F"/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rmal0">
    <w:name w:val="ConsPlusNormal"/>
    <w:link w:val="ConsPlusNormal"/>
    <w:uiPriority w:val="99"/>
    <w:rsid w:val="004E205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styleId="a4">
    <w:name w:val="Hyperlink"/>
    <w:semiHidden/>
    <w:unhideWhenUsed/>
    <w:rsid w:val="004E205F"/>
    <w:rPr>
      <w:rFonts w:ascii="Times New Roman" w:hAnsi="Times New Roman" w:cs="Times New Roman" w:hint="default"/>
      <w:color w:val="0000FF"/>
      <w:u w:val="single"/>
    </w:rPr>
  </w:style>
  <w:style w:type="character" w:customStyle="1" w:styleId="fontstyle01">
    <w:name w:val="fontstyle01"/>
    <w:basedOn w:val="a0"/>
    <w:rsid w:val="00480944"/>
    <w:rPr>
      <w:rFonts w:ascii="LiberationSerif-Italic" w:hAnsi="LiberationSerif-Italic" w:hint="default"/>
      <w:b w:val="0"/>
      <w:bCs w:val="0"/>
      <w:i/>
      <w:iCs/>
      <w:color w:val="000000"/>
      <w:sz w:val="28"/>
      <w:szCs w:val="28"/>
    </w:rPr>
  </w:style>
  <w:style w:type="character" w:customStyle="1" w:styleId="fontstyle21">
    <w:name w:val="fontstyle21"/>
    <w:basedOn w:val="a0"/>
    <w:rsid w:val="00480944"/>
    <w:rPr>
      <w:rFonts w:ascii="LiberationSerif" w:hAnsi="LiberationSerif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9DFCD0BC58F1901188C452263C0976EC7682B8277B42784B22C3A2DEC2AABDAEC9F86746227977ABeCmEQ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6516297AE893B6B7391D086B5E884F35F1831BBEB36328ED641890D3839C58CDA48DB4BE9CEA3D0Fn4e0Q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gosuslugi35.ru.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765</TotalTime>
  <Pages>27</Pages>
  <Words>9043</Words>
  <Characters>51550</Characters>
  <Application>Microsoft Office Word</Application>
  <DocSecurity>0</DocSecurity>
  <Lines>429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dcterms:created xsi:type="dcterms:W3CDTF">2024-02-20T13:20:00Z</dcterms:created>
  <dcterms:modified xsi:type="dcterms:W3CDTF">2024-07-04T14:01:00Z</dcterms:modified>
</cp:coreProperties>
</file>