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714" w:rsidRPr="00024EAE" w:rsidRDefault="00754714" w:rsidP="00754714">
      <w:pPr>
        <w:jc w:val="center"/>
        <w:rPr>
          <w:sz w:val="28"/>
          <w:szCs w:val="28"/>
          <w:highlight w:val="white"/>
          <w:lang w:eastAsia="zh-CN"/>
        </w:rPr>
      </w:pPr>
    </w:p>
    <w:p w:rsidR="00754714" w:rsidRDefault="00754714" w:rsidP="00754714">
      <w:pPr>
        <w:jc w:val="center"/>
        <w:rPr>
          <w:b/>
          <w:sz w:val="28"/>
          <w:szCs w:val="28"/>
          <w:highlight w:val="white"/>
          <w:lang w:eastAsia="zh-CN"/>
        </w:rPr>
      </w:pPr>
    </w:p>
    <w:p w:rsidR="00754714" w:rsidRPr="00D22F9B" w:rsidRDefault="00754714" w:rsidP="00754714">
      <w:pPr>
        <w:jc w:val="center"/>
        <w:rPr>
          <w:b/>
          <w:sz w:val="16"/>
          <w:szCs w:val="16"/>
          <w:highlight w:val="white"/>
          <w:lang w:eastAsia="zh-CN"/>
        </w:rPr>
      </w:pPr>
    </w:p>
    <w:p w:rsidR="00754714" w:rsidRPr="00D22F9B" w:rsidRDefault="00754714" w:rsidP="00754714">
      <w:pPr>
        <w:jc w:val="center"/>
        <w:rPr>
          <w:b/>
          <w:sz w:val="16"/>
          <w:szCs w:val="16"/>
          <w:highlight w:val="white"/>
          <w:lang w:eastAsia="zh-CN"/>
        </w:rPr>
      </w:pPr>
    </w:p>
    <w:p w:rsidR="00754714" w:rsidRPr="00754714" w:rsidRDefault="00754714" w:rsidP="00754714">
      <w:pPr>
        <w:jc w:val="center"/>
        <w:rPr>
          <w:b/>
          <w:sz w:val="28"/>
          <w:szCs w:val="28"/>
          <w:highlight w:val="white"/>
          <w:lang w:eastAsia="zh-CN"/>
        </w:rPr>
      </w:pPr>
      <w:r w:rsidRPr="00754714">
        <w:rPr>
          <w:b/>
          <w:sz w:val="28"/>
          <w:szCs w:val="28"/>
          <w:highlight w:val="white"/>
          <w:lang w:eastAsia="zh-CN"/>
        </w:rPr>
        <w:t xml:space="preserve">АДМИНИСТРАЦИЯ ТАРНОГСКОГО МУНИЦИПАЛЬНОГО ОКРУГА </w:t>
      </w:r>
    </w:p>
    <w:p w:rsidR="00D22F9B" w:rsidRPr="00D22F9B" w:rsidRDefault="00D22F9B" w:rsidP="00D22F9B">
      <w:pPr>
        <w:spacing w:after="200"/>
        <w:jc w:val="center"/>
        <w:rPr>
          <w:b/>
          <w:sz w:val="20"/>
          <w:lang w:eastAsia="zh-CN"/>
        </w:rPr>
      </w:pPr>
    </w:p>
    <w:p w:rsidR="00754714" w:rsidRDefault="00754714" w:rsidP="00D22F9B">
      <w:pPr>
        <w:spacing w:after="200"/>
        <w:jc w:val="center"/>
        <w:rPr>
          <w:b/>
          <w:sz w:val="40"/>
          <w:szCs w:val="40"/>
          <w:highlight w:val="white"/>
          <w:lang w:eastAsia="zh-CN"/>
        </w:rPr>
      </w:pPr>
      <w:r w:rsidRPr="008D3D6D">
        <w:rPr>
          <w:b/>
          <w:noProof/>
          <w:sz w:val="40"/>
          <w:szCs w:val="40"/>
        </w:rPr>
        <w:drawing>
          <wp:anchor distT="0" distB="0" distL="114300" distR="114300" simplePos="0" relativeHeight="251656192" behindDoc="1" locked="1" layoutInCell="0" allowOverlap="1">
            <wp:simplePos x="0" y="0"/>
            <wp:positionH relativeFrom="column">
              <wp:posOffset>2625090</wp:posOffset>
            </wp:positionH>
            <wp:positionV relativeFrom="page">
              <wp:posOffset>447675</wp:posOffset>
            </wp:positionV>
            <wp:extent cx="600075" cy="723900"/>
            <wp:effectExtent l="19050" t="0" r="9525" b="0"/>
            <wp:wrapNone/>
            <wp:docPr id="5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3D6D">
        <w:rPr>
          <w:b/>
          <w:sz w:val="40"/>
          <w:szCs w:val="40"/>
          <w:highlight w:val="white"/>
          <w:lang w:eastAsia="zh-CN"/>
        </w:rPr>
        <w:t>ПОСТАНОВЛЕНИЕ</w:t>
      </w:r>
    </w:p>
    <w:p w:rsidR="00D22F9B" w:rsidRPr="00D22F9B" w:rsidRDefault="00D22F9B" w:rsidP="00D22F9B">
      <w:pPr>
        <w:jc w:val="center"/>
        <w:rPr>
          <w:b/>
          <w:sz w:val="28"/>
          <w:szCs w:val="28"/>
          <w:highlight w:val="white"/>
          <w:lang w:eastAsia="zh-CN"/>
        </w:rPr>
      </w:pPr>
    </w:p>
    <w:tbl>
      <w:tblPr>
        <w:tblW w:w="0" w:type="auto"/>
        <w:jc w:val="center"/>
        <w:tblLayout w:type="fixed"/>
        <w:tblLook w:val="01E0"/>
      </w:tblPr>
      <w:tblGrid>
        <w:gridCol w:w="588"/>
        <w:gridCol w:w="3000"/>
        <w:gridCol w:w="484"/>
        <w:gridCol w:w="3716"/>
      </w:tblGrid>
      <w:tr w:rsidR="00D22F9B" w:rsidRPr="00754714" w:rsidTr="00D22F9B">
        <w:trPr>
          <w:jc w:val="center"/>
        </w:trPr>
        <w:tc>
          <w:tcPr>
            <w:tcW w:w="588" w:type="dxa"/>
          </w:tcPr>
          <w:p w:rsidR="00D22F9B" w:rsidRPr="00754714" w:rsidRDefault="00D22F9B" w:rsidP="00D22F9B">
            <w:pPr>
              <w:jc w:val="center"/>
              <w:rPr>
                <w:sz w:val="28"/>
                <w:szCs w:val="28"/>
                <w:highlight w:val="white"/>
                <w:lang w:eastAsia="zh-CN"/>
              </w:rPr>
            </w:pPr>
            <w:r w:rsidRPr="00754714">
              <w:rPr>
                <w:sz w:val="28"/>
                <w:szCs w:val="28"/>
                <w:highlight w:val="white"/>
                <w:lang w:eastAsia="zh-CN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2F9B" w:rsidRPr="00754714" w:rsidRDefault="00D22F9B" w:rsidP="00D22F9B">
            <w:pPr>
              <w:jc w:val="center"/>
              <w:rPr>
                <w:sz w:val="28"/>
                <w:szCs w:val="28"/>
                <w:highlight w:val="white"/>
                <w:lang w:eastAsia="zh-CN"/>
              </w:rPr>
            </w:pPr>
            <w:r>
              <w:rPr>
                <w:sz w:val="28"/>
                <w:szCs w:val="28"/>
                <w:highlight w:val="white"/>
                <w:lang w:eastAsia="zh-CN"/>
              </w:rPr>
              <w:t>20.07.2023</w:t>
            </w:r>
          </w:p>
        </w:tc>
        <w:tc>
          <w:tcPr>
            <w:tcW w:w="484" w:type="dxa"/>
          </w:tcPr>
          <w:p w:rsidR="00D22F9B" w:rsidRPr="00754714" w:rsidRDefault="00D22F9B" w:rsidP="00D22F9B">
            <w:pPr>
              <w:jc w:val="center"/>
              <w:rPr>
                <w:sz w:val="28"/>
                <w:szCs w:val="28"/>
                <w:highlight w:val="white"/>
                <w:lang w:eastAsia="zh-CN"/>
              </w:rPr>
            </w:pPr>
            <w:r w:rsidRPr="00754714">
              <w:rPr>
                <w:sz w:val="28"/>
                <w:szCs w:val="28"/>
                <w:highlight w:val="white"/>
                <w:lang w:eastAsia="zh-CN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2F9B" w:rsidRPr="00754714" w:rsidRDefault="00D22F9B" w:rsidP="00D22F9B">
            <w:pPr>
              <w:jc w:val="center"/>
              <w:rPr>
                <w:sz w:val="28"/>
                <w:szCs w:val="28"/>
                <w:highlight w:val="white"/>
                <w:lang w:eastAsia="zh-CN"/>
              </w:rPr>
            </w:pPr>
            <w:r>
              <w:rPr>
                <w:sz w:val="28"/>
                <w:szCs w:val="28"/>
                <w:highlight w:val="white"/>
                <w:lang w:eastAsia="zh-CN"/>
              </w:rPr>
              <w:t>560</w:t>
            </w:r>
          </w:p>
        </w:tc>
      </w:tr>
    </w:tbl>
    <w:p w:rsidR="00754714" w:rsidRPr="00754714" w:rsidRDefault="00754714" w:rsidP="00754714">
      <w:pPr>
        <w:rPr>
          <w:sz w:val="28"/>
          <w:szCs w:val="28"/>
          <w:highlight w:val="white"/>
          <w:lang w:eastAsia="zh-CN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933"/>
      </w:tblGrid>
      <w:tr w:rsidR="00754714" w:rsidRPr="00754714" w:rsidTr="008D3D6D">
        <w:tc>
          <w:tcPr>
            <w:tcW w:w="2933" w:type="dxa"/>
          </w:tcPr>
          <w:p w:rsidR="00754714" w:rsidRPr="00754714" w:rsidRDefault="00754714" w:rsidP="00754714">
            <w:pPr>
              <w:jc w:val="center"/>
              <w:rPr>
                <w:sz w:val="20"/>
                <w:highlight w:val="white"/>
                <w:lang w:eastAsia="zh-CN"/>
              </w:rPr>
            </w:pPr>
            <w:r w:rsidRPr="00754714">
              <w:rPr>
                <w:sz w:val="20"/>
                <w:highlight w:val="white"/>
                <w:lang w:eastAsia="zh-CN"/>
              </w:rPr>
              <w:t xml:space="preserve">с. </w:t>
            </w:r>
            <w:proofErr w:type="spellStart"/>
            <w:r w:rsidRPr="00754714">
              <w:rPr>
                <w:sz w:val="20"/>
                <w:highlight w:val="white"/>
                <w:lang w:eastAsia="zh-CN"/>
              </w:rPr>
              <w:t>Тарногский</w:t>
            </w:r>
            <w:proofErr w:type="spellEnd"/>
            <w:r w:rsidRPr="00754714">
              <w:rPr>
                <w:sz w:val="20"/>
                <w:highlight w:val="white"/>
                <w:lang w:eastAsia="zh-CN"/>
              </w:rPr>
              <w:t xml:space="preserve"> Городок</w:t>
            </w:r>
          </w:p>
          <w:p w:rsidR="00754714" w:rsidRPr="00754714" w:rsidRDefault="00754714" w:rsidP="00754714">
            <w:pPr>
              <w:jc w:val="center"/>
              <w:rPr>
                <w:sz w:val="28"/>
                <w:szCs w:val="28"/>
                <w:highlight w:val="white"/>
                <w:lang w:eastAsia="zh-CN"/>
              </w:rPr>
            </w:pPr>
            <w:r w:rsidRPr="00754714">
              <w:rPr>
                <w:sz w:val="20"/>
                <w:highlight w:val="white"/>
                <w:lang w:eastAsia="zh-CN"/>
              </w:rPr>
              <w:t>Вологодская область</w:t>
            </w:r>
          </w:p>
        </w:tc>
      </w:tr>
    </w:tbl>
    <w:p w:rsidR="008D3D6D" w:rsidRDefault="008D3D6D" w:rsidP="00754714">
      <w:pPr>
        <w:jc w:val="center"/>
        <w:rPr>
          <w:sz w:val="28"/>
          <w:szCs w:val="28"/>
          <w:highlight w:val="white"/>
          <w:lang w:eastAsia="zh-CN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D3D6D" w:rsidTr="00D22F9B">
        <w:tc>
          <w:tcPr>
            <w:tcW w:w="4785" w:type="dxa"/>
          </w:tcPr>
          <w:p w:rsidR="008D3D6D" w:rsidRPr="00D22F9B" w:rsidRDefault="008D3D6D" w:rsidP="008D3D6D">
            <w:pPr>
              <w:widowControl w:val="0"/>
              <w:suppressAutoHyphens/>
              <w:contextualSpacing/>
              <w:jc w:val="both"/>
              <w:rPr>
                <w:color w:val="auto"/>
                <w:sz w:val="28"/>
                <w:szCs w:val="28"/>
                <w:highlight w:val="white"/>
                <w:lang w:eastAsia="zh-CN"/>
              </w:rPr>
            </w:pPr>
            <w:r w:rsidRPr="00D22F9B">
              <w:rPr>
                <w:color w:val="auto"/>
                <w:spacing w:val="-4"/>
                <w:sz w:val="28"/>
                <w:szCs w:val="28"/>
              </w:rPr>
              <w:t xml:space="preserve">Об утверждении  административного регламента предоставления муниципальной услуги </w:t>
            </w:r>
            <w:r w:rsidRPr="00D22F9B">
              <w:rPr>
                <w:color w:val="auto"/>
                <w:sz w:val="28"/>
              </w:rPr>
              <w:t>по предоставлению жилых помещений муниципального жилищного фонда коммерческого использования</w:t>
            </w:r>
          </w:p>
        </w:tc>
        <w:tc>
          <w:tcPr>
            <w:tcW w:w="4786" w:type="dxa"/>
          </w:tcPr>
          <w:p w:rsidR="008D3D6D" w:rsidRDefault="008D3D6D" w:rsidP="008D3D6D">
            <w:pPr>
              <w:widowControl w:val="0"/>
              <w:suppressAutoHyphens/>
              <w:contextualSpacing/>
              <w:jc w:val="both"/>
              <w:rPr>
                <w:sz w:val="28"/>
                <w:szCs w:val="28"/>
                <w:highlight w:val="white"/>
                <w:lang w:eastAsia="zh-CN"/>
              </w:rPr>
            </w:pPr>
          </w:p>
        </w:tc>
      </w:tr>
    </w:tbl>
    <w:p w:rsidR="008D3D6D" w:rsidRPr="00FD766D" w:rsidRDefault="008D3D6D" w:rsidP="008D3D6D">
      <w:pPr>
        <w:widowControl w:val="0"/>
        <w:suppressAutoHyphens/>
        <w:contextualSpacing/>
        <w:jc w:val="both"/>
        <w:rPr>
          <w:sz w:val="16"/>
          <w:szCs w:val="16"/>
          <w:highlight w:val="white"/>
          <w:lang w:eastAsia="zh-CN"/>
        </w:rPr>
      </w:pPr>
    </w:p>
    <w:p w:rsidR="008D3D6D" w:rsidRPr="00754714" w:rsidRDefault="008D3D6D" w:rsidP="008D3D6D">
      <w:pPr>
        <w:widowControl w:val="0"/>
        <w:suppressAutoHyphens/>
        <w:contextualSpacing/>
        <w:jc w:val="both"/>
        <w:rPr>
          <w:sz w:val="28"/>
          <w:szCs w:val="28"/>
          <w:highlight w:val="white"/>
          <w:lang w:eastAsia="zh-CN"/>
        </w:rPr>
      </w:pPr>
    </w:p>
    <w:p w:rsidR="00754714" w:rsidRPr="00754714" w:rsidRDefault="00754714" w:rsidP="00754714">
      <w:pPr>
        <w:widowControl w:val="0"/>
        <w:suppressAutoHyphens/>
        <w:ind w:firstLine="708"/>
        <w:contextualSpacing/>
        <w:jc w:val="both"/>
        <w:rPr>
          <w:sz w:val="28"/>
          <w:szCs w:val="28"/>
          <w:highlight w:val="white"/>
          <w:lang w:eastAsia="zh-CN"/>
        </w:rPr>
      </w:pPr>
      <w:r w:rsidRPr="00754714">
        <w:rPr>
          <w:sz w:val="28"/>
          <w:szCs w:val="28"/>
          <w:highlight w:val="white"/>
          <w:lang w:eastAsia="zh-CN"/>
        </w:rPr>
        <w:t>В соответствии с Федеральными законами Российской Федерации от 06 октября 2003 года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</w:t>
      </w:r>
      <w:r w:rsidRPr="00754714">
        <w:rPr>
          <w:sz w:val="28"/>
          <w:szCs w:val="28"/>
          <w:highlight w:val="white"/>
          <w:lang w:eastAsia="zh-CN"/>
        </w:rPr>
        <w:softHyphen/>
        <w:t xml:space="preserve">ниципальных услуг», администрация округа </w:t>
      </w:r>
    </w:p>
    <w:p w:rsidR="00754714" w:rsidRPr="00754714" w:rsidRDefault="00754714" w:rsidP="00D22F9B">
      <w:pPr>
        <w:widowControl w:val="0"/>
        <w:suppressAutoHyphens/>
        <w:contextualSpacing/>
        <w:jc w:val="both"/>
        <w:rPr>
          <w:sz w:val="28"/>
          <w:szCs w:val="28"/>
          <w:highlight w:val="white"/>
          <w:lang w:eastAsia="zh-CN"/>
        </w:rPr>
      </w:pPr>
      <w:r w:rsidRPr="00754714">
        <w:rPr>
          <w:b/>
          <w:sz w:val="28"/>
          <w:szCs w:val="28"/>
          <w:highlight w:val="white"/>
          <w:lang w:eastAsia="zh-CN"/>
        </w:rPr>
        <w:t>ПОСТАНОВЛЯЕТ</w:t>
      </w:r>
      <w:r w:rsidRPr="00754714">
        <w:rPr>
          <w:sz w:val="28"/>
          <w:szCs w:val="28"/>
          <w:highlight w:val="white"/>
          <w:lang w:eastAsia="zh-CN"/>
        </w:rPr>
        <w:t>:</w:t>
      </w:r>
    </w:p>
    <w:p w:rsidR="00754714" w:rsidRPr="00754714" w:rsidRDefault="00754714" w:rsidP="00754714">
      <w:pPr>
        <w:widowControl w:val="0"/>
        <w:numPr>
          <w:ilvl w:val="0"/>
          <w:numId w:val="3"/>
        </w:numPr>
        <w:ind w:left="0" w:firstLine="709"/>
        <w:jc w:val="both"/>
        <w:rPr>
          <w:sz w:val="28"/>
          <w:szCs w:val="28"/>
          <w:highlight w:val="white"/>
          <w:lang w:eastAsia="zh-CN"/>
        </w:rPr>
      </w:pPr>
      <w:r w:rsidRPr="00754714">
        <w:rPr>
          <w:sz w:val="28"/>
          <w:szCs w:val="28"/>
          <w:highlight w:val="white"/>
          <w:lang w:eastAsia="zh-CN"/>
        </w:rPr>
        <w:t xml:space="preserve">Утвердить административный регламент предоставления муниципальной услуги по </w:t>
      </w:r>
      <w:r>
        <w:rPr>
          <w:sz w:val="28"/>
        </w:rPr>
        <w:t xml:space="preserve">предоставлению жилых помещений </w:t>
      </w:r>
      <w:r w:rsidRPr="00E4083A">
        <w:rPr>
          <w:sz w:val="28"/>
          <w:szCs w:val="28"/>
          <w:highlight w:val="white"/>
          <w:lang w:eastAsia="zh-CN"/>
        </w:rPr>
        <w:t>муниципального жилищного фонда коммерческого использования</w:t>
      </w:r>
      <w:r w:rsidRPr="00754714">
        <w:rPr>
          <w:sz w:val="28"/>
          <w:szCs w:val="28"/>
          <w:highlight w:val="white"/>
          <w:lang w:eastAsia="zh-CN"/>
        </w:rPr>
        <w:t>, согласно приложению.</w:t>
      </w:r>
    </w:p>
    <w:p w:rsidR="00754714" w:rsidRPr="00E4083A" w:rsidRDefault="00754714" w:rsidP="00754714">
      <w:pPr>
        <w:pStyle w:val="ab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  <w:highlight w:val="white"/>
          <w:lang w:eastAsia="zh-CN"/>
        </w:rPr>
      </w:pPr>
      <w:r w:rsidRPr="00E4083A">
        <w:rPr>
          <w:sz w:val="28"/>
          <w:szCs w:val="28"/>
          <w:highlight w:val="white"/>
          <w:lang w:eastAsia="zh-CN"/>
        </w:rPr>
        <w:t>Признать утратившим силу постановлени</w:t>
      </w:r>
      <w:r w:rsidR="00D22F9B">
        <w:rPr>
          <w:sz w:val="28"/>
          <w:szCs w:val="28"/>
          <w:highlight w:val="white"/>
          <w:lang w:eastAsia="zh-CN"/>
        </w:rPr>
        <w:t>е</w:t>
      </w:r>
      <w:r w:rsidRPr="00E4083A">
        <w:rPr>
          <w:sz w:val="28"/>
          <w:szCs w:val="28"/>
          <w:highlight w:val="white"/>
          <w:lang w:eastAsia="zh-CN"/>
        </w:rPr>
        <w:t xml:space="preserve"> администрации </w:t>
      </w:r>
      <w:proofErr w:type="spellStart"/>
      <w:r w:rsidRPr="00E4083A">
        <w:rPr>
          <w:sz w:val="28"/>
          <w:szCs w:val="28"/>
          <w:highlight w:val="white"/>
          <w:lang w:eastAsia="zh-CN"/>
        </w:rPr>
        <w:t>Тарногского</w:t>
      </w:r>
      <w:proofErr w:type="spellEnd"/>
      <w:r w:rsidRPr="00E4083A">
        <w:rPr>
          <w:sz w:val="28"/>
          <w:szCs w:val="28"/>
          <w:highlight w:val="white"/>
          <w:lang w:eastAsia="zh-CN"/>
        </w:rPr>
        <w:t xml:space="preserve"> муниципального района:</w:t>
      </w:r>
    </w:p>
    <w:p w:rsidR="00754714" w:rsidRPr="00E4083A" w:rsidRDefault="00D22F9B" w:rsidP="00D22F9B">
      <w:pPr>
        <w:widowControl w:val="0"/>
        <w:jc w:val="both"/>
        <w:rPr>
          <w:sz w:val="28"/>
          <w:szCs w:val="28"/>
          <w:highlight w:val="white"/>
          <w:lang w:eastAsia="zh-CN"/>
        </w:rPr>
      </w:pPr>
      <w:r>
        <w:rPr>
          <w:sz w:val="28"/>
          <w:szCs w:val="28"/>
          <w:highlight w:val="white"/>
          <w:lang w:eastAsia="zh-CN"/>
        </w:rPr>
        <w:t xml:space="preserve">          - </w:t>
      </w:r>
      <w:r w:rsidR="00754714" w:rsidRPr="00E4083A">
        <w:rPr>
          <w:sz w:val="28"/>
          <w:szCs w:val="28"/>
          <w:highlight w:val="white"/>
          <w:lang w:eastAsia="zh-CN"/>
        </w:rPr>
        <w:t xml:space="preserve">от </w:t>
      </w:r>
      <w:r w:rsidR="00E4083A" w:rsidRPr="00E4083A">
        <w:rPr>
          <w:sz w:val="28"/>
          <w:szCs w:val="28"/>
          <w:highlight w:val="white"/>
          <w:lang w:eastAsia="zh-CN"/>
        </w:rPr>
        <w:t>01</w:t>
      </w:r>
      <w:r w:rsidR="00754714" w:rsidRPr="00E4083A">
        <w:rPr>
          <w:sz w:val="28"/>
          <w:szCs w:val="28"/>
          <w:highlight w:val="white"/>
          <w:lang w:eastAsia="zh-CN"/>
        </w:rPr>
        <w:t>.</w:t>
      </w:r>
      <w:r w:rsidR="00E4083A" w:rsidRPr="00E4083A">
        <w:rPr>
          <w:sz w:val="28"/>
          <w:szCs w:val="28"/>
          <w:highlight w:val="white"/>
          <w:lang w:eastAsia="zh-CN"/>
        </w:rPr>
        <w:t>07</w:t>
      </w:r>
      <w:r w:rsidR="00754714" w:rsidRPr="00E4083A">
        <w:rPr>
          <w:sz w:val="28"/>
          <w:szCs w:val="28"/>
          <w:highlight w:val="white"/>
          <w:lang w:eastAsia="zh-CN"/>
        </w:rPr>
        <w:t>.</w:t>
      </w:r>
      <w:r w:rsidR="00E4083A" w:rsidRPr="00E4083A">
        <w:rPr>
          <w:sz w:val="28"/>
          <w:szCs w:val="28"/>
          <w:highlight w:val="white"/>
          <w:lang w:eastAsia="zh-CN"/>
        </w:rPr>
        <w:t>2015</w:t>
      </w:r>
      <w:r w:rsidR="00754714" w:rsidRPr="00E4083A">
        <w:rPr>
          <w:sz w:val="28"/>
          <w:szCs w:val="28"/>
          <w:highlight w:val="white"/>
          <w:lang w:eastAsia="zh-CN"/>
        </w:rPr>
        <w:t xml:space="preserve"> г. № </w:t>
      </w:r>
      <w:r w:rsidR="00E4083A" w:rsidRPr="00E4083A">
        <w:rPr>
          <w:sz w:val="28"/>
          <w:szCs w:val="28"/>
          <w:highlight w:val="white"/>
          <w:lang w:eastAsia="zh-CN"/>
        </w:rPr>
        <w:t>307</w:t>
      </w:r>
      <w:r w:rsidR="00754714" w:rsidRPr="00E4083A">
        <w:rPr>
          <w:sz w:val="28"/>
          <w:szCs w:val="28"/>
          <w:highlight w:val="white"/>
          <w:lang w:eastAsia="zh-CN"/>
        </w:rPr>
        <w:t xml:space="preserve"> «Об утверждении административного регламента предоставления муниципальной услуги по предоставлению жилых помещений муниципального жилищного фонда</w:t>
      </w:r>
      <w:r w:rsidR="00E4083A" w:rsidRPr="00E4083A">
        <w:rPr>
          <w:sz w:val="28"/>
          <w:szCs w:val="28"/>
          <w:highlight w:val="white"/>
          <w:lang w:eastAsia="zh-CN"/>
        </w:rPr>
        <w:t xml:space="preserve"> коммерческого использования</w:t>
      </w:r>
      <w:r w:rsidR="00754714" w:rsidRPr="00E4083A">
        <w:rPr>
          <w:sz w:val="28"/>
          <w:szCs w:val="28"/>
          <w:highlight w:val="white"/>
          <w:lang w:eastAsia="zh-CN"/>
        </w:rPr>
        <w:t>»</w:t>
      </w:r>
      <w:r w:rsidR="00E4083A" w:rsidRPr="00E4083A">
        <w:rPr>
          <w:sz w:val="28"/>
          <w:szCs w:val="28"/>
          <w:highlight w:val="white"/>
          <w:lang w:eastAsia="zh-CN"/>
        </w:rPr>
        <w:t>.</w:t>
      </w:r>
    </w:p>
    <w:p w:rsidR="00754714" w:rsidRPr="00754714" w:rsidRDefault="00754714" w:rsidP="00754714">
      <w:pPr>
        <w:pStyle w:val="ab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  <w:highlight w:val="white"/>
          <w:lang w:eastAsia="zh-CN"/>
        </w:rPr>
      </w:pPr>
      <w:proofErr w:type="gramStart"/>
      <w:r w:rsidRPr="00E4083A">
        <w:rPr>
          <w:sz w:val="28"/>
          <w:szCs w:val="28"/>
          <w:highlight w:val="white"/>
          <w:lang w:eastAsia="zh-CN"/>
        </w:rPr>
        <w:t>Контроль за</w:t>
      </w:r>
      <w:proofErr w:type="gramEnd"/>
      <w:r w:rsidRPr="00E4083A">
        <w:rPr>
          <w:sz w:val="28"/>
          <w:szCs w:val="28"/>
          <w:highlight w:val="white"/>
          <w:lang w:eastAsia="zh-CN"/>
        </w:rPr>
        <w:t xml:space="preserve"> исполнением настоящего постановления возложить на </w:t>
      </w:r>
      <w:r w:rsidRPr="00754714">
        <w:rPr>
          <w:sz w:val="28"/>
          <w:szCs w:val="28"/>
          <w:highlight w:val="white"/>
          <w:lang w:eastAsia="zh-CN"/>
        </w:rPr>
        <w:t>председателя комитета по управлению имуществом.</w:t>
      </w:r>
    </w:p>
    <w:p w:rsidR="00754714" w:rsidRDefault="00754714" w:rsidP="00754714">
      <w:pPr>
        <w:pStyle w:val="ab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  <w:highlight w:val="white"/>
          <w:lang w:eastAsia="zh-CN"/>
        </w:rPr>
      </w:pPr>
      <w:r w:rsidRPr="00754714">
        <w:rPr>
          <w:sz w:val="28"/>
          <w:szCs w:val="28"/>
          <w:highlight w:val="white"/>
          <w:lang w:eastAsia="zh-CN"/>
        </w:rPr>
        <w:t>Настоящее постановление подлежит опубликованию в газете «</w:t>
      </w:r>
      <w:proofErr w:type="spellStart"/>
      <w:r w:rsidRPr="00754714">
        <w:rPr>
          <w:sz w:val="28"/>
          <w:szCs w:val="28"/>
          <w:highlight w:val="white"/>
          <w:lang w:eastAsia="zh-CN"/>
        </w:rPr>
        <w:t>Кокшеньга</w:t>
      </w:r>
      <w:proofErr w:type="spellEnd"/>
      <w:r w:rsidRPr="00754714">
        <w:rPr>
          <w:sz w:val="28"/>
          <w:szCs w:val="28"/>
          <w:highlight w:val="white"/>
          <w:lang w:eastAsia="zh-CN"/>
        </w:rPr>
        <w:t xml:space="preserve">» и размещению на официальном сайте </w:t>
      </w:r>
      <w:proofErr w:type="spellStart"/>
      <w:r w:rsidRPr="00754714">
        <w:rPr>
          <w:sz w:val="28"/>
          <w:szCs w:val="28"/>
          <w:highlight w:val="white"/>
          <w:lang w:eastAsia="zh-CN"/>
        </w:rPr>
        <w:t>Тарногского</w:t>
      </w:r>
      <w:proofErr w:type="spellEnd"/>
      <w:r w:rsidRPr="00754714">
        <w:rPr>
          <w:sz w:val="28"/>
          <w:szCs w:val="28"/>
          <w:highlight w:val="white"/>
          <w:lang w:eastAsia="zh-CN"/>
        </w:rPr>
        <w:t xml:space="preserve"> муниципального округа в информационно – телекоммуникационной сети «Интернет».</w:t>
      </w:r>
    </w:p>
    <w:p w:rsidR="00FD766D" w:rsidRPr="00FD766D" w:rsidRDefault="00FD766D" w:rsidP="00FD766D">
      <w:pPr>
        <w:tabs>
          <w:tab w:val="left" w:pos="1134"/>
        </w:tabs>
        <w:jc w:val="both"/>
        <w:rPr>
          <w:sz w:val="36"/>
          <w:szCs w:val="36"/>
          <w:highlight w:val="white"/>
          <w:lang w:eastAsia="zh-CN"/>
        </w:rPr>
      </w:pPr>
    </w:p>
    <w:p w:rsidR="00754714" w:rsidRDefault="00754714" w:rsidP="00754714">
      <w:pPr>
        <w:rPr>
          <w:sz w:val="28"/>
          <w:szCs w:val="28"/>
        </w:rPr>
      </w:pPr>
      <w:r w:rsidRPr="00754714">
        <w:rPr>
          <w:sz w:val="28"/>
          <w:szCs w:val="28"/>
        </w:rPr>
        <w:t>Глава округа</w:t>
      </w:r>
      <w:r w:rsidRPr="00754714">
        <w:rPr>
          <w:sz w:val="28"/>
          <w:szCs w:val="28"/>
        </w:rPr>
        <w:tab/>
      </w:r>
      <w:r w:rsidRPr="00754714">
        <w:rPr>
          <w:sz w:val="28"/>
          <w:szCs w:val="28"/>
        </w:rPr>
        <w:tab/>
      </w:r>
      <w:r w:rsidRPr="00754714">
        <w:rPr>
          <w:sz w:val="28"/>
          <w:szCs w:val="28"/>
        </w:rPr>
        <w:tab/>
      </w:r>
      <w:r w:rsidRPr="00754714">
        <w:rPr>
          <w:sz w:val="28"/>
          <w:szCs w:val="28"/>
        </w:rPr>
        <w:tab/>
      </w:r>
      <w:r w:rsidRPr="00754714">
        <w:rPr>
          <w:sz w:val="28"/>
          <w:szCs w:val="28"/>
        </w:rPr>
        <w:tab/>
      </w:r>
      <w:r w:rsidRPr="00754714">
        <w:rPr>
          <w:sz w:val="28"/>
          <w:szCs w:val="28"/>
        </w:rPr>
        <w:tab/>
      </w:r>
      <w:r w:rsidRPr="00754714">
        <w:rPr>
          <w:sz w:val="28"/>
          <w:szCs w:val="28"/>
        </w:rPr>
        <w:tab/>
      </w:r>
      <w:r w:rsidRPr="00754714">
        <w:rPr>
          <w:sz w:val="28"/>
          <w:szCs w:val="28"/>
        </w:rPr>
        <w:tab/>
      </w:r>
      <w:r w:rsidRPr="00754714">
        <w:rPr>
          <w:sz w:val="28"/>
          <w:szCs w:val="28"/>
        </w:rPr>
        <w:tab/>
      </w:r>
      <w:r w:rsidR="009F0B19">
        <w:rPr>
          <w:sz w:val="28"/>
          <w:szCs w:val="28"/>
        </w:rPr>
        <w:t xml:space="preserve">    </w:t>
      </w:r>
      <w:r w:rsidRPr="00754714">
        <w:rPr>
          <w:sz w:val="28"/>
          <w:szCs w:val="28"/>
        </w:rPr>
        <w:t xml:space="preserve">А.В. </w:t>
      </w:r>
      <w:proofErr w:type="spellStart"/>
      <w:r w:rsidRPr="00754714">
        <w:rPr>
          <w:sz w:val="28"/>
          <w:szCs w:val="28"/>
        </w:rPr>
        <w:t>Кочкин</w:t>
      </w:r>
      <w:proofErr w:type="spellEnd"/>
      <w:r w:rsidRPr="00754714">
        <w:rPr>
          <w:sz w:val="28"/>
          <w:szCs w:val="28"/>
        </w:rPr>
        <w:t xml:space="preserve"> </w:t>
      </w:r>
    </w:p>
    <w:p w:rsidR="00E703CE" w:rsidRDefault="00E703CE" w:rsidP="00754714">
      <w:pPr>
        <w:rPr>
          <w:sz w:val="28"/>
          <w:szCs w:val="28"/>
        </w:rPr>
      </w:pPr>
    </w:p>
    <w:p w:rsidR="00E703CE" w:rsidRPr="00754714" w:rsidRDefault="00E703CE" w:rsidP="00754714">
      <w:pPr>
        <w:rPr>
          <w:sz w:val="28"/>
          <w:szCs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59"/>
      </w:tblGrid>
      <w:tr w:rsidR="00FD766D" w:rsidTr="00FD766D">
        <w:tc>
          <w:tcPr>
            <w:tcW w:w="5211" w:type="dxa"/>
          </w:tcPr>
          <w:p w:rsidR="00FD766D" w:rsidRDefault="00FD766D" w:rsidP="0075471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359" w:type="dxa"/>
          </w:tcPr>
          <w:p w:rsidR="00FD766D" w:rsidRDefault="00FD766D" w:rsidP="00FD766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EAE">
              <w:rPr>
                <w:sz w:val="28"/>
                <w:szCs w:val="28"/>
              </w:rPr>
              <w:t>УТВЕРЖДЕН</w:t>
            </w:r>
          </w:p>
          <w:p w:rsidR="00FD766D" w:rsidRPr="00024EAE" w:rsidRDefault="00FD766D" w:rsidP="00FD766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EAE">
              <w:rPr>
                <w:sz w:val="28"/>
                <w:szCs w:val="28"/>
              </w:rPr>
              <w:t>постановлением администрации округа</w:t>
            </w:r>
            <w:r>
              <w:rPr>
                <w:sz w:val="28"/>
                <w:szCs w:val="28"/>
              </w:rPr>
              <w:t xml:space="preserve"> </w:t>
            </w:r>
            <w:r w:rsidRPr="00024EAE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20.07.2023</w:t>
            </w:r>
            <w:r w:rsidRPr="00024EAE">
              <w:rPr>
                <w:sz w:val="28"/>
                <w:szCs w:val="28"/>
              </w:rPr>
              <w:t xml:space="preserve"> г. № </w:t>
            </w:r>
            <w:r>
              <w:rPr>
                <w:sz w:val="28"/>
                <w:szCs w:val="28"/>
              </w:rPr>
              <w:t>560</w:t>
            </w:r>
          </w:p>
          <w:p w:rsidR="00FD766D" w:rsidRDefault="00FD766D" w:rsidP="00E703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(Приложение)</w:t>
            </w:r>
          </w:p>
        </w:tc>
      </w:tr>
    </w:tbl>
    <w:p w:rsidR="00E4083A" w:rsidRDefault="00E4083A" w:rsidP="00754714">
      <w:pPr>
        <w:shd w:val="clear" w:color="auto" w:fill="FFFFFF"/>
        <w:jc w:val="right"/>
        <w:rPr>
          <w:sz w:val="28"/>
          <w:szCs w:val="28"/>
        </w:rPr>
      </w:pPr>
    </w:p>
    <w:p w:rsidR="00754714" w:rsidRDefault="00754714" w:rsidP="00754714">
      <w:pPr>
        <w:jc w:val="center"/>
        <w:rPr>
          <w:sz w:val="28"/>
          <w:szCs w:val="28"/>
        </w:rPr>
      </w:pPr>
    </w:p>
    <w:p w:rsidR="00EB1F3C" w:rsidRPr="00FD766D" w:rsidRDefault="00744E57">
      <w:pPr>
        <w:pStyle w:val="ConsPlusTitle"/>
        <w:widowControl/>
        <w:jc w:val="center"/>
        <w:rPr>
          <w:rFonts w:ascii="Times New Roman" w:hAnsi="Times New Roman"/>
          <w:sz w:val="28"/>
        </w:rPr>
      </w:pPr>
      <w:r w:rsidRPr="00FD766D">
        <w:rPr>
          <w:rFonts w:ascii="Times New Roman" w:hAnsi="Times New Roman"/>
          <w:sz w:val="28"/>
        </w:rPr>
        <w:t xml:space="preserve">Административный регламент предоставления муниципальной услуги по предоставлению жилых помещений муниципального жилищного фонда коммерческого использования </w:t>
      </w:r>
    </w:p>
    <w:p w:rsidR="00EB1F3C" w:rsidRDefault="00EB1F3C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sz w:val="28"/>
        </w:rPr>
      </w:pPr>
    </w:p>
    <w:p w:rsidR="00EB1F3C" w:rsidRDefault="00744E57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I. Общие положения </w:t>
      </w:r>
    </w:p>
    <w:p w:rsidR="00EB1F3C" w:rsidRDefault="00EB1F3C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EB1F3C" w:rsidRDefault="00744E57">
      <w:pPr>
        <w:ind w:firstLine="540"/>
        <w:jc w:val="both"/>
        <w:rPr>
          <w:sz w:val="28"/>
        </w:rPr>
      </w:pPr>
      <w:r>
        <w:rPr>
          <w:sz w:val="28"/>
        </w:rPr>
        <w:t>1.1. Административный регламент предоставления муниципальной услуги по предоставлению жилых помещений муниципального жилищного фонда коммерческого использования (далее соответственно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EB1F3C" w:rsidRDefault="00744E57">
      <w:pPr>
        <w:ind w:firstLine="540"/>
        <w:jc w:val="both"/>
        <w:rPr>
          <w:sz w:val="28"/>
        </w:rPr>
      </w:pPr>
      <w:r>
        <w:rPr>
          <w:sz w:val="28"/>
        </w:rPr>
        <w:t>1.2. Заявителями являются физические или юридические лица 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либо их уполномоченные представители (далее - заявители).</w:t>
      </w:r>
    </w:p>
    <w:p w:rsidR="00E4083A" w:rsidRPr="007164C6" w:rsidRDefault="00E4083A" w:rsidP="00E4083A">
      <w:pPr>
        <w:widowControl w:val="0"/>
        <w:ind w:firstLine="709"/>
        <w:jc w:val="both"/>
        <w:rPr>
          <w:sz w:val="28"/>
          <w:szCs w:val="28"/>
        </w:rPr>
      </w:pPr>
      <w:r w:rsidRPr="007164C6">
        <w:rPr>
          <w:sz w:val="28"/>
          <w:szCs w:val="28"/>
        </w:rPr>
        <w:t>1.3. Порядок информирования о предоставлении муниципальной услуги:</w:t>
      </w:r>
    </w:p>
    <w:p w:rsidR="00E4083A" w:rsidRPr="003B70E7" w:rsidRDefault="00E4083A" w:rsidP="00E408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0E7">
        <w:rPr>
          <w:sz w:val="28"/>
          <w:szCs w:val="28"/>
        </w:rPr>
        <w:t xml:space="preserve">Место нахождения </w:t>
      </w:r>
      <w:r>
        <w:rPr>
          <w:sz w:val="28"/>
          <w:szCs w:val="28"/>
        </w:rPr>
        <w:t>а</w:t>
      </w:r>
      <w:r w:rsidRPr="000E5139">
        <w:rPr>
          <w:sz w:val="28"/>
          <w:szCs w:val="28"/>
        </w:rPr>
        <w:t xml:space="preserve">дминистрации </w:t>
      </w:r>
      <w:proofErr w:type="spellStart"/>
      <w:r w:rsidRPr="000E5139">
        <w:rPr>
          <w:sz w:val="28"/>
          <w:szCs w:val="28"/>
        </w:rPr>
        <w:t>Тарногского</w:t>
      </w:r>
      <w:proofErr w:type="spellEnd"/>
      <w:r w:rsidRPr="000E5139">
        <w:rPr>
          <w:sz w:val="28"/>
          <w:szCs w:val="28"/>
        </w:rPr>
        <w:t xml:space="preserve"> муниципального района, ее</w:t>
      </w:r>
      <w:r w:rsidRPr="003B70E7">
        <w:rPr>
          <w:iCs/>
          <w:sz w:val="28"/>
          <w:szCs w:val="28"/>
        </w:rPr>
        <w:t xml:space="preserve"> структурных подразделений (далее – Уполномоченный орган)</w:t>
      </w:r>
      <w:r w:rsidRPr="003B70E7">
        <w:rPr>
          <w:sz w:val="28"/>
          <w:szCs w:val="28"/>
        </w:rPr>
        <w:t>:</w:t>
      </w:r>
    </w:p>
    <w:p w:rsidR="00E4083A" w:rsidRPr="00517F56" w:rsidRDefault="00E4083A" w:rsidP="00E4083A">
      <w:pPr>
        <w:tabs>
          <w:tab w:val="left" w:pos="851"/>
        </w:tabs>
        <w:ind w:firstLine="709"/>
        <w:jc w:val="both"/>
        <w:rPr>
          <w:sz w:val="28"/>
          <w:szCs w:val="28"/>
          <w:lang w:eastAsia="en-US"/>
        </w:rPr>
      </w:pPr>
      <w:r w:rsidRPr="00517F56">
        <w:rPr>
          <w:sz w:val="28"/>
          <w:szCs w:val="28"/>
          <w:lang w:eastAsia="en-US"/>
        </w:rPr>
        <w:t xml:space="preserve">Почтовый адрес Уполномоченного органа: 161560, Вологодская область, с. </w:t>
      </w:r>
      <w:proofErr w:type="spellStart"/>
      <w:r w:rsidRPr="00517F56">
        <w:rPr>
          <w:sz w:val="28"/>
          <w:szCs w:val="28"/>
          <w:lang w:eastAsia="en-US"/>
        </w:rPr>
        <w:t>Тарногский</w:t>
      </w:r>
      <w:proofErr w:type="spellEnd"/>
      <w:r>
        <w:rPr>
          <w:sz w:val="28"/>
          <w:szCs w:val="28"/>
          <w:lang w:eastAsia="en-US"/>
        </w:rPr>
        <w:t xml:space="preserve"> Городок, ул. Советская, д. </w:t>
      </w:r>
      <w:r w:rsidR="00D6771E">
        <w:rPr>
          <w:sz w:val="28"/>
          <w:szCs w:val="28"/>
          <w:lang w:eastAsia="en-US"/>
        </w:rPr>
        <w:t>27</w:t>
      </w:r>
      <w:r w:rsidR="00FD766D">
        <w:rPr>
          <w:sz w:val="28"/>
          <w:szCs w:val="28"/>
          <w:lang w:eastAsia="en-US"/>
        </w:rPr>
        <w:t>.</w:t>
      </w:r>
    </w:p>
    <w:p w:rsidR="00E4083A" w:rsidRDefault="00E4083A" w:rsidP="00E4083A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3B70E7">
        <w:rPr>
          <w:sz w:val="28"/>
          <w:szCs w:val="28"/>
        </w:rPr>
        <w:t>График работы Уполномоченного органа: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3"/>
        <w:gridCol w:w="4710"/>
      </w:tblGrid>
      <w:tr w:rsidR="00E4083A" w:rsidRPr="00F56B0D" w:rsidTr="00872E13">
        <w:tc>
          <w:tcPr>
            <w:tcW w:w="4753" w:type="dxa"/>
          </w:tcPr>
          <w:p w:rsidR="00E4083A" w:rsidRPr="00F56B0D" w:rsidRDefault="00E4083A" w:rsidP="00872E13">
            <w:pPr>
              <w:tabs>
                <w:tab w:val="left" w:pos="4080"/>
              </w:tabs>
              <w:contextualSpacing/>
              <w:rPr>
                <w:sz w:val="28"/>
                <w:szCs w:val="28"/>
              </w:rPr>
            </w:pPr>
            <w:r w:rsidRPr="00F56B0D">
              <w:rPr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</w:tcPr>
          <w:p w:rsidR="00E4083A" w:rsidRPr="00F56B0D" w:rsidRDefault="00E4083A" w:rsidP="00872E13">
            <w:pPr>
              <w:contextualSpacing/>
              <w:rPr>
                <w:sz w:val="28"/>
                <w:szCs w:val="28"/>
              </w:rPr>
            </w:pPr>
            <w:r w:rsidRPr="00F56B0D">
              <w:rPr>
                <w:sz w:val="28"/>
                <w:szCs w:val="28"/>
              </w:rPr>
              <w:t>С 8:45 до 17:00 обед с 13:00 до 14:00</w:t>
            </w:r>
          </w:p>
        </w:tc>
      </w:tr>
      <w:tr w:rsidR="00E4083A" w:rsidRPr="00F56B0D" w:rsidTr="00872E13">
        <w:tc>
          <w:tcPr>
            <w:tcW w:w="4753" w:type="dxa"/>
          </w:tcPr>
          <w:p w:rsidR="00E4083A" w:rsidRPr="00F56B0D" w:rsidRDefault="00E4083A" w:rsidP="00872E13">
            <w:pPr>
              <w:tabs>
                <w:tab w:val="left" w:pos="4080"/>
              </w:tabs>
              <w:autoSpaceDE w:val="0"/>
              <w:autoSpaceDN w:val="0"/>
              <w:adjustRightInd w:val="0"/>
              <w:ind w:right="-5"/>
              <w:contextualSpacing/>
              <w:jc w:val="both"/>
              <w:rPr>
                <w:sz w:val="28"/>
                <w:szCs w:val="28"/>
              </w:rPr>
            </w:pPr>
            <w:r w:rsidRPr="00F56B0D">
              <w:rPr>
                <w:sz w:val="28"/>
                <w:szCs w:val="28"/>
              </w:rPr>
              <w:t>Вторник</w:t>
            </w:r>
          </w:p>
        </w:tc>
        <w:tc>
          <w:tcPr>
            <w:tcW w:w="4710" w:type="dxa"/>
          </w:tcPr>
          <w:p w:rsidR="00E4083A" w:rsidRPr="00F56B0D" w:rsidRDefault="00E4083A" w:rsidP="00872E13">
            <w:pPr>
              <w:contextualSpacing/>
              <w:rPr>
                <w:sz w:val="28"/>
                <w:szCs w:val="28"/>
              </w:rPr>
            </w:pPr>
            <w:r w:rsidRPr="00F56B0D">
              <w:rPr>
                <w:sz w:val="28"/>
                <w:szCs w:val="28"/>
              </w:rPr>
              <w:t>С 8:45 до 17:00 обед с 13:00 до 14:00</w:t>
            </w:r>
          </w:p>
        </w:tc>
      </w:tr>
      <w:tr w:rsidR="00E4083A" w:rsidRPr="00F56B0D" w:rsidTr="00872E13">
        <w:tc>
          <w:tcPr>
            <w:tcW w:w="4753" w:type="dxa"/>
          </w:tcPr>
          <w:p w:rsidR="00E4083A" w:rsidRPr="00F56B0D" w:rsidRDefault="00E4083A" w:rsidP="00872E13">
            <w:pPr>
              <w:tabs>
                <w:tab w:val="left" w:pos="4080"/>
              </w:tabs>
              <w:autoSpaceDE w:val="0"/>
              <w:autoSpaceDN w:val="0"/>
              <w:adjustRightInd w:val="0"/>
              <w:ind w:right="-5"/>
              <w:contextualSpacing/>
              <w:jc w:val="both"/>
              <w:rPr>
                <w:sz w:val="28"/>
                <w:szCs w:val="28"/>
              </w:rPr>
            </w:pPr>
            <w:r w:rsidRPr="00F56B0D">
              <w:rPr>
                <w:sz w:val="28"/>
                <w:szCs w:val="28"/>
              </w:rPr>
              <w:t>Среда</w:t>
            </w:r>
          </w:p>
        </w:tc>
        <w:tc>
          <w:tcPr>
            <w:tcW w:w="4710" w:type="dxa"/>
          </w:tcPr>
          <w:p w:rsidR="00E4083A" w:rsidRPr="00F56B0D" w:rsidRDefault="00E4083A" w:rsidP="00872E13">
            <w:pPr>
              <w:contextualSpacing/>
              <w:rPr>
                <w:sz w:val="28"/>
                <w:szCs w:val="28"/>
              </w:rPr>
            </w:pPr>
            <w:r w:rsidRPr="00F56B0D">
              <w:rPr>
                <w:sz w:val="28"/>
                <w:szCs w:val="28"/>
              </w:rPr>
              <w:t>С 8:45 до 17:00 обед с 13:00 до 14:00</w:t>
            </w:r>
          </w:p>
        </w:tc>
      </w:tr>
      <w:tr w:rsidR="00E4083A" w:rsidRPr="00F56B0D" w:rsidTr="00872E13">
        <w:tc>
          <w:tcPr>
            <w:tcW w:w="4753" w:type="dxa"/>
          </w:tcPr>
          <w:p w:rsidR="00E4083A" w:rsidRPr="00F56B0D" w:rsidRDefault="00E4083A" w:rsidP="00872E13">
            <w:pPr>
              <w:tabs>
                <w:tab w:val="left" w:pos="4080"/>
              </w:tabs>
              <w:autoSpaceDE w:val="0"/>
              <w:autoSpaceDN w:val="0"/>
              <w:adjustRightInd w:val="0"/>
              <w:ind w:right="-5"/>
              <w:contextualSpacing/>
              <w:jc w:val="both"/>
              <w:rPr>
                <w:sz w:val="28"/>
                <w:szCs w:val="28"/>
              </w:rPr>
            </w:pPr>
            <w:r w:rsidRPr="00F56B0D">
              <w:rPr>
                <w:sz w:val="28"/>
                <w:szCs w:val="28"/>
              </w:rPr>
              <w:t>Четверг</w:t>
            </w:r>
          </w:p>
        </w:tc>
        <w:tc>
          <w:tcPr>
            <w:tcW w:w="4710" w:type="dxa"/>
          </w:tcPr>
          <w:p w:rsidR="00E4083A" w:rsidRPr="00F56B0D" w:rsidRDefault="00E4083A" w:rsidP="00872E13">
            <w:pPr>
              <w:autoSpaceDE w:val="0"/>
              <w:autoSpaceDN w:val="0"/>
              <w:adjustRightInd w:val="0"/>
              <w:ind w:right="-5"/>
              <w:contextualSpacing/>
              <w:jc w:val="both"/>
              <w:rPr>
                <w:sz w:val="28"/>
                <w:szCs w:val="28"/>
              </w:rPr>
            </w:pPr>
            <w:r w:rsidRPr="00F56B0D">
              <w:rPr>
                <w:sz w:val="28"/>
                <w:szCs w:val="28"/>
              </w:rPr>
              <w:t>С 8:45 до 17:00 обед с 13:00 до 14:00</w:t>
            </w:r>
          </w:p>
        </w:tc>
      </w:tr>
      <w:tr w:rsidR="00E4083A" w:rsidRPr="00F56B0D" w:rsidTr="00872E13">
        <w:tc>
          <w:tcPr>
            <w:tcW w:w="4753" w:type="dxa"/>
          </w:tcPr>
          <w:p w:rsidR="00E4083A" w:rsidRPr="00F56B0D" w:rsidRDefault="00E4083A" w:rsidP="00872E13">
            <w:pPr>
              <w:tabs>
                <w:tab w:val="left" w:pos="4080"/>
              </w:tabs>
              <w:contextualSpacing/>
              <w:rPr>
                <w:sz w:val="28"/>
                <w:szCs w:val="28"/>
              </w:rPr>
            </w:pPr>
            <w:r w:rsidRPr="00F56B0D">
              <w:rPr>
                <w:sz w:val="28"/>
                <w:szCs w:val="28"/>
              </w:rPr>
              <w:t>Пятница</w:t>
            </w:r>
          </w:p>
        </w:tc>
        <w:tc>
          <w:tcPr>
            <w:tcW w:w="4710" w:type="dxa"/>
          </w:tcPr>
          <w:p w:rsidR="00E4083A" w:rsidRPr="00F56B0D" w:rsidRDefault="00E4083A" w:rsidP="00872E13">
            <w:pPr>
              <w:contextualSpacing/>
              <w:rPr>
                <w:sz w:val="28"/>
                <w:szCs w:val="28"/>
              </w:rPr>
            </w:pPr>
            <w:r w:rsidRPr="00F56B0D">
              <w:rPr>
                <w:sz w:val="28"/>
                <w:szCs w:val="28"/>
              </w:rPr>
              <w:t>С 8:45 до 16:45 обед с 13:00 до 14:00</w:t>
            </w:r>
          </w:p>
        </w:tc>
      </w:tr>
      <w:tr w:rsidR="00E4083A" w:rsidRPr="00F56B0D" w:rsidTr="00872E13">
        <w:tc>
          <w:tcPr>
            <w:tcW w:w="4753" w:type="dxa"/>
          </w:tcPr>
          <w:p w:rsidR="00E4083A" w:rsidRPr="00F56B0D" w:rsidRDefault="00E4083A" w:rsidP="00872E13">
            <w:pPr>
              <w:tabs>
                <w:tab w:val="left" w:pos="4080"/>
              </w:tabs>
              <w:contextualSpacing/>
              <w:rPr>
                <w:sz w:val="28"/>
                <w:szCs w:val="28"/>
              </w:rPr>
            </w:pPr>
            <w:r w:rsidRPr="00F56B0D">
              <w:rPr>
                <w:sz w:val="28"/>
                <w:szCs w:val="28"/>
              </w:rPr>
              <w:t>Суббота</w:t>
            </w:r>
          </w:p>
        </w:tc>
        <w:tc>
          <w:tcPr>
            <w:tcW w:w="4710" w:type="dxa"/>
          </w:tcPr>
          <w:p w:rsidR="00E4083A" w:rsidRPr="00F56B0D" w:rsidRDefault="00E4083A" w:rsidP="00872E13">
            <w:pPr>
              <w:contextualSpacing/>
              <w:rPr>
                <w:sz w:val="28"/>
                <w:szCs w:val="28"/>
              </w:rPr>
            </w:pPr>
            <w:r w:rsidRPr="00F56B0D">
              <w:rPr>
                <w:sz w:val="28"/>
                <w:szCs w:val="28"/>
              </w:rPr>
              <w:t xml:space="preserve">выходной </w:t>
            </w:r>
          </w:p>
        </w:tc>
      </w:tr>
      <w:tr w:rsidR="00E4083A" w:rsidRPr="00F56B0D" w:rsidTr="00872E13">
        <w:tc>
          <w:tcPr>
            <w:tcW w:w="4753" w:type="dxa"/>
          </w:tcPr>
          <w:p w:rsidR="00E4083A" w:rsidRPr="00F56B0D" w:rsidRDefault="00E4083A" w:rsidP="00872E13">
            <w:pPr>
              <w:tabs>
                <w:tab w:val="left" w:pos="4080"/>
              </w:tabs>
              <w:contextualSpacing/>
              <w:rPr>
                <w:sz w:val="28"/>
                <w:szCs w:val="28"/>
              </w:rPr>
            </w:pPr>
            <w:r w:rsidRPr="00F56B0D">
              <w:rPr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</w:tcPr>
          <w:p w:rsidR="00E4083A" w:rsidRPr="00F56B0D" w:rsidRDefault="00E4083A" w:rsidP="00872E13">
            <w:pPr>
              <w:contextualSpacing/>
              <w:rPr>
                <w:sz w:val="28"/>
                <w:szCs w:val="28"/>
              </w:rPr>
            </w:pPr>
            <w:r w:rsidRPr="00F56B0D">
              <w:rPr>
                <w:sz w:val="28"/>
                <w:szCs w:val="28"/>
              </w:rPr>
              <w:t>выходной</w:t>
            </w:r>
          </w:p>
        </w:tc>
      </w:tr>
    </w:tbl>
    <w:p w:rsidR="00E4083A" w:rsidRPr="00024EAE" w:rsidRDefault="00E4083A" w:rsidP="00E4083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024EAE">
        <w:rPr>
          <w:sz w:val="28"/>
        </w:rPr>
        <w:t>График приема руководителя Уполномоченного органа размещен на официальном сайте Уполномоченного органа.</w:t>
      </w:r>
    </w:p>
    <w:p w:rsidR="00E4083A" w:rsidRPr="003027C2" w:rsidRDefault="00E4083A" w:rsidP="00E4083A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3027C2">
        <w:rPr>
          <w:sz w:val="28"/>
          <w:szCs w:val="28"/>
        </w:rPr>
        <w:t>Телефон/факс:</w:t>
      </w:r>
      <w:r>
        <w:rPr>
          <w:sz w:val="28"/>
          <w:szCs w:val="28"/>
        </w:rPr>
        <w:t xml:space="preserve"> 8(81748) 2-14-32, 2-15-55. </w:t>
      </w:r>
    </w:p>
    <w:p w:rsidR="00E4083A" w:rsidRPr="00032074" w:rsidRDefault="00E4083A" w:rsidP="00E4083A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3027C2">
        <w:rPr>
          <w:sz w:val="28"/>
          <w:szCs w:val="28"/>
        </w:rPr>
        <w:t>Адрес электронной почты:</w:t>
      </w:r>
      <w:r>
        <w:rPr>
          <w:sz w:val="28"/>
          <w:szCs w:val="28"/>
        </w:rPr>
        <w:t xml:space="preserve"> </w:t>
      </w:r>
      <w:proofErr w:type="spellStart"/>
      <w:r w:rsidRPr="00032074">
        <w:rPr>
          <w:sz w:val="28"/>
          <w:szCs w:val="28"/>
        </w:rPr>
        <w:t>tarnogakymi@</w:t>
      </w:r>
      <w:r>
        <w:rPr>
          <w:sz w:val="28"/>
          <w:szCs w:val="28"/>
          <w:lang w:val="en-US"/>
        </w:rPr>
        <w:t>yandex</w:t>
      </w:r>
      <w:proofErr w:type="spellEnd"/>
      <w:r w:rsidRPr="00032074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032074">
        <w:rPr>
          <w:sz w:val="28"/>
          <w:szCs w:val="28"/>
        </w:rPr>
        <w:t>.</w:t>
      </w:r>
    </w:p>
    <w:p w:rsidR="00E4083A" w:rsidRPr="003027C2" w:rsidRDefault="00E4083A" w:rsidP="00E4083A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3027C2">
        <w:rPr>
          <w:sz w:val="28"/>
          <w:szCs w:val="28"/>
        </w:rPr>
        <w:t>Телефон для информирования по вопросам, связанным с предоставлением муниципальной услуги</w:t>
      </w:r>
      <w:r>
        <w:rPr>
          <w:sz w:val="28"/>
          <w:szCs w:val="28"/>
        </w:rPr>
        <w:t>:</w:t>
      </w:r>
      <w:r w:rsidRPr="003027C2">
        <w:rPr>
          <w:sz w:val="28"/>
          <w:szCs w:val="28"/>
        </w:rPr>
        <w:t xml:space="preserve"> </w:t>
      </w:r>
      <w:r>
        <w:rPr>
          <w:sz w:val="28"/>
          <w:szCs w:val="28"/>
        </w:rPr>
        <w:t>8(81748)2-14-32, 2-15-55.</w:t>
      </w:r>
    </w:p>
    <w:p w:rsidR="00E4083A" w:rsidRPr="00FD766D" w:rsidRDefault="00E4083A" w:rsidP="00E4083A">
      <w:pPr>
        <w:autoSpaceDE w:val="0"/>
        <w:autoSpaceDN w:val="0"/>
        <w:adjustRightInd w:val="0"/>
        <w:jc w:val="both"/>
        <w:rPr>
          <w:color w:val="auto"/>
        </w:rPr>
      </w:pPr>
      <w:r>
        <w:rPr>
          <w:sz w:val="28"/>
          <w:szCs w:val="28"/>
        </w:rPr>
        <w:t xml:space="preserve">        </w:t>
      </w:r>
      <w:r w:rsidRPr="003027C2">
        <w:rPr>
          <w:sz w:val="28"/>
          <w:szCs w:val="28"/>
        </w:rPr>
        <w:t xml:space="preserve">Адрес официального сайта Уполномоченного органа в информационно-телекоммуникационной сети «Интернет» (далее – сайт в сети Интернет): </w:t>
      </w:r>
      <w:hyperlink r:id="rId8" w:history="1">
        <w:r w:rsidRPr="00FD766D">
          <w:rPr>
            <w:rStyle w:val="af"/>
            <w:color w:val="auto"/>
            <w:sz w:val="28"/>
            <w:szCs w:val="28"/>
          </w:rPr>
          <w:t>https://35tarnogskij.gosuslugi.ru.</w:t>
        </w:r>
      </w:hyperlink>
    </w:p>
    <w:p w:rsidR="00E4083A" w:rsidRPr="00FD766D" w:rsidRDefault="00E4083A" w:rsidP="00E4083A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FD766D">
        <w:rPr>
          <w:color w:val="auto"/>
          <w:sz w:val="28"/>
          <w:szCs w:val="28"/>
        </w:rPr>
        <w:lastRenderedPageBreak/>
        <w:t xml:space="preserve">Адрес Единого портала государственных и муниципальных услуг (функций): </w:t>
      </w:r>
      <w:hyperlink r:id="rId9" w:history="1">
        <w:r w:rsidRPr="00FD766D">
          <w:rPr>
            <w:rStyle w:val="af"/>
            <w:color w:val="auto"/>
            <w:sz w:val="28"/>
            <w:szCs w:val="28"/>
          </w:rPr>
          <w:t>www.gosuslugi.</w:t>
        </w:r>
        <w:r w:rsidRPr="00FD766D">
          <w:rPr>
            <w:rStyle w:val="af"/>
            <w:color w:val="auto"/>
            <w:sz w:val="28"/>
            <w:szCs w:val="28"/>
            <w:lang w:val="en-US"/>
          </w:rPr>
          <w:t>ru</w:t>
        </w:r>
      </w:hyperlink>
      <w:r w:rsidRPr="00FD766D">
        <w:rPr>
          <w:color w:val="auto"/>
          <w:sz w:val="28"/>
          <w:szCs w:val="28"/>
        </w:rPr>
        <w:t>.</w:t>
      </w:r>
    </w:p>
    <w:p w:rsidR="00E4083A" w:rsidRPr="00FD766D" w:rsidRDefault="00E4083A" w:rsidP="00E4083A">
      <w:pPr>
        <w:ind w:firstLine="567"/>
        <w:jc w:val="both"/>
        <w:rPr>
          <w:color w:val="auto"/>
          <w:sz w:val="28"/>
          <w:szCs w:val="28"/>
        </w:rPr>
      </w:pPr>
      <w:r w:rsidRPr="00FD766D">
        <w:rPr>
          <w:color w:val="auto"/>
          <w:sz w:val="28"/>
          <w:szCs w:val="28"/>
        </w:rPr>
        <w:t xml:space="preserve">Адрес Портала государственных и муниципальных услуг (функций) области: </w:t>
      </w:r>
      <w:hyperlink r:id="rId10" w:history="1">
        <w:r w:rsidRPr="00FD766D">
          <w:rPr>
            <w:rStyle w:val="af"/>
            <w:color w:val="auto"/>
            <w:sz w:val="28"/>
            <w:szCs w:val="28"/>
            <w:lang w:val="en-US"/>
          </w:rPr>
          <w:t>http</w:t>
        </w:r>
        <w:r w:rsidRPr="00FD766D">
          <w:rPr>
            <w:rStyle w:val="af"/>
            <w:color w:val="auto"/>
            <w:sz w:val="28"/>
            <w:szCs w:val="28"/>
          </w:rPr>
          <w:t>://gosuslugi35.ru.</w:t>
        </w:r>
      </w:hyperlink>
    </w:p>
    <w:p w:rsidR="00E4083A" w:rsidRPr="00FD766D" w:rsidRDefault="00E4083A" w:rsidP="00E4083A">
      <w:pPr>
        <w:suppressAutoHyphens/>
        <w:ind w:firstLine="540"/>
        <w:jc w:val="both"/>
        <w:rPr>
          <w:i/>
          <w:color w:val="auto"/>
          <w:sz w:val="28"/>
          <w:szCs w:val="28"/>
        </w:rPr>
      </w:pPr>
      <w:r w:rsidRPr="00FD766D">
        <w:rPr>
          <w:color w:val="auto"/>
          <w:sz w:val="28"/>
          <w:szCs w:val="28"/>
        </w:rPr>
        <w:t xml:space="preserve"> Место нахождения многофункциональн</w:t>
      </w:r>
      <w:r w:rsidR="00D6771E" w:rsidRPr="00FD766D">
        <w:rPr>
          <w:color w:val="auto"/>
          <w:sz w:val="28"/>
          <w:szCs w:val="28"/>
        </w:rPr>
        <w:t>ого</w:t>
      </w:r>
      <w:r w:rsidRPr="00FD766D">
        <w:rPr>
          <w:color w:val="auto"/>
          <w:sz w:val="28"/>
          <w:szCs w:val="28"/>
        </w:rPr>
        <w:t xml:space="preserve"> центр</w:t>
      </w:r>
      <w:r w:rsidR="00D6771E" w:rsidRPr="00FD766D">
        <w:rPr>
          <w:color w:val="auto"/>
          <w:sz w:val="28"/>
          <w:szCs w:val="28"/>
        </w:rPr>
        <w:t>а</w:t>
      </w:r>
      <w:r w:rsidRPr="00FD766D">
        <w:rPr>
          <w:color w:val="auto"/>
          <w:sz w:val="28"/>
          <w:szCs w:val="28"/>
        </w:rPr>
        <w:t xml:space="preserve"> предоставления государственных и муниципальных услуг, с которыми заключены соглашения о взаимодействии (далее - МФЦ): </w:t>
      </w:r>
    </w:p>
    <w:p w:rsidR="00E4083A" w:rsidRPr="00FD766D" w:rsidRDefault="00E4083A" w:rsidP="00E4083A">
      <w:pPr>
        <w:widowControl w:val="0"/>
        <w:suppressAutoHyphens/>
        <w:autoSpaceDE w:val="0"/>
        <w:autoSpaceDN w:val="0"/>
        <w:adjustRightInd w:val="0"/>
        <w:jc w:val="both"/>
        <w:rPr>
          <w:color w:val="auto"/>
          <w:sz w:val="28"/>
          <w:szCs w:val="28"/>
          <w:lang w:eastAsia="en-US"/>
        </w:rPr>
      </w:pPr>
      <w:r w:rsidRPr="00FD766D">
        <w:rPr>
          <w:color w:val="auto"/>
          <w:sz w:val="28"/>
          <w:szCs w:val="28"/>
        </w:rPr>
        <w:t xml:space="preserve">        Почтовый адрес МФЦ:</w:t>
      </w:r>
      <w:r w:rsidRPr="00FD766D">
        <w:rPr>
          <w:color w:val="auto"/>
          <w:sz w:val="28"/>
          <w:szCs w:val="28"/>
          <w:lang w:eastAsia="en-US"/>
        </w:rPr>
        <w:t xml:space="preserve"> 161560, Вологодская область с. </w:t>
      </w:r>
      <w:proofErr w:type="spellStart"/>
      <w:r w:rsidRPr="00FD766D">
        <w:rPr>
          <w:color w:val="auto"/>
          <w:sz w:val="28"/>
          <w:szCs w:val="28"/>
          <w:lang w:eastAsia="en-US"/>
        </w:rPr>
        <w:t>Тарногский</w:t>
      </w:r>
      <w:proofErr w:type="spellEnd"/>
      <w:r w:rsidRPr="00FD766D">
        <w:rPr>
          <w:color w:val="auto"/>
          <w:sz w:val="28"/>
          <w:szCs w:val="28"/>
          <w:lang w:eastAsia="en-US"/>
        </w:rPr>
        <w:t xml:space="preserve"> Городок, ул. Пролетарская д. 7 </w:t>
      </w:r>
      <w:proofErr w:type="gramStart"/>
      <w:r w:rsidRPr="00FD766D">
        <w:rPr>
          <w:color w:val="auto"/>
          <w:sz w:val="28"/>
          <w:szCs w:val="28"/>
          <w:lang w:eastAsia="en-US"/>
        </w:rPr>
        <w:t>в</w:t>
      </w:r>
      <w:proofErr w:type="gramEnd"/>
      <w:r w:rsidRPr="00FD766D">
        <w:rPr>
          <w:color w:val="auto"/>
          <w:sz w:val="28"/>
          <w:szCs w:val="28"/>
          <w:lang w:eastAsia="en-US"/>
        </w:rPr>
        <w:t>.</w:t>
      </w:r>
    </w:p>
    <w:p w:rsidR="00E4083A" w:rsidRPr="00FD766D" w:rsidRDefault="00E4083A" w:rsidP="00E4083A">
      <w:pPr>
        <w:tabs>
          <w:tab w:val="left" w:pos="1134"/>
        </w:tabs>
        <w:ind w:firstLine="567"/>
        <w:jc w:val="both"/>
        <w:rPr>
          <w:color w:val="auto"/>
          <w:sz w:val="28"/>
          <w:szCs w:val="28"/>
        </w:rPr>
      </w:pPr>
      <w:r w:rsidRPr="00FD766D">
        <w:rPr>
          <w:color w:val="auto"/>
          <w:sz w:val="28"/>
          <w:szCs w:val="28"/>
        </w:rPr>
        <w:t>Телефон/факс МФЦ: 8(81748) 2-19-60, 2-19-79</w:t>
      </w:r>
    </w:p>
    <w:p w:rsidR="00E4083A" w:rsidRPr="00FD766D" w:rsidRDefault="00E4083A" w:rsidP="00E4083A">
      <w:pPr>
        <w:tabs>
          <w:tab w:val="left" w:pos="1134"/>
        </w:tabs>
        <w:jc w:val="both"/>
        <w:rPr>
          <w:color w:val="auto"/>
          <w:sz w:val="28"/>
          <w:szCs w:val="28"/>
          <w:lang w:eastAsia="en-US"/>
        </w:rPr>
      </w:pPr>
      <w:r w:rsidRPr="00FD766D">
        <w:rPr>
          <w:color w:val="auto"/>
          <w:sz w:val="28"/>
          <w:szCs w:val="28"/>
        </w:rPr>
        <w:t xml:space="preserve">        Адрес электронной почты МФЦ:</w:t>
      </w:r>
      <w:r w:rsidRPr="00FD766D">
        <w:rPr>
          <w:color w:val="auto"/>
        </w:rPr>
        <w:t xml:space="preserve"> </w:t>
      </w:r>
      <w:hyperlink r:id="rId11" w:history="1">
        <w:r w:rsidRPr="00FD766D">
          <w:rPr>
            <w:color w:val="auto"/>
            <w:sz w:val="28"/>
            <w:szCs w:val="28"/>
            <w:u w:val="single"/>
            <w:lang w:val="en-US" w:eastAsia="en-US"/>
          </w:rPr>
          <w:t>tarnogamfc</w:t>
        </w:r>
        <w:r w:rsidRPr="00FD766D">
          <w:rPr>
            <w:color w:val="auto"/>
            <w:sz w:val="28"/>
            <w:szCs w:val="28"/>
            <w:u w:val="single"/>
            <w:lang w:eastAsia="en-US"/>
          </w:rPr>
          <w:t>@</w:t>
        </w:r>
        <w:r w:rsidRPr="00FD766D">
          <w:rPr>
            <w:color w:val="auto"/>
            <w:sz w:val="28"/>
            <w:szCs w:val="28"/>
            <w:u w:val="single"/>
            <w:lang w:val="en-US" w:eastAsia="en-US"/>
          </w:rPr>
          <w:t>rambler</w:t>
        </w:r>
        <w:r w:rsidRPr="00FD766D">
          <w:rPr>
            <w:color w:val="auto"/>
            <w:sz w:val="28"/>
            <w:szCs w:val="28"/>
            <w:u w:val="single"/>
            <w:lang w:eastAsia="en-US"/>
          </w:rPr>
          <w:t>.</w:t>
        </w:r>
        <w:r w:rsidRPr="00FD766D">
          <w:rPr>
            <w:color w:val="auto"/>
            <w:sz w:val="28"/>
            <w:szCs w:val="28"/>
            <w:u w:val="single"/>
            <w:lang w:val="en-US" w:eastAsia="en-US"/>
          </w:rPr>
          <w:t>ru</w:t>
        </w:r>
      </w:hyperlink>
    </w:p>
    <w:p w:rsidR="00E4083A" w:rsidRPr="00FD766D" w:rsidRDefault="00FD766D" w:rsidP="00FD766D">
      <w:pPr>
        <w:widowControl w:val="0"/>
        <w:ind w:right="-5"/>
        <w:jc w:val="both"/>
        <w:rPr>
          <w:color w:val="auto"/>
          <w:sz w:val="28"/>
          <w:szCs w:val="28"/>
        </w:rPr>
      </w:pPr>
      <w:r w:rsidRPr="00FD766D">
        <w:rPr>
          <w:color w:val="auto"/>
          <w:sz w:val="28"/>
          <w:szCs w:val="28"/>
        </w:rPr>
        <w:t xml:space="preserve">        </w:t>
      </w:r>
      <w:r w:rsidR="00E4083A" w:rsidRPr="00FD766D">
        <w:rPr>
          <w:color w:val="auto"/>
          <w:sz w:val="28"/>
          <w:szCs w:val="28"/>
        </w:rPr>
        <w:t>График работы  МФЦ: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4753"/>
        <w:gridCol w:w="4710"/>
      </w:tblGrid>
      <w:tr w:rsidR="00E4083A" w:rsidRPr="00517F56" w:rsidTr="00872E13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83A" w:rsidRPr="00517F56" w:rsidRDefault="00E4083A" w:rsidP="00872E13">
            <w:pPr>
              <w:widowControl w:val="0"/>
              <w:ind w:right="-5" w:firstLine="720"/>
              <w:jc w:val="both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517F56">
              <w:rPr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83A" w:rsidRPr="00517F56" w:rsidRDefault="00E4083A" w:rsidP="00872E13">
            <w:pPr>
              <w:ind w:right="-5"/>
              <w:jc w:val="both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 w:rsidRPr="00517F56">
              <w:rPr>
                <w:sz w:val="28"/>
                <w:szCs w:val="28"/>
              </w:rPr>
              <w:t>с 9:00 до 16:30</w:t>
            </w:r>
            <w:r w:rsidRPr="00517F56">
              <w:rPr>
                <w:rFonts w:ascii="Calibri" w:hAnsi="Calibri"/>
                <w:sz w:val="28"/>
                <w:szCs w:val="28"/>
                <w:lang w:eastAsia="en-US"/>
              </w:rPr>
              <w:t xml:space="preserve"> </w:t>
            </w:r>
            <w:r w:rsidRPr="00517F56">
              <w:rPr>
                <w:sz w:val="28"/>
                <w:szCs w:val="28"/>
              </w:rPr>
              <w:t>без перерыва на обед</w:t>
            </w:r>
          </w:p>
        </w:tc>
      </w:tr>
      <w:tr w:rsidR="00E4083A" w:rsidRPr="00517F56" w:rsidTr="00872E13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83A" w:rsidRPr="00517F56" w:rsidRDefault="00E4083A" w:rsidP="00872E13">
            <w:pPr>
              <w:widowControl w:val="0"/>
              <w:ind w:right="-5" w:firstLine="720"/>
              <w:jc w:val="both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517F56">
              <w:rPr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83A" w:rsidRPr="00517F56" w:rsidRDefault="00E4083A" w:rsidP="00872E13">
            <w:pPr>
              <w:ind w:right="-5"/>
              <w:jc w:val="both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 w:rsidRPr="00517F56">
              <w:rPr>
                <w:sz w:val="28"/>
                <w:szCs w:val="28"/>
              </w:rPr>
              <w:t>с 9:00 до 16:30</w:t>
            </w:r>
            <w:r w:rsidRPr="00517F56">
              <w:rPr>
                <w:rFonts w:ascii="Calibri" w:hAnsi="Calibri"/>
                <w:sz w:val="28"/>
                <w:szCs w:val="28"/>
                <w:lang w:eastAsia="en-US"/>
              </w:rPr>
              <w:t xml:space="preserve"> </w:t>
            </w:r>
            <w:r w:rsidRPr="00517F56">
              <w:rPr>
                <w:sz w:val="28"/>
                <w:szCs w:val="28"/>
              </w:rPr>
              <w:t>без перерыва на обед</w:t>
            </w:r>
          </w:p>
        </w:tc>
      </w:tr>
      <w:tr w:rsidR="00E4083A" w:rsidRPr="00517F56" w:rsidTr="00872E13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83A" w:rsidRPr="00517F56" w:rsidRDefault="00E4083A" w:rsidP="00872E13">
            <w:pPr>
              <w:widowControl w:val="0"/>
              <w:ind w:right="-5" w:firstLine="720"/>
              <w:jc w:val="both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517F56">
              <w:rPr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83A" w:rsidRPr="00517F56" w:rsidRDefault="00E4083A" w:rsidP="00872E13">
            <w:pPr>
              <w:ind w:right="-5"/>
              <w:jc w:val="both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 w:rsidRPr="00517F56">
              <w:rPr>
                <w:sz w:val="28"/>
                <w:szCs w:val="28"/>
              </w:rPr>
              <w:t>с 9:00 до 16:30</w:t>
            </w:r>
            <w:r w:rsidRPr="00517F56">
              <w:rPr>
                <w:rFonts w:ascii="Calibri" w:hAnsi="Calibri"/>
                <w:sz w:val="28"/>
                <w:szCs w:val="28"/>
                <w:lang w:eastAsia="en-US"/>
              </w:rPr>
              <w:t xml:space="preserve"> </w:t>
            </w:r>
            <w:r w:rsidRPr="00517F56">
              <w:rPr>
                <w:sz w:val="28"/>
                <w:szCs w:val="28"/>
              </w:rPr>
              <w:t>без перерыва на обед</w:t>
            </w:r>
          </w:p>
        </w:tc>
      </w:tr>
      <w:tr w:rsidR="00E4083A" w:rsidRPr="00517F56" w:rsidTr="00872E13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83A" w:rsidRPr="00517F56" w:rsidRDefault="00E4083A" w:rsidP="00872E13">
            <w:pPr>
              <w:widowControl w:val="0"/>
              <w:ind w:right="-5" w:firstLine="720"/>
              <w:jc w:val="both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517F56">
              <w:rPr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83A" w:rsidRPr="00517F56" w:rsidRDefault="00E4083A" w:rsidP="00872E13">
            <w:pPr>
              <w:ind w:right="-5"/>
              <w:jc w:val="both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 w:rsidRPr="00517F56">
              <w:rPr>
                <w:sz w:val="28"/>
                <w:szCs w:val="28"/>
              </w:rPr>
              <w:t>с 9:00 до 16:30</w:t>
            </w:r>
            <w:r w:rsidRPr="00517F56">
              <w:rPr>
                <w:rFonts w:ascii="Calibri" w:hAnsi="Calibri"/>
                <w:sz w:val="28"/>
                <w:szCs w:val="28"/>
                <w:lang w:eastAsia="en-US"/>
              </w:rPr>
              <w:t xml:space="preserve"> </w:t>
            </w:r>
            <w:r w:rsidRPr="00517F56">
              <w:rPr>
                <w:sz w:val="28"/>
                <w:szCs w:val="28"/>
              </w:rPr>
              <w:t>без перерыва на обед</w:t>
            </w:r>
          </w:p>
        </w:tc>
      </w:tr>
      <w:tr w:rsidR="00E4083A" w:rsidRPr="00517F56" w:rsidTr="00872E13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83A" w:rsidRPr="00517F56" w:rsidRDefault="00E4083A" w:rsidP="00872E13">
            <w:pPr>
              <w:widowControl w:val="0"/>
              <w:ind w:right="-5" w:firstLine="720"/>
              <w:jc w:val="both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517F56">
              <w:rPr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83A" w:rsidRPr="00517F56" w:rsidRDefault="00E4083A" w:rsidP="00872E13">
            <w:pPr>
              <w:ind w:right="-5"/>
              <w:jc w:val="both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 w:rsidRPr="00517F56">
              <w:rPr>
                <w:sz w:val="28"/>
                <w:szCs w:val="28"/>
              </w:rPr>
              <w:t>с 9:00 до 16:30</w:t>
            </w:r>
            <w:r w:rsidRPr="00517F56">
              <w:rPr>
                <w:rFonts w:ascii="Calibri" w:hAnsi="Calibri"/>
                <w:sz w:val="28"/>
                <w:szCs w:val="28"/>
                <w:lang w:eastAsia="en-US"/>
              </w:rPr>
              <w:t xml:space="preserve"> </w:t>
            </w:r>
            <w:r w:rsidRPr="00517F56">
              <w:rPr>
                <w:sz w:val="28"/>
                <w:szCs w:val="28"/>
              </w:rPr>
              <w:t>без перерыва на обед</w:t>
            </w:r>
          </w:p>
        </w:tc>
      </w:tr>
      <w:tr w:rsidR="00E4083A" w:rsidRPr="00517F56" w:rsidTr="00872E13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83A" w:rsidRPr="00517F56" w:rsidRDefault="00E4083A" w:rsidP="00872E13">
            <w:pPr>
              <w:widowControl w:val="0"/>
              <w:ind w:right="-5" w:firstLine="720"/>
              <w:jc w:val="both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517F56">
              <w:rPr>
                <w:sz w:val="28"/>
                <w:szCs w:val="28"/>
                <w:lang w:eastAsia="en-US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83A" w:rsidRPr="00AD5E4D" w:rsidRDefault="00E4083A" w:rsidP="00872E13">
            <w:pPr>
              <w:contextualSpacing/>
              <w:rPr>
                <w:sz w:val="28"/>
                <w:szCs w:val="28"/>
              </w:rPr>
            </w:pPr>
            <w:r w:rsidRPr="00AD5E4D">
              <w:rPr>
                <w:sz w:val="28"/>
                <w:szCs w:val="28"/>
              </w:rPr>
              <w:t xml:space="preserve">выходной </w:t>
            </w:r>
          </w:p>
        </w:tc>
      </w:tr>
      <w:tr w:rsidR="00E4083A" w:rsidRPr="00517F56" w:rsidTr="00872E13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83A" w:rsidRPr="00517F56" w:rsidRDefault="00E4083A" w:rsidP="00872E13">
            <w:pPr>
              <w:widowControl w:val="0"/>
              <w:ind w:right="-5" w:firstLine="720"/>
              <w:jc w:val="both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517F56">
              <w:rPr>
                <w:sz w:val="28"/>
                <w:szCs w:val="28"/>
                <w:lang w:eastAsia="en-US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83A" w:rsidRPr="00AD5E4D" w:rsidRDefault="00E4083A" w:rsidP="00872E13">
            <w:pPr>
              <w:contextualSpacing/>
              <w:rPr>
                <w:sz w:val="28"/>
                <w:szCs w:val="28"/>
              </w:rPr>
            </w:pPr>
            <w:r w:rsidRPr="00AD5E4D">
              <w:rPr>
                <w:sz w:val="28"/>
                <w:szCs w:val="28"/>
              </w:rPr>
              <w:t>выходной</w:t>
            </w:r>
          </w:p>
        </w:tc>
      </w:tr>
      <w:tr w:rsidR="00E4083A" w:rsidRPr="00517F56" w:rsidTr="00872E13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83A" w:rsidRPr="00517F56" w:rsidRDefault="00E4083A" w:rsidP="00872E13">
            <w:pPr>
              <w:widowControl w:val="0"/>
              <w:ind w:right="-5" w:firstLine="720"/>
              <w:jc w:val="both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517F56">
              <w:rPr>
                <w:sz w:val="28"/>
                <w:szCs w:val="28"/>
                <w:lang w:eastAsia="en-US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83A" w:rsidRPr="00517F56" w:rsidRDefault="00E4083A" w:rsidP="00872E13">
            <w:pPr>
              <w:ind w:right="-5"/>
              <w:jc w:val="both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 w:rsidRPr="00517F56">
              <w:rPr>
                <w:sz w:val="28"/>
                <w:szCs w:val="28"/>
              </w:rPr>
              <w:t>с 9:00 до 15:30</w:t>
            </w:r>
            <w:r w:rsidRPr="00517F56">
              <w:rPr>
                <w:rFonts w:ascii="Calibri" w:hAnsi="Calibri"/>
                <w:sz w:val="28"/>
                <w:szCs w:val="28"/>
                <w:lang w:eastAsia="en-US"/>
              </w:rPr>
              <w:t xml:space="preserve"> </w:t>
            </w:r>
            <w:r w:rsidRPr="00517F56">
              <w:rPr>
                <w:sz w:val="28"/>
                <w:szCs w:val="28"/>
              </w:rPr>
              <w:t>без перерыва на обед</w:t>
            </w:r>
          </w:p>
        </w:tc>
      </w:tr>
    </w:tbl>
    <w:p w:rsidR="00E4083A" w:rsidRDefault="00E4083A" w:rsidP="00E4083A">
      <w:pPr>
        <w:spacing w:line="288" w:lineRule="auto"/>
        <w:ind w:left="6370"/>
        <w:jc w:val="both"/>
        <w:rPr>
          <w:sz w:val="28"/>
          <w:szCs w:val="28"/>
        </w:rPr>
      </w:pPr>
    </w:p>
    <w:p w:rsidR="00E4083A" w:rsidRDefault="00E4083A" w:rsidP="00E4083A">
      <w:pPr>
        <w:ind w:firstLine="720"/>
        <w:jc w:val="both"/>
        <w:rPr>
          <w:sz w:val="28"/>
        </w:rPr>
      </w:pPr>
      <w:r>
        <w:rPr>
          <w:sz w:val="28"/>
        </w:rPr>
        <w:t>1.4. Способы получения информации о правилах предоставления муниципальной услуги:</w:t>
      </w:r>
    </w:p>
    <w:p w:rsidR="00E4083A" w:rsidRDefault="00E4083A" w:rsidP="00E4083A">
      <w:pPr>
        <w:ind w:firstLine="709"/>
        <w:jc w:val="both"/>
        <w:rPr>
          <w:sz w:val="28"/>
        </w:rPr>
      </w:pPr>
      <w:r>
        <w:rPr>
          <w:sz w:val="28"/>
        </w:rPr>
        <w:t>лично;</w:t>
      </w:r>
    </w:p>
    <w:p w:rsidR="00E4083A" w:rsidRDefault="00E4083A" w:rsidP="00E4083A">
      <w:pPr>
        <w:ind w:firstLine="709"/>
        <w:jc w:val="both"/>
        <w:rPr>
          <w:sz w:val="28"/>
        </w:rPr>
      </w:pPr>
      <w:r>
        <w:rPr>
          <w:sz w:val="28"/>
        </w:rPr>
        <w:t>посредством телефонной связи;</w:t>
      </w:r>
    </w:p>
    <w:p w:rsidR="00E4083A" w:rsidRDefault="00E4083A" w:rsidP="00E4083A">
      <w:pPr>
        <w:ind w:firstLine="709"/>
        <w:jc w:val="both"/>
        <w:rPr>
          <w:sz w:val="28"/>
        </w:rPr>
      </w:pPr>
      <w:r>
        <w:rPr>
          <w:sz w:val="28"/>
        </w:rPr>
        <w:t>посредством электронной почты,</w:t>
      </w:r>
    </w:p>
    <w:p w:rsidR="00E4083A" w:rsidRDefault="00E4083A" w:rsidP="00E4083A">
      <w:pPr>
        <w:ind w:firstLine="709"/>
        <w:jc w:val="both"/>
        <w:rPr>
          <w:sz w:val="28"/>
        </w:rPr>
      </w:pPr>
      <w:r>
        <w:rPr>
          <w:sz w:val="28"/>
        </w:rPr>
        <w:t>посредством почтовой связи;</w:t>
      </w:r>
    </w:p>
    <w:p w:rsidR="00E4083A" w:rsidRDefault="00E4083A" w:rsidP="00E4083A">
      <w:pPr>
        <w:ind w:firstLine="709"/>
        <w:jc w:val="both"/>
        <w:rPr>
          <w:sz w:val="28"/>
        </w:rPr>
      </w:pPr>
      <w:r>
        <w:rPr>
          <w:sz w:val="28"/>
        </w:rPr>
        <w:t>на информационных стендах в помещениях Уполномоченного органа, МФЦ;</w:t>
      </w:r>
    </w:p>
    <w:p w:rsidR="00E4083A" w:rsidRDefault="00E4083A" w:rsidP="00E4083A">
      <w:pPr>
        <w:ind w:firstLine="709"/>
        <w:jc w:val="both"/>
        <w:rPr>
          <w:sz w:val="28"/>
        </w:rPr>
      </w:pPr>
      <w:r>
        <w:rPr>
          <w:sz w:val="28"/>
        </w:rPr>
        <w:t>в информационно-телекоммуникационной сети «Интернет»:</w:t>
      </w:r>
    </w:p>
    <w:p w:rsidR="00E4083A" w:rsidRDefault="00E4083A" w:rsidP="00E4083A">
      <w:pPr>
        <w:ind w:firstLine="709"/>
        <w:jc w:val="both"/>
        <w:rPr>
          <w:sz w:val="28"/>
        </w:rPr>
      </w:pPr>
      <w:r>
        <w:rPr>
          <w:sz w:val="28"/>
        </w:rPr>
        <w:t>на официальном сайте Уполномоченного органа, МФЦ;</w:t>
      </w:r>
    </w:p>
    <w:p w:rsidR="00E4083A" w:rsidRDefault="00E4083A" w:rsidP="00E4083A">
      <w:pPr>
        <w:ind w:firstLine="709"/>
        <w:jc w:val="both"/>
        <w:rPr>
          <w:sz w:val="28"/>
        </w:rPr>
      </w:pPr>
      <w:r>
        <w:rPr>
          <w:sz w:val="28"/>
        </w:rPr>
        <w:t>на Едином портале;</w:t>
      </w:r>
    </w:p>
    <w:p w:rsidR="00E4083A" w:rsidRDefault="00E4083A" w:rsidP="00E4083A">
      <w:pPr>
        <w:ind w:firstLine="709"/>
        <w:jc w:val="both"/>
        <w:rPr>
          <w:sz w:val="28"/>
        </w:rPr>
      </w:pPr>
      <w:r>
        <w:rPr>
          <w:sz w:val="28"/>
        </w:rPr>
        <w:t>на Региональном портале.</w:t>
      </w:r>
    </w:p>
    <w:p w:rsidR="00E4083A" w:rsidRDefault="00E4083A" w:rsidP="00E4083A">
      <w:pPr>
        <w:ind w:firstLine="709"/>
        <w:jc w:val="both"/>
        <w:rPr>
          <w:sz w:val="28"/>
        </w:rPr>
      </w:pPr>
      <w:r>
        <w:rPr>
          <w:sz w:val="28"/>
        </w:rPr>
        <w:t>1.5. Порядок информирования о предоставлении муниципальной услуги.</w:t>
      </w:r>
    </w:p>
    <w:p w:rsidR="00E4083A" w:rsidRDefault="00E4083A" w:rsidP="00E4083A">
      <w:pPr>
        <w:ind w:firstLine="709"/>
        <w:jc w:val="both"/>
        <w:rPr>
          <w:sz w:val="28"/>
        </w:rPr>
      </w:pPr>
      <w:r>
        <w:rPr>
          <w:sz w:val="28"/>
        </w:rPr>
        <w:t>1.5.1. Информирование о предоставлении муниципальной услуги осуществляется по следующим вопросам:</w:t>
      </w:r>
    </w:p>
    <w:p w:rsidR="00E4083A" w:rsidRDefault="00E4083A" w:rsidP="00E4083A">
      <w:pPr>
        <w:ind w:right="-5" w:firstLine="720"/>
        <w:jc w:val="both"/>
        <w:rPr>
          <w:sz w:val="28"/>
        </w:rPr>
      </w:pPr>
      <w:r>
        <w:rPr>
          <w:sz w:val="28"/>
        </w:rPr>
        <w:t>место нахождения Уполномоченного органа, его структурных подразделений, МФЦ;</w:t>
      </w:r>
    </w:p>
    <w:p w:rsidR="00E4083A" w:rsidRDefault="00E4083A" w:rsidP="00E4083A">
      <w:pPr>
        <w:ind w:right="-5" w:firstLine="720"/>
        <w:jc w:val="both"/>
        <w:rPr>
          <w:sz w:val="28"/>
        </w:rPr>
      </w:pPr>
      <w:r>
        <w:rPr>
          <w:sz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E4083A" w:rsidRDefault="00E4083A" w:rsidP="00E4083A">
      <w:pPr>
        <w:ind w:right="-5" w:firstLine="720"/>
        <w:jc w:val="both"/>
        <w:rPr>
          <w:i/>
          <w:sz w:val="28"/>
          <w:u w:val="single"/>
        </w:rPr>
      </w:pPr>
      <w:r>
        <w:rPr>
          <w:sz w:val="28"/>
        </w:rPr>
        <w:t>график работы Уполномоченного органа, МФЦ;</w:t>
      </w:r>
    </w:p>
    <w:p w:rsidR="00E4083A" w:rsidRDefault="00E4083A" w:rsidP="00E4083A">
      <w:pPr>
        <w:ind w:right="-5" w:firstLine="720"/>
        <w:jc w:val="both"/>
        <w:rPr>
          <w:sz w:val="28"/>
        </w:rPr>
      </w:pPr>
      <w:r>
        <w:rPr>
          <w:sz w:val="28"/>
        </w:rPr>
        <w:t>адрес сайта в сети «Интернет» Уполномоченного органа, МФЦ;</w:t>
      </w:r>
    </w:p>
    <w:p w:rsidR="00E4083A" w:rsidRDefault="00E4083A" w:rsidP="00E4083A">
      <w:pPr>
        <w:ind w:right="-5" w:firstLine="720"/>
        <w:jc w:val="both"/>
        <w:rPr>
          <w:sz w:val="28"/>
        </w:rPr>
      </w:pPr>
      <w:r>
        <w:rPr>
          <w:sz w:val="28"/>
        </w:rPr>
        <w:t>адрес электронной почты Уполномоченного органа, МФЦ;</w:t>
      </w:r>
    </w:p>
    <w:p w:rsidR="00E4083A" w:rsidRDefault="00E4083A" w:rsidP="00E4083A">
      <w:pPr>
        <w:ind w:right="-5" w:firstLine="720"/>
        <w:jc w:val="both"/>
        <w:rPr>
          <w:sz w:val="28"/>
        </w:rPr>
      </w:pPr>
      <w:r>
        <w:rPr>
          <w:sz w:val="28"/>
        </w:rPr>
        <w:lastRenderedPageBreak/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E4083A" w:rsidRDefault="00E4083A" w:rsidP="00E4083A">
      <w:pPr>
        <w:ind w:right="-5" w:firstLine="720"/>
        <w:jc w:val="both"/>
        <w:rPr>
          <w:sz w:val="28"/>
        </w:rPr>
      </w:pPr>
      <w:r>
        <w:rPr>
          <w:sz w:val="28"/>
        </w:rPr>
        <w:t>ход предоставления муниципальной услуги;</w:t>
      </w:r>
    </w:p>
    <w:p w:rsidR="00E4083A" w:rsidRDefault="00E4083A" w:rsidP="00E4083A">
      <w:pPr>
        <w:ind w:right="-5" w:firstLine="720"/>
        <w:jc w:val="both"/>
        <w:rPr>
          <w:sz w:val="28"/>
        </w:rPr>
      </w:pPr>
      <w:r>
        <w:rPr>
          <w:sz w:val="28"/>
        </w:rPr>
        <w:t>административные процедуры предоставления муниципальной услуги;</w:t>
      </w:r>
    </w:p>
    <w:p w:rsidR="00E4083A" w:rsidRDefault="00E4083A" w:rsidP="00E4083A">
      <w:pPr>
        <w:tabs>
          <w:tab w:val="left" w:pos="540"/>
        </w:tabs>
        <w:ind w:right="-5" w:firstLine="720"/>
        <w:jc w:val="both"/>
        <w:rPr>
          <w:sz w:val="28"/>
        </w:rPr>
      </w:pPr>
      <w:r>
        <w:rPr>
          <w:sz w:val="28"/>
        </w:rPr>
        <w:t>срок предоставления муниципальной услуги;</w:t>
      </w:r>
    </w:p>
    <w:p w:rsidR="00E4083A" w:rsidRDefault="00E4083A" w:rsidP="00E4083A">
      <w:pPr>
        <w:ind w:right="-5" w:firstLine="720"/>
        <w:jc w:val="both"/>
        <w:rPr>
          <w:sz w:val="28"/>
        </w:rPr>
      </w:pPr>
      <w:r>
        <w:rPr>
          <w:sz w:val="28"/>
        </w:rPr>
        <w:t xml:space="preserve">порядок и формы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предоставлением муниципальной услуги;</w:t>
      </w:r>
    </w:p>
    <w:p w:rsidR="00E4083A" w:rsidRDefault="00E4083A" w:rsidP="00E4083A">
      <w:pPr>
        <w:ind w:right="-5" w:firstLine="720"/>
        <w:jc w:val="both"/>
        <w:rPr>
          <w:sz w:val="28"/>
        </w:rPr>
      </w:pPr>
      <w:r>
        <w:rPr>
          <w:sz w:val="28"/>
        </w:rPr>
        <w:t>основания для отказа в предоставлении муниципальной услуги;</w:t>
      </w:r>
    </w:p>
    <w:p w:rsidR="00E4083A" w:rsidRDefault="00E4083A" w:rsidP="00E4083A">
      <w:pPr>
        <w:ind w:right="-5" w:firstLine="720"/>
        <w:jc w:val="both"/>
        <w:rPr>
          <w:sz w:val="28"/>
        </w:rPr>
      </w:pPr>
      <w:r>
        <w:rPr>
          <w:sz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E4083A" w:rsidRDefault="00E4083A" w:rsidP="00E4083A">
      <w:pPr>
        <w:ind w:right="-5" w:firstLine="720"/>
        <w:jc w:val="both"/>
        <w:rPr>
          <w:sz w:val="28"/>
        </w:rPr>
      </w:pPr>
      <w:r>
        <w:rPr>
          <w:sz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E4083A" w:rsidRDefault="00E4083A" w:rsidP="00E4083A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E4083A" w:rsidRDefault="00E4083A" w:rsidP="00E4083A">
      <w:pPr>
        <w:ind w:right="-5" w:firstLine="720"/>
        <w:jc w:val="both"/>
        <w:rPr>
          <w:sz w:val="28"/>
        </w:rPr>
      </w:pPr>
      <w:r>
        <w:rPr>
          <w:sz w:val="28"/>
        </w:rPr>
        <w:t>Информирование проводится на русском языке в форме индивидуального и публичного информирования.</w:t>
      </w:r>
    </w:p>
    <w:p w:rsidR="00E4083A" w:rsidRDefault="00E4083A" w:rsidP="00E4083A">
      <w:pPr>
        <w:ind w:right="-5" w:firstLine="720"/>
        <w:jc w:val="both"/>
        <w:rPr>
          <w:sz w:val="28"/>
        </w:rPr>
      </w:pPr>
      <w:r>
        <w:rPr>
          <w:sz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E4083A" w:rsidRDefault="00E4083A" w:rsidP="00E4083A">
      <w:pPr>
        <w:ind w:right="-5" w:firstLine="720"/>
        <w:jc w:val="both"/>
        <w:rPr>
          <w:sz w:val="28"/>
        </w:rPr>
      </w:pPr>
      <w:r>
        <w:rPr>
          <w:sz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E4083A" w:rsidRDefault="00E4083A" w:rsidP="00E4083A">
      <w:pPr>
        <w:ind w:firstLine="709"/>
        <w:jc w:val="both"/>
        <w:rPr>
          <w:sz w:val="28"/>
        </w:rPr>
      </w:pPr>
      <w:r>
        <w:rPr>
          <w:sz w:val="28"/>
        </w:rPr>
        <w:t>В случае</w:t>
      </w:r>
      <w:proofErr w:type="gramStart"/>
      <w:r w:rsidR="00FD766D">
        <w:rPr>
          <w:sz w:val="28"/>
        </w:rPr>
        <w:t>,</w:t>
      </w:r>
      <w:proofErr w:type="gramEnd"/>
      <w:r>
        <w:rPr>
          <w:sz w:val="28"/>
        </w:rPr>
        <w:t xml:space="preserve">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трех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E4083A" w:rsidRDefault="00E4083A" w:rsidP="00E4083A">
      <w:pPr>
        <w:ind w:firstLine="709"/>
        <w:jc w:val="both"/>
        <w:rPr>
          <w:sz w:val="28"/>
        </w:rPr>
      </w:pPr>
      <w:r>
        <w:rPr>
          <w:sz w:val="28"/>
        </w:rPr>
        <w:t>В случае</w:t>
      </w:r>
      <w:proofErr w:type="gramStart"/>
      <w:r w:rsidR="00FD766D">
        <w:rPr>
          <w:sz w:val="28"/>
        </w:rPr>
        <w:t>,</w:t>
      </w:r>
      <w:proofErr w:type="gramEnd"/>
      <w:r>
        <w:rPr>
          <w:sz w:val="28"/>
        </w:rPr>
        <w:t xml:space="preserve"> если предоставление информации, необходимой заявителю, не представляется возможным посредством телефона, сотрудник Уполномоченного органа (МФЦ),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E4083A" w:rsidRDefault="00E4083A" w:rsidP="00E4083A">
      <w:pPr>
        <w:ind w:right="-5" w:firstLine="720"/>
        <w:jc w:val="both"/>
        <w:rPr>
          <w:sz w:val="28"/>
        </w:rPr>
      </w:pPr>
      <w:r>
        <w:rPr>
          <w:sz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Уполномоченного органа (структурного подразделения при наличии). </w:t>
      </w:r>
    </w:p>
    <w:p w:rsidR="00E4083A" w:rsidRDefault="00E4083A" w:rsidP="00E4083A">
      <w:pPr>
        <w:ind w:right="-5" w:firstLine="720"/>
        <w:jc w:val="both"/>
        <w:rPr>
          <w:sz w:val="28"/>
        </w:rPr>
      </w:pPr>
      <w:r>
        <w:rPr>
          <w:sz w:val="28"/>
        </w:rPr>
        <w:lastRenderedPageBreak/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E4083A" w:rsidRDefault="00E4083A" w:rsidP="00E4083A">
      <w:pPr>
        <w:ind w:firstLine="709"/>
        <w:jc w:val="both"/>
        <w:rPr>
          <w:sz w:val="22"/>
        </w:rPr>
      </w:pPr>
      <w:r>
        <w:rPr>
          <w:sz w:val="28"/>
        </w:rPr>
        <w:t xml:space="preserve">1.5.4. Индивидуальное письменное информирование осуществляется </w:t>
      </w:r>
      <w:proofErr w:type="gramStart"/>
      <w:r>
        <w:rPr>
          <w:sz w:val="28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>
        <w:rPr>
          <w:sz w:val="28"/>
        </w:rPr>
        <w:t xml:space="preserve"> рассмотрения обращений граждан.</w:t>
      </w:r>
    </w:p>
    <w:p w:rsidR="00E4083A" w:rsidRDefault="00E4083A" w:rsidP="00E4083A">
      <w:pPr>
        <w:ind w:firstLine="709"/>
        <w:jc w:val="both"/>
        <w:rPr>
          <w:sz w:val="28"/>
        </w:rPr>
      </w:pPr>
      <w:r>
        <w:rPr>
          <w:sz w:val="28"/>
        </w:rPr>
        <w:t>Ответ на заявление составляется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E4083A" w:rsidRDefault="00E4083A" w:rsidP="00E4083A">
      <w:pPr>
        <w:ind w:right="-5" w:firstLine="720"/>
        <w:jc w:val="both"/>
        <w:rPr>
          <w:sz w:val="28"/>
        </w:rPr>
      </w:pPr>
      <w:r>
        <w:rPr>
          <w:sz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E4083A" w:rsidRDefault="00E4083A" w:rsidP="00E4083A">
      <w:pPr>
        <w:tabs>
          <w:tab w:val="left" w:pos="0"/>
        </w:tabs>
        <w:ind w:right="-5" w:firstLine="720"/>
        <w:jc w:val="both"/>
        <w:rPr>
          <w:sz w:val="28"/>
        </w:rPr>
      </w:pPr>
      <w:r>
        <w:rPr>
          <w:sz w:val="28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постановление администрации округа об его утверждении:</w:t>
      </w:r>
    </w:p>
    <w:p w:rsidR="00E4083A" w:rsidRDefault="00E4083A" w:rsidP="00E4083A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в средствах массовой информации;</w:t>
      </w:r>
    </w:p>
    <w:p w:rsidR="00E4083A" w:rsidRDefault="00E4083A" w:rsidP="00E4083A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на  сайте в сети «Интернет»;</w:t>
      </w:r>
    </w:p>
    <w:p w:rsidR="00E4083A" w:rsidRDefault="00E4083A" w:rsidP="00E4083A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на Едином портале;</w:t>
      </w:r>
    </w:p>
    <w:p w:rsidR="00E4083A" w:rsidRDefault="00E4083A" w:rsidP="00E4083A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на информационных стендах Уполномоченного органа, МФЦ.</w:t>
      </w:r>
    </w:p>
    <w:p w:rsidR="00EB1F3C" w:rsidRDefault="00EB1F3C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EB1F3C" w:rsidRDefault="00744E57">
      <w:pPr>
        <w:pStyle w:val="4"/>
        <w:spacing w:before="0"/>
        <w:ind w:firstLine="540"/>
      </w:pPr>
      <w:r>
        <w:t>II. Стандарт предоставления муниципальной услуги</w:t>
      </w:r>
    </w:p>
    <w:p w:rsidR="00EB1F3C" w:rsidRDefault="00EB1F3C">
      <w:pPr>
        <w:ind w:firstLine="540"/>
        <w:rPr>
          <w:sz w:val="28"/>
        </w:rPr>
      </w:pPr>
    </w:p>
    <w:p w:rsidR="00EB1F3C" w:rsidRDefault="00744E57">
      <w:pPr>
        <w:pStyle w:val="4"/>
        <w:spacing w:before="0"/>
        <w:ind w:firstLine="540"/>
      </w:pPr>
      <w:r>
        <w:t>2.1.</w:t>
      </w:r>
      <w:r>
        <w:tab/>
        <w:t>Наименование муниципальной услуги</w:t>
      </w:r>
    </w:p>
    <w:p w:rsidR="00EB1F3C" w:rsidRDefault="00EB1F3C">
      <w:pPr>
        <w:ind w:firstLine="540"/>
        <w:rPr>
          <w:sz w:val="28"/>
        </w:rPr>
      </w:pPr>
    </w:p>
    <w:p w:rsidR="00EB1F3C" w:rsidRDefault="00744E57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 Предоставление жилых помещений муниципального жилищного фонда коммерческого использования.</w:t>
      </w:r>
    </w:p>
    <w:p w:rsidR="00EB1F3C" w:rsidRDefault="00EB1F3C">
      <w:pPr>
        <w:widowControl w:val="0"/>
        <w:ind w:firstLine="540"/>
        <w:rPr>
          <w:sz w:val="28"/>
        </w:rPr>
      </w:pPr>
    </w:p>
    <w:p w:rsidR="00EB1F3C" w:rsidRDefault="00744E57">
      <w:pPr>
        <w:pStyle w:val="4"/>
        <w:spacing w:before="0"/>
        <w:ind w:firstLine="540"/>
      </w:pPr>
      <w:r>
        <w:t>2.2. Наименование органа местного самоуправления, предоставляющего муниципальную услугу</w:t>
      </w:r>
    </w:p>
    <w:p w:rsidR="00EB1F3C" w:rsidRDefault="00EB1F3C">
      <w:pPr>
        <w:ind w:firstLine="540"/>
        <w:rPr>
          <w:sz w:val="28"/>
        </w:rPr>
      </w:pPr>
    </w:p>
    <w:p w:rsidR="00EB1F3C" w:rsidRPr="00744E57" w:rsidRDefault="00744E57">
      <w:pPr>
        <w:ind w:firstLine="709"/>
        <w:jc w:val="both"/>
        <w:rPr>
          <w:spacing w:val="-4"/>
          <w:sz w:val="28"/>
          <w:szCs w:val="28"/>
          <w:shd w:val="clear" w:color="auto" w:fill="FFFFFF"/>
        </w:rPr>
      </w:pPr>
      <w:r w:rsidRPr="00744E57">
        <w:rPr>
          <w:spacing w:val="-4"/>
          <w:sz w:val="28"/>
          <w:szCs w:val="28"/>
          <w:shd w:val="clear" w:color="auto" w:fill="FFFFFF"/>
        </w:rPr>
        <w:t>2.2.1. Муниципальная услуга предоставляется:</w:t>
      </w:r>
    </w:p>
    <w:p w:rsidR="00744E57" w:rsidRDefault="00744E57">
      <w:pPr>
        <w:ind w:firstLine="709"/>
        <w:jc w:val="both"/>
        <w:rPr>
          <w:spacing w:val="-4"/>
          <w:sz w:val="28"/>
          <w:szCs w:val="28"/>
          <w:shd w:val="clear" w:color="auto" w:fill="FFFFFF"/>
        </w:rPr>
      </w:pPr>
      <w:r w:rsidRPr="00B34640">
        <w:rPr>
          <w:spacing w:val="-4"/>
          <w:sz w:val="28"/>
          <w:szCs w:val="28"/>
          <w:shd w:val="clear" w:color="auto" w:fill="FFFFFF"/>
        </w:rPr>
        <w:t xml:space="preserve">Администрацией  </w:t>
      </w:r>
      <w:proofErr w:type="spellStart"/>
      <w:r w:rsidRPr="00B34640">
        <w:rPr>
          <w:spacing w:val="-4"/>
          <w:sz w:val="28"/>
          <w:szCs w:val="28"/>
          <w:shd w:val="clear" w:color="auto" w:fill="FFFFFF"/>
        </w:rPr>
        <w:t>Тарногского</w:t>
      </w:r>
      <w:proofErr w:type="spellEnd"/>
      <w:r w:rsidRPr="00B34640">
        <w:rPr>
          <w:spacing w:val="-4"/>
          <w:sz w:val="28"/>
          <w:szCs w:val="28"/>
          <w:shd w:val="clear" w:color="auto" w:fill="FFFFFF"/>
        </w:rPr>
        <w:t xml:space="preserve">  муниципального  </w:t>
      </w:r>
      <w:r>
        <w:rPr>
          <w:spacing w:val="-4"/>
          <w:sz w:val="28"/>
          <w:szCs w:val="28"/>
          <w:shd w:val="clear" w:color="auto" w:fill="FFFFFF"/>
        </w:rPr>
        <w:t>округа</w:t>
      </w:r>
      <w:r w:rsidRPr="00B34640">
        <w:rPr>
          <w:spacing w:val="-4"/>
          <w:sz w:val="28"/>
          <w:szCs w:val="28"/>
          <w:shd w:val="clear" w:color="auto" w:fill="FFFFFF"/>
        </w:rPr>
        <w:t xml:space="preserve">  Вологодской  области в лице  Комитета  по  управлению  имуществом  администрации  </w:t>
      </w:r>
      <w:proofErr w:type="spellStart"/>
      <w:r w:rsidRPr="00B34640">
        <w:rPr>
          <w:spacing w:val="-4"/>
          <w:sz w:val="28"/>
          <w:szCs w:val="28"/>
          <w:shd w:val="clear" w:color="auto" w:fill="FFFFFF"/>
        </w:rPr>
        <w:t>Тарногского</w:t>
      </w:r>
      <w:proofErr w:type="spellEnd"/>
      <w:r w:rsidRPr="00B34640">
        <w:rPr>
          <w:spacing w:val="-4"/>
          <w:sz w:val="28"/>
          <w:szCs w:val="28"/>
          <w:shd w:val="clear" w:color="auto" w:fill="FFFFFF"/>
        </w:rPr>
        <w:t xml:space="preserve">  муниципального </w:t>
      </w:r>
      <w:r>
        <w:rPr>
          <w:spacing w:val="-4"/>
          <w:sz w:val="28"/>
          <w:szCs w:val="28"/>
          <w:shd w:val="clear" w:color="auto" w:fill="FFFFFF"/>
        </w:rPr>
        <w:t>округа</w:t>
      </w:r>
      <w:r w:rsidRPr="00B34640">
        <w:rPr>
          <w:spacing w:val="-4"/>
          <w:sz w:val="28"/>
          <w:szCs w:val="28"/>
          <w:shd w:val="clear" w:color="auto" w:fill="FFFFFF"/>
        </w:rPr>
        <w:t xml:space="preserve">  - далее  Уполномоченный  орган</w:t>
      </w:r>
      <w:r w:rsidR="00F17E92">
        <w:rPr>
          <w:spacing w:val="-4"/>
          <w:sz w:val="28"/>
          <w:szCs w:val="28"/>
          <w:shd w:val="clear" w:color="auto" w:fill="FFFFFF"/>
        </w:rPr>
        <w:t>.</w:t>
      </w:r>
    </w:p>
    <w:p w:rsidR="00744E57" w:rsidRPr="00744E57" w:rsidRDefault="00744E57">
      <w:pPr>
        <w:ind w:firstLine="709"/>
        <w:jc w:val="both"/>
        <w:rPr>
          <w:spacing w:val="-4"/>
          <w:sz w:val="28"/>
          <w:szCs w:val="28"/>
          <w:shd w:val="clear" w:color="auto" w:fill="FFFFFF"/>
        </w:rPr>
      </w:pPr>
      <w:r w:rsidRPr="00744E57">
        <w:rPr>
          <w:spacing w:val="-4"/>
          <w:sz w:val="28"/>
          <w:szCs w:val="28"/>
          <w:shd w:val="clear" w:color="auto" w:fill="FFFFFF"/>
        </w:rPr>
        <w:t>МФЦ по месту жительства заявителя - в части приема и (или) выдачи</w:t>
      </w:r>
      <w:r>
        <w:rPr>
          <w:i/>
          <w:sz w:val="28"/>
        </w:rPr>
        <w:t xml:space="preserve"> </w:t>
      </w:r>
      <w:r w:rsidRPr="00744E57">
        <w:rPr>
          <w:spacing w:val="-4"/>
          <w:sz w:val="28"/>
          <w:szCs w:val="28"/>
          <w:shd w:val="clear" w:color="auto" w:fill="FFFFFF"/>
        </w:rPr>
        <w:t>документов на предоставление муниципальной услуги</w:t>
      </w:r>
      <w:r w:rsidR="00F17E92">
        <w:rPr>
          <w:spacing w:val="-4"/>
          <w:sz w:val="28"/>
          <w:szCs w:val="28"/>
          <w:shd w:val="clear" w:color="auto" w:fill="FFFFFF"/>
        </w:rPr>
        <w:t>.</w:t>
      </w:r>
    </w:p>
    <w:p w:rsidR="00EB1F3C" w:rsidRDefault="00744E57">
      <w:pPr>
        <w:ind w:firstLine="709"/>
        <w:jc w:val="both"/>
        <w:rPr>
          <w:sz w:val="28"/>
        </w:rPr>
      </w:pPr>
      <w:r>
        <w:rPr>
          <w:sz w:val="28"/>
        </w:rPr>
        <w:t xml:space="preserve">2.2.2. Не допускается требовать от заявителя осуществления действий, в том числе согласований, необходимых для получения муниципальной услуги и </w:t>
      </w:r>
      <w:r>
        <w:rPr>
          <w:sz w:val="28"/>
        </w:rPr>
        <w:lastRenderedPageBreak/>
        <w:t>связанных с обращением в иные органы и организации, не предусмотренных настоящим административным регламентом.</w:t>
      </w:r>
    </w:p>
    <w:p w:rsidR="00EB1F3C" w:rsidRDefault="00EB1F3C">
      <w:pPr>
        <w:ind w:firstLine="709"/>
        <w:jc w:val="both"/>
        <w:rPr>
          <w:i/>
          <w:sz w:val="28"/>
        </w:rPr>
      </w:pPr>
    </w:p>
    <w:p w:rsidR="00EB1F3C" w:rsidRDefault="00744E57">
      <w:pPr>
        <w:pStyle w:val="23"/>
        <w:spacing w:after="0" w:line="240" w:lineRule="auto"/>
        <w:ind w:firstLine="540"/>
        <w:jc w:val="center"/>
        <w:rPr>
          <w:sz w:val="28"/>
        </w:rPr>
      </w:pPr>
      <w:r>
        <w:rPr>
          <w:sz w:val="28"/>
        </w:rPr>
        <w:t>2.3. Результат предоставления муниципальной услуги</w:t>
      </w:r>
    </w:p>
    <w:p w:rsidR="00EB1F3C" w:rsidRDefault="00EB1F3C">
      <w:pPr>
        <w:pStyle w:val="23"/>
        <w:spacing w:after="0" w:line="240" w:lineRule="auto"/>
        <w:ind w:firstLine="540"/>
        <w:jc w:val="both"/>
        <w:rPr>
          <w:sz w:val="28"/>
        </w:rPr>
      </w:pPr>
    </w:p>
    <w:p w:rsidR="00EB1F3C" w:rsidRDefault="00744E57" w:rsidP="00744E57">
      <w:pPr>
        <w:ind w:firstLine="567"/>
        <w:jc w:val="both"/>
        <w:rPr>
          <w:sz w:val="28"/>
        </w:rPr>
      </w:pPr>
      <w:r>
        <w:rPr>
          <w:sz w:val="28"/>
        </w:rPr>
        <w:t>2.3.1. Результатом предоставления муниципальной услуги является:</w:t>
      </w:r>
    </w:p>
    <w:p w:rsidR="00EB1F3C" w:rsidRDefault="00744E57">
      <w:pPr>
        <w:ind w:firstLine="540"/>
        <w:jc w:val="both"/>
        <w:rPr>
          <w:sz w:val="28"/>
        </w:rPr>
      </w:pPr>
      <w:r>
        <w:rPr>
          <w:sz w:val="28"/>
        </w:rPr>
        <w:t>1) принятие решения о предоставлении жилых помещений муниципального жилищного фонда коммерческого использования;</w:t>
      </w:r>
    </w:p>
    <w:p w:rsidR="00EB1F3C" w:rsidRDefault="00744E57">
      <w:pPr>
        <w:ind w:firstLine="540"/>
        <w:jc w:val="both"/>
        <w:rPr>
          <w:sz w:val="28"/>
        </w:rPr>
      </w:pPr>
      <w:r>
        <w:rPr>
          <w:sz w:val="28"/>
        </w:rPr>
        <w:t>2) принятие решения об  отказе в предоставлении жилых помещений муниципального жилищного фонда коммерческого использования.</w:t>
      </w:r>
    </w:p>
    <w:p w:rsidR="00EB1F3C" w:rsidRDefault="00EB1F3C">
      <w:pPr>
        <w:ind w:firstLine="709"/>
        <w:jc w:val="both"/>
        <w:rPr>
          <w:sz w:val="28"/>
        </w:rPr>
      </w:pPr>
    </w:p>
    <w:p w:rsidR="00EB1F3C" w:rsidRDefault="00744E57">
      <w:pPr>
        <w:pStyle w:val="4"/>
        <w:spacing w:before="0"/>
        <w:ind w:firstLine="540"/>
      </w:pPr>
      <w:r>
        <w:t>2.4. Срок предоставления муниципальной услуги</w:t>
      </w:r>
    </w:p>
    <w:p w:rsidR="00EB1F3C" w:rsidRDefault="00EB1F3C">
      <w:pPr>
        <w:jc w:val="both"/>
        <w:rPr>
          <w:sz w:val="28"/>
        </w:rPr>
      </w:pPr>
    </w:p>
    <w:p w:rsidR="00EB1F3C" w:rsidRDefault="00744E57">
      <w:pPr>
        <w:ind w:firstLine="540"/>
        <w:jc w:val="both"/>
        <w:rPr>
          <w:sz w:val="28"/>
        </w:rPr>
      </w:pPr>
      <w:r>
        <w:rPr>
          <w:sz w:val="28"/>
        </w:rPr>
        <w:t xml:space="preserve">Срок принятия решения о предоставлении (отказе в предоставлении) жилых помещений муниципального жилищного фонда коммерческого использования составляет не более 30 рабочих дней со дня регистрации заявления в Уполномоченном органе (МФЦ). </w:t>
      </w:r>
    </w:p>
    <w:p w:rsidR="00EB1F3C" w:rsidRDefault="00EB1F3C">
      <w:pPr>
        <w:ind w:firstLine="540"/>
        <w:rPr>
          <w:sz w:val="28"/>
        </w:rPr>
      </w:pPr>
    </w:p>
    <w:p w:rsidR="00EB1F3C" w:rsidRPr="00F17E92" w:rsidRDefault="00744E57">
      <w:pPr>
        <w:pStyle w:val="4"/>
        <w:spacing w:before="0"/>
        <w:ind w:firstLine="540"/>
      </w:pPr>
      <w:r w:rsidRPr="00F17E92">
        <w:t>2.5. Правовые основания для предоставления муниципальной услуги</w:t>
      </w:r>
    </w:p>
    <w:p w:rsidR="00EB1F3C" w:rsidRDefault="00EB1F3C">
      <w:pPr>
        <w:ind w:firstLine="540"/>
        <w:rPr>
          <w:sz w:val="28"/>
        </w:rPr>
      </w:pPr>
    </w:p>
    <w:p w:rsidR="00EB1F3C" w:rsidRDefault="00744E57">
      <w:pPr>
        <w:pStyle w:val="25"/>
        <w:rPr>
          <w:sz w:val="28"/>
        </w:rPr>
      </w:pPr>
      <w:r>
        <w:rPr>
          <w:sz w:val="28"/>
        </w:rPr>
        <w:t xml:space="preserve"> Предоставление муниципальной услуги осуществляется в соответствии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:</w:t>
      </w:r>
    </w:p>
    <w:p w:rsidR="00EB1F3C" w:rsidRDefault="003B363F">
      <w:pPr>
        <w:ind w:firstLine="540"/>
        <w:jc w:val="both"/>
        <w:rPr>
          <w:sz w:val="28"/>
        </w:rPr>
      </w:pPr>
      <w:hyperlink r:id="rId12" w:history="1">
        <w:r w:rsidR="00744E57">
          <w:rPr>
            <w:sz w:val="28"/>
          </w:rPr>
          <w:t>Конституцией</w:t>
        </w:r>
      </w:hyperlink>
      <w:r w:rsidR="00744E57">
        <w:rPr>
          <w:sz w:val="28"/>
        </w:rPr>
        <w:t xml:space="preserve"> Российской Федерации;</w:t>
      </w:r>
    </w:p>
    <w:p w:rsidR="00EB1F3C" w:rsidRDefault="00744E57">
      <w:pPr>
        <w:ind w:firstLine="540"/>
        <w:jc w:val="both"/>
        <w:rPr>
          <w:sz w:val="28"/>
        </w:rPr>
      </w:pPr>
      <w:proofErr w:type="gramStart"/>
      <w:r>
        <w:rPr>
          <w:sz w:val="28"/>
        </w:rPr>
        <w:t>Жилищным</w:t>
      </w:r>
      <w:proofErr w:type="gramEnd"/>
      <w:r>
        <w:rPr>
          <w:sz w:val="28"/>
        </w:rPr>
        <w:t xml:space="preserve"> </w:t>
      </w:r>
      <w:hyperlink r:id="rId13" w:history="1">
        <w:r>
          <w:rPr>
            <w:sz w:val="28"/>
          </w:rPr>
          <w:t>кодекс</w:t>
        </w:r>
      </w:hyperlink>
      <w:r>
        <w:rPr>
          <w:sz w:val="28"/>
        </w:rPr>
        <w:t>ом Российской Федерации от 29 декабря 2004 года № 188-ФЗ;</w:t>
      </w:r>
    </w:p>
    <w:p w:rsidR="00EB1F3C" w:rsidRDefault="00744E57">
      <w:pPr>
        <w:ind w:firstLine="540"/>
        <w:jc w:val="both"/>
        <w:rPr>
          <w:sz w:val="28"/>
        </w:rPr>
      </w:pPr>
      <w:proofErr w:type="gramStart"/>
      <w:r>
        <w:rPr>
          <w:sz w:val="28"/>
        </w:rPr>
        <w:t>Федеральным</w:t>
      </w:r>
      <w:proofErr w:type="gramEnd"/>
      <w:r>
        <w:rPr>
          <w:sz w:val="28"/>
        </w:rPr>
        <w:t xml:space="preserve"> </w:t>
      </w:r>
      <w:hyperlink r:id="rId14" w:history="1">
        <w:r>
          <w:rPr>
            <w:sz w:val="28"/>
          </w:rPr>
          <w:t>закон</w:t>
        </w:r>
      </w:hyperlink>
      <w:r>
        <w:rPr>
          <w:sz w:val="28"/>
        </w:rPr>
        <w:t>ом от 6 октября 2003 года № 131-ФЗ «Об общих принципах организации местного самоуправления в Российской Федерации»;</w:t>
      </w:r>
    </w:p>
    <w:p w:rsidR="00EB1F3C" w:rsidRDefault="00744E57">
      <w:pPr>
        <w:ind w:firstLine="540"/>
        <w:jc w:val="both"/>
        <w:rPr>
          <w:sz w:val="28"/>
        </w:rPr>
      </w:pPr>
      <w:proofErr w:type="gramStart"/>
      <w:r>
        <w:rPr>
          <w:sz w:val="28"/>
        </w:rPr>
        <w:t>Федеральным</w:t>
      </w:r>
      <w:proofErr w:type="gramEnd"/>
      <w:r>
        <w:rPr>
          <w:sz w:val="28"/>
        </w:rPr>
        <w:t xml:space="preserve"> </w:t>
      </w:r>
      <w:hyperlink r:id="rId15" w:history="1">
        <w:r>
          <w:rPr>
            <w:sz w:val="28"/>
          </w:rPr>
          <w:t>закон</w:t>
        </w:r>
      </w:hyperlink>
      <w:r>
        <w:rPr>
          <w:sz w:val="28"/>
        </w:rPr>
        <w:t>ом от 27 июля 2010 года № 210-ФЗ «Об организации предоставления государственных и муниципальных услуг»;</w:t>
      </w:r>
    </w:p>
    <w:p w:rsidR="00EB1F3C" w:rsidRDefault="00744E57">
      <w:pPr>
        <w:ind w:firstLine="540"/>
        <w:jc w:val="both"/>
        <w:rPr>
          <w:sz w:val="28"/>
        </w:rPr>
      </w:pPr>
      <w:r>
        <w:rPr>
          <w:sz w:val="28"/>
        </w:rPr>
        <w:t xml:space="preserve"> Федеральным законом от 06.04.2011 № 63-ФЗ «Об электронной подписи»;</w:t>
      </w:r>
    </w:p>
    <w:p w:rsidR="00EB1F3C" w:rsidRPr="0008385B" w:rsidRDefault="00080F2F">
      <w:pPr>
        <w:ind w:firstLine="709"/>
        <w:jc w:val="both"/>
        <w:rPr>
          <w:sz w:val="28"/>
        </w:rPr>
      </w:pPr>
      <w:r w:rsidRPr="0008385B">
        <w:rPr>
          <w:sz w:val="28"/>
        </w:rPr>
        <w:t>Настоящим административным регламентом.</w:t>
      </w:r>
    </w:p>
    <w:p w:rsidR="00EB1F3C" w:rsidRDefault="00EB1F3C">
      <w:pPr>
        <w:ind w:firstLine="540"/>
        <w:jc w:val="center"/>
        <w:rPr>
          <w:rStyle w:val="a4"/>
          <w:i/>
          <w:sz w:val="28"/>
        </w:rPr>
      </w:pPr>
    </w:p>
    <w:p w:rsidR="00EB1F3C" w:rsidRDefault="00744E57">
      <w:pPr>
        <w:ind w:firstLine="540"/>
        <w:jc w:val="center"/>
        <w:rPr>
          <w:rStyle w:val="a4"/>
          <w:sz w:val="28"/>
        </w:rPr>
      </w:pPr>
      <w:r>
        <w:rPr>
          <w:rStyle w:val="a4"/>
          <w:sz w:val="28"/>
        </w:rPr>
        <w:t xml:space="preserve">2.6. </w:t>
      </w: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EB1F3C" w:rsidRDefault="00EB1F3C">
      <w:pPr>
        <w:ind w:firstLine="540"/>
        <w:jc w:val="center"/>
        <w:rPr>
          <w:rStyle w:val="a4"/>
          <w:i/>
          <w:sz w:val="28"/>
        </w:rPr>
      </w:pPr>
    </w:p>
    <w:p w:rsidR="00EB1F3C" w:rsidRDefault="00744E57">
      <w:pPr>
        <w:ind w:firstLine="540"/>
        <w:jc w:val="both"/>
        <w:rPr>
          <w:sz w:val="28"/>
        </w:rPr>
      </w:pPr>
      <w:r>
        <w:rPr>
          <w:sz w:val="28"/>
        </w:rPr>
        <w:t>2.6.1. В целях предоставления муниципальной услуги заявитель – физическое лицо представляет (направляет) следующие документы:</w:t>
      </w:r>
    </w:p>
    <w:p w:rsidR="00EB1F3C" w:rsidRDefault="00744E57">
      <w:pPr>
        <w:ind w:firstLine="540"/>
        <w:jc w:val="both"/>
        <w:rPr>
          <w:sz w:val="28"/>
        </w:rPr>
      </w:pPr>
      <w:r>
        <w:rPr>
          <w:sz w:val="28"/>
        </w:rPr>
        <w:t xml:space="preserve"> 1) заявление о предоставлении  жилых помещений муниципального жилищного фонда коммерческого использования по форме согласно приложению 1 к настоящему административному регламенту (далее - заявление).</w:t>
      </w:r>
    </w:p>
    <w:p w:rsidR="00EB1F3C" w:rsidRDefault="00744E57">
      <w:pPr>
        <w:ind w:firstLine="709"/>
        <w:jc w:val="both"/>
        <w:rPr>
          <w:sz w:val="28"/>
        </w:rPr>
      </w:pPr>
      <w:r>
        <w:rPr>
          <w:sz w:val="28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EB1F3C" w:rsidRDefault="00744E57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</w:t>
      </w:r>
      <w:proofErr w:type="gramStart"/>
      <w:r>
        <w:rPr>
          <w:sz w:val="28"/>
        </w:rPr>
        <w:t xml:space="preserve">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  <w:proofErr w:type="gramEnd"/>
    </w:p>
    <w:p w:rsidR="00EB1F3C" w:rsidRDefault="00744E5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При заполнении заявления не допускается использование сокращений слов и аббревиатур.</w:t>
      </w:r>
    </w:p>
    <w:p w:rsidR="00EB1F3C" w:rsidRDefault="00744E5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Форма заявления размещается на сайте в сети «Интернет» с возможностью бесплатного копирования (скачивания), в МФЦ.</w:t>
      </w:r>
    </w:p>
    <w:p w:rsidR="00EB1F3C" w:rsidRDefault="00744E5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2) документы, удостоверяющие личность заявителя и лиц, указанных в заявлении качестве членов его семьи, достигших совершеннолетия;</w:t>
      </w:r>
    </w:p>
    <w:p w:rsidR="00DB70FF" w:rsidRDefault="00DB70FF">
      <w:pPr>
        <w:widowControl w:val="0"/>
        <w:ind w:firstLine="709"/>
        <w:jc w:val="both"/>
        <w:rPr>
          <w:sz w:val="28"/>
        </w:rPr>
      </w:pPr>
    </w:p>
    <w:p w:rsidR="00EB1F3C" w:rsidRDefault="00744E57">
      <w:pPr>
        <w:ind w:firstLine="540"/>
        <w:jc w:val="both"/>
        <w:rPr>
          <w:sz w:val="28"/>
        </w:rPr>
      </w:pPr>
      <w:r>
        <w:rPr>
          <w:sz w:val="28"/>
        </w:rPr>
        <w:t xml:space="preserve">  3) документы, подтверждающие состав семьи: </w:t>
      </w:r>
    </w:p>
    <w:p w:rsidR="00EB1F3C" w:rsidRPr="00E4083A" w:rsidRDefault="00744E57" w:rsidP="00E4083A">
      <w:pPr>
        <w:pStyle w:val="ab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</w:rPr>
      </w:pPr>
      <w:r w:rsidRPr="00E4083A">
        <w:rPr>
          <w:sz w:val="28"/>
        </w:rPr>
        <w:t xml:space="preserve">выписка из регистрационной карточки; </w:t>
      </w:r>
    </w:p>
    <w:p w:rsidR="00EB1F3C" w:rsidRPr="00E4083A" w:rsidRDefault="00744E57" w:rsidP="00E4083A">
      <w:pPr>
        <w:pStyle w:val="ab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</w:rPr>
      </w:pPr>
      <w:r w:rsidRPr="00E4083A">
        <w:rPr>
          <w:sz w:val="28"/>
        </w:rPr>
        <w:t>выписка из поквартирной карточки;</w:t>
      </w:r>
    </w:p>
    <w:p w:rsidR="00E4083A" w:rsidRPr="00E4083A" w:rsidRDefault="00744E57" w:rsidP="00E4083A">
      <w:pPr>
        <w:pStyle w:val="ab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</w:rPr>
      </w:pPr>
      <w:r w:rsidRPr="00E4083A">
        <w:rPr>
          <w:sz w:val="28"/>
        </w:rPr>
        <w:t>выписка из домовой книги;</w:t>
      </w:r>
    </w:p>
    <w:p w:rsidR="00EB1F3C" w:rsidRPr="00E4083A" w:rsidRDefault="00744E57" w:rsidP="00E4083A">
      <w:pPr>
        <w:pStyle w:val="ab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</w:rPr>
      </w:pPr>
      <w:r w:rsidRPr="00E4083A">
        <w:rPr>
          <w:sz w:val="28"/>
        </w:rPr>
        <w:t>решения об усыновлении (удочерении);</w:t>
      </w:r>
    </w:p>
    <w:p w:rsidR="00EB1F3C" w:rsidRPr="00E4083A" w:rsidRDefault="00744E57" w:rsidP="00E4083A">
      <w:pPr>
        <w:pStyle w:val="ab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</w:rPr>
      </w:pPr>
      <w:r w:rsidRPr="00E4083A">
        <w:rPr>
          <w:sz w:val="28"/>
        </w:rPr>
        <w:t>судебные решения о признании членом семьи;</w:t>
      </w:r>
    </w:p>
    <w:p w:rsidR="00E4083A" w:rsidRDefault="00744E57" w:rsidP="00E4083A">
      <w:pPr>
        <w:pStyle w:val="ab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</w:rPr>
      </w:pPr>
      <w:r w:rsidRPr="00E4083A">
        <w:rPr>
          <w:sz w:val="28"/>
        </w:rPr>
        <w:t>иные документы, выданные уполномоченными органами (в целях подтверждения факта наличия семейных отношений).</w:t>
      </w:r>
    </w:p>
    <w:p w:rsidR="00EB1F3C" w:rsidRPr="00E4083A" w:rsidRDefault="00E4083A" w:rsidP="00E4083A">
      <w:pPr>
        <w:tabs>
          <w:tab w:val="left" w:pos="709"/>
          <w:tab w:val="left" w:pos="1134"/>
        </w:tabs>
        <w:jc w:val="both"/>
        <w:rPr>
          <w:sz w:val="28"/>
        </w:rPr>
      </w:pPr>
      <w:r>
        <w:rPr>
          <w:sz w:val="28"/>
        </w:rPr>
        <w:tab/>
      </w:r>
      <w:r w:rsidR="00744E57" w:rsidRPr="00E4083A">
        <w:rPr>
          <w:sz w:val="28"/>
        </w:rPr>
        <w:t xml:space="preserve">4) документ, подтверждающий полномочия представителя заявителя </w:t>
      </w:r>
      <w:proofErr w:type="gramStart"/>
      <w:r w:rsidR="00744E57" w:rsidRPr="00E4083A">
        <w:rPr>
          <w:sz w:val="28"/>
        </w:rPr>
        <w:t>-ф</w:t>
      </w:r>
      <w:proofErr w:type="gramEnd"/>
      <w:r w:rsidR="00744E57" w:rsidRPr="00E4083A">
        <w:rPr>
          <w:sz w:val="28"/>
        </w:rPr>
        <w:t>изического лица (в случае обращения за получением муниципальной услуги представителя заявителя). В случае</w:t>
      </w:r>
      <w:proofErr w:type="gramStart"/>
      <w:r w:rsidR="00744E57" w:rsidRPr="00E4083A">
        <w:rPr>
          <w:sz w:val="28"/>
        </w:rPr>
        <w:t>,</w:t>
      </w:r>
      <w:proofErr w:type="gramEnd"/>
      <w:r w:rsidR="00744E57" w:rsidRPr="00E4083A">
        <w:rPr>
          <w:sz w:val="28"/>
        </w:rPr>
        <w:t xml:space="preserve"> если жилое помещение муниципального жилищного фонда коммерческого использования планируется передать на основании договора, требующего государственной регистрации или нотариальной формы, представитель физического лица представляет нотариально удостоверенную доверенность</w:t>
      </w:r>
    </w:p>
    <w:p w:rsidR="00EB1F3C" w:rsidRDefault="00744E57">
      <w:pPr>
        <w:ind w:firstLine="540"/>
        <w:jc w:val="both"/>
        <w:rPr>
          <w:sz w:val="28"/>
        </w:rPr>
      </w:pPr>
      <w:r>
        <w:rPr>
          <w:sz w:val="28"/>
        </w:rPr>
        <w:t>2.6.2. Для предоставления муниципальной услуги заявители - юридические лица представляют:</w:t>
      </w:r>
    </w:p>
    <w:p w:rsidR="00EB1F3C" w:rsidRDefault="00744E57">
      <w:pPr>
        <w:ind w:firstLine="540"/>
        <w:jc w:val="both"/>
        <w:rPr>
          <w:sz w:val="28"/>
        </w:rPr>
      </w:pPr>
      <w:r>
        <w:rPr>
          <w:sz w:val="28"/>
        </w:rPr>
        <w:t xml:space="preserve">1) заявление по форме согласно приложению </w:t>
      </w:r>
      <w:r w:rsidR="00256E04"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регламенту.</w:t>
      </w:r>
    </w:p>
    <w:p w:rsidR="00EB1F3C" w:rsidRDefault="00744E57">
      <w:pPr>
        <w:ind w:firstLine="709"/>
        <w:jc w:val="both"/>
        <w:rPr>
          <w:sz w:val="28"/>
        </w:rPr>
      </w:pPr>
      <w:r>
        <w:rPr>
          <w:sz w:val="28"/>
        </w:rPr>
        <w:t xml:space="preserve">Заявление заполняется разборчиво, в машинописном виде или от руки. </w:t>
      </w:r>
    </w:p>
    <w:p w:rsidR="00EB1F3C" w:rsidRDefault="00744E5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От имени юридического лица заявление подписывается руководителем юридического лица либо уполномоченным представителем юридического лица и заверяется печатью (при наличии).</w:t>
      </w:r>
    </w:p>
    <w:p w:rsidR="00EB1F3C" w:rsidRDefault="00744E5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Заявление по просьбе заявителя может быть заполнено специалистом, ответственным за прием документов, с помощью компьютера или от руки. В последнем случае руководитель юридического лица, либо уполномоченный представитель юридического лица</w:t>
      </w:r>
      <w:r w:rsidR="00256E04">
        <w:rPr>
          <w:sz w:val="28"/>
        </w:rPr>
        <w:t xml:space="preserve"> </w:t>
      </w:r>
      <w:r>
        <w:rPr>
          <w:sz w:val="28"/>
        </w:rPr>
        <w:t>вписывает в заявление от руки свои фамилию, имя, отчество (полностью), ставит подпись и заверяет печатью (при наличии).</w:t>
      </w:r>
    </w:p>
    <w:p w:rsidR="00EB1F3C" w:rsidRDefault="00744E5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При заполнении заявления не допускается использование сокращений слов и аббревиатур.</w:t>
      </w:r>
    </w:p>
    <w:p w:rsidR="00EB1F3C" w:rsidRDefault="00744E57">
      <w:pPr>
        <w:ind w:firstLine="540"/>
        <w:jc w:val="both"/>
        <w:rPr>
          <w:sz w:val="28"/>
        </w:rPr>
      </w:pPr>
      <w:r>
        <w:rPr>
          <w:sz w:val="28"/>
        </w:rPr>
        <w:t>Форма заявления размещается на сайте в сети «Интернет» с возможностью бесплатного копирования (скачивания), в МФЦ.</w:t>
      </w:r>
    </w:p>
    <w:p w:rsidR="00EB1F3C" w:rsidRDefault="00744E57">
      <w:pPr>
        <w:ind w:firstLine="540"/>
        <w:jc w:val="both"/>
        <w:rPr>
          <w:sz w:val="28"/>
        </w:rPr>
      </w:pPr>
      <w:proofErr w:type="gramStart"/>
      <w:r>
        <w:rPr>
          <w:sz w:val="28"/>
        </w:rPr>
        <w:lastRenderedPageBreak/>
        <w:t>2)  письмо - предложение о предоставлении юридическому лицу жилого помещения муниципального жилищного фонда коммерческого использования для проживания работника (работников), не обеспеченного (не обеспеченных) жилым помещением в соответствующем населенном пункте по месту работы, с обоснованием необходимости такого предоставления;</w:t>
      </w:r>
      <w:proofErr w:type="gramEnd"/>
    </w:p>
    <w:p w:rsidR="00EB1F3C" w:rsidRDefault="00744E57">
      <w:pPr>
        <w:ind w:firstLine="540"/>
        <w:jc w:val="both"/>
        <w:rPr>
          <w:sz w:val="28"/>
        </w:rPr>
      </w:pPr>
      <w:r>
        <w:rPr>
          <w:sz w:val="28"/>
        </w:rPr>
        <w:t xml:space="preserve">3) копия устава юридического лица заверенного подписью руководителя или главного бухгалтера и печатью юридического лица; </w:t>
      </w:r>
    </w:p>
    <w:p w:rsidR="00EB1F3C" w:rsidRDefault="00744E57">
      <w:pPr>
        <w:ind w:firstLine="540"/>
        <w:jc w:val="both"/>
        <w:rPr>
          <w:sz w:val="28"/>
        </w:rPr>
      </w:pPr>
      <w:r>
        <w:rPr>
          <w:sz w:val="28"/>
        </w:rPr>
        <w:t>4) реквизиты банковского счета юридического лица, необходимые для заключения договора.</w:t>
      </w:r>
    </w:p>
    <w:p w:rsidR="00EB1F3C" w:rsidRDefault="00744E57">
      <w:pPr>
        <w:ind w:firstLine="540"/>
        <w:jc w:val="both"/>
        <w:rPr>
          <w:sz w:val="28"/>
        </w:rPr>
      </w:pPr>
      <w:r>
        <w:rPr>
          <w:sz w:val="28"/>
        </w:rPr>
        <w:t>5) в случае обращения представителя заявителя представляется доверенность. 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жилое помещение муниципального жилищного фонда коммерческого использования планируется передать на основании договора, требующего государственной регистрации или нотариальной формы, представитель юридического лица представляет нотариально удостоверенную доверенность.</w:t>
      </w:r>
    </w:p>
    <w:p w:rsidR="00EB1F3C" w:rsidRDefault="00744E57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2.6.3. Заявление и прилагаемые документы могут быть представлены следующими способами:</w:t>
      </w:r>
    </w:p>
    <w:p w:rsidR="00EB1F3C" w:rsidRDefault="00744E57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 xml:space="preserve">путем обращения в Уполномоченный орган или в МФЦ лично     </w:t>
      </w:r>
    </w:p>
    <w:p w:rsidR="00EB1F3C" w:rsidRDefault="00744E57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либо через своих представителей;</w:t>
      </w:r>
    </w:p>
    <w:p w:rsidR="00EB1F3C" w:rsidRDefault="00744E57">
      <w:pPr>
        <w:ind w:firstLine="709"/>
        <w:jc w:val="both"/>
        <w:rPr>
          <w:sz w:val="28"/>
        </w:rPr>
      </w:pPr>
      <w:r>
        <w:rPr>
          <w:sz w:val="28"/>
        </w:rPr>
        <w:t>посредством почтовой связи;</w:t>
      </w:r>
    </w:p>
    <w:p w:rsidR="00EB1F3C" w:rsidRDefault="00744E57">
      <w:pPr>
        <w:ind w:firstLine="709"/>
        <w:jc w:val="both"/>
        <w:rPr>
          <w:sz w:val="28"/>
        </w:rPr>
      </w:pPr>
      <w:r>
        <w:rPr>
          <w:sz w:val="28"/>
        </w:rPr>
        <w:t>по электронной почте;</w:t>
      </w:r>
    </w:p>
    <w:p w:rsidR="00EB1F3C" w:rsidRDefault="00744E57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через Единый портал.</w:t>
      </w:r>
    </w:p>
    <w:p w:rsidR="00EB1F3C" w:rsidRDefault="00744E57">
      <w:pPr>
        <w:ind w:firstLine="709"/>
        <w:jc w:val="both"/>
        <w:rPr>
          <w:sz w:val="28"/>
          <w:highlight w:val="yellow"/>
        </w:rPr>
      </w:pPr>
      <w:r>
        <w:rPr>
          <w:sz w:val="28"/>
        </w:rPr>
        <w:t>2.6.4. Заявление и документы, предоставляемые в форме электронного документа, подписываются в соответствии с требованиями Федерального закона от 6 апреля 2011 года № 63-ФЗ «Об электронной подписи» и статьей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EB1F3C" w:rsidRDefault="00744E57">
      <w:pPr>
        <w:ind w:firstLine="709"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 -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 Документ, подтверждающий полномочия представителя физического лица,  представленный в форме электронного документа, -  усиленной электронной подписью нотариуса.</w:t>
      </w:r>
    </w:p>
    <w:p w:rsidR="00EB1F3C" w:rsidRDefault="00744E57">
      <w:pPr>
        <w:ind w:firstLine="709"/>
        <w:jc w:val="both"/>
        <w:rPr>
          <w:sz w:val="28"/>
        </w:rPr>
      </w:pPr>
      <w:r>
        <w:rPr>
          <w:sz w:val="28"/>
        </w:rPr>
        <w:t>2.6.5. В случае представления документов на бумажном носителе, копии документов представляются с предъявлением подлинников либо заверенные в установленном законодательством Российской Федерации порядке.</w:t>
      </w:r>
    </w:p>
    <w:p w:rsidR="00EB1F3C" w:rsidRDefault="00744E57">
      <w:pPr>
        <w:ind w:firstLine="709"/>
        <w:jc w:val="both"/>
        <w:rPr>
          <w:sz w:val="28"/>
        </w:rPr>
      </w:pPr>
      <w:r>
        <w:rPr>
          <w:sz w:val="28"/>
        </w:rPr>
        <w:t>2.6.6. 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EB1F3C" w:rsidRDefault="00744E57">
      <w:pPr>
        <w:ind w:firstLine="540"/>
        <w:jc w:val="both"/>
        <w:rPr>
          <w:sz w:val="28"/>
        </w:rPr>
      </w:pPr>
      <w:r>
        <w:rPr>
          <w:sz w:val="28"/>
        </w:rPr>
        <w:t>2.6.7.Документы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EB1F3C" w:rsidRDefault="00EB1F3C">
      <w:pPr>
        <w:ind w:firstLine="540"/>
        <w:jc w:val="both"/>
        <w:rPr>
          <w:sz w:val="28"/>
        </w:rPr>
      </w:pPr>
    </w:p>
    <w:p w:rsidR="00EB1F3C" w:rsidRDefault="00744E57">
      <w:pPr>
        <w:tabs>
          <w:tab w:val="left" w:pos="851"/>
        </w:tabs>
        <w:ind w:firstLine="540"/>
        <w:jc w:val="center"/>
        <w:outlineLvl w:val="1"/>
        <w:rPr>
          <w:sz w:val="28"/>
        </w:rPr>
      </w:pPr>
      <w:r>
        <w:rPr>
          <w:rStyle w:val="a4"/>
          <w:sz w:val="28"/>
        </w:rPr>
        <w:lastRenderedPageBreak/>
        <w:t xml:space="preserve">2.7. </w:t>
      </w:r>
      <w:r>
        <w:rPr>
          <w:sz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EB1F3C" w:rsidRDefault="00EB1F3C">
      <w:pPr>
        <w:pStyle w:val="ConsPlusNormal"/>
        <w:widowControl/>
        <w:ind w:firstLine="540"/>
        <w:rPr>
          <w:rFonts w:ascii="Times New Roman" w:hAnsi="Times New Roman"/>
          <w:b/>
          <w:sz w:val="28"/>
        </w:rPr>
      </w:pPr>
    </w:p>
    <w:p w:rsidR="00EB1F3C" w:rsidRDefault="00744E57">
      <w:pPr>
        <w:ind w:firstLine="540"/>
        <w:jc w:val="both"/>
        <w:rPr>
          <w:i/>
          <w:sz w:val="28"/>
        </w:rPr>
      </w:pPr>
      <w:r>
        <w:rPr>
          <w:sz w:val="28"/>
        </w:rPr>
        <w:t>2.7.1. Заявитель по своему усмотрению вправе представить следующие документы (сведения):</w:t>
      </w:r>
    </w:p>
    <w:p w:rsidR="00EB1F3C" w:rsidRDefault="00744E57">
      <w:pPr>
        <w:ind w:firstLine="540"/>
        <w:jc w:val="both"/>
        <w:rPr>
          <w:sz w:val="28"/>
        </w:rPr>
      </w:pPr>
      <w:r>
        <w:rPr>
          <w:sz w:val="28"/>
        </w:rPr>
        <w:t>1)  свидетельство о рождении ребенка;</w:t>
      </w:r>
    </w:p>
    <w:p w:rsidR="00EB1F3C" w:rsidRDefault="00744E57">
      <w:pPr>
        <w:ind w:firstLine="540"/>
        <w:jc w:val="both"/>
        <w:rPr>
          <w:sz w:val="28"/>
        </w:rPr>
      </w:pPr>
      <w:r>
        <w:rPr>
          <w:sz w:val="28"/>
        </w:rPr>
        <w:t>2)  свидетельство о заключении (расторжении) брака;</w:t>
      </w:r>
    </w:p>
    <w:p w:rsidR="00EB1F3C" w:rsidRDefault="00744E57">
      <w:pPr>
        <w:ind w:firstLine="540"/>
        <w:jc w:val="both"/>
        <w:rPr>
          <w:sz w:val="28"/>
        </w:rPr>
      </w:pPr>
      <w:r>
        <w:rPr>
          <w:sz w:val="28"/>
        </w:rPr>
        <w:t>3) свидетельство об установлении отцовства;</w:t>
      </w:r>
    </w:p>
    <w:p w:rsidR="00EB1F3C" w:rsidRDefault="00744E57">
      <w:pPr>
        <w:ind w:firstLine="540"/>
        <w:jc w:val="both"/>
        <w:rPr>
          <w:sz w:val="28"/>
        </w:rPr>
      </w:pPr>
      <w:r>
        <w:rPr>
          <w:sz w:val="28"/>
        </w:rPr>
        <w:t>4) выписка из Единого государственного реестра недвижимости о правах заявителя и членов его семьи на имеющиеся у них объекты недвижимого имущества</w:t>
      </w:r>
    </w:p>
    <w:p w:rsidR="00EB1F3C" w:rsidRDefault="00744E57">
      <w:pPr>
        <w:ind w:firstLine="540"/>
        <w:jc w:val="both"/>
        <w:rPr>
          <w:sz w:val="28"/>
        </w:rPr>
      </w:pPr>
      <w:r>
        <w:rPr>
          <w:sz w:val="28"/>
        </w:rPr>
        <w:t>5) свидетельство о государственной регистрации юридического лица</w:t>
      </w:r>
      <w:proofErr w:type="gramStart"/>
      <w:r>
        <w:rPr>
          <w:sz w:val="28"/>
        </w:rPr>
        <w:t xml:space="preserve"> ;</w:t>
      </w:r>
      <w:proofErr w:type="gramEnd"/>
    </w:p>
    <w:p w:rsidR="00EB1F3C" w:rsidRDefault="00744E57">
      <w:pPr>
        <w:ind w:firstLine="540"/>
        <w:jc w:val="both"/>
        <w:rPr>
          <w:sz w:val="28"/>
          <w:shd w:val="clear" w:color="auto" w:fill="FFD821"/>
        </w:rPr>
      </w:pPr>
      <w:r>
        <w:rPr>
          <w:sz w:val="28"/>
        </w:rPr>
        <w:t>6) свидетельство о постановке на налоговый учет (ИНН);</w:t>
      </w:r>
    </w:p>
    <w:p w:rsidR="00EB1F3C" w:rsidRDefault="00744E57">
      <w:pPr>
        <w:ind w:firstLine="540"/>
        <w:jc w:val="both"/>
        <w:rPr>
          <w:sz w:val="28"/>
          <w:shd w:val="clear" w:color="auto" w:fill="FFD821"/>
        </w:rPr>
      </w:pPr>
      <w:r>
        <w:rPr>
          <w:sz w:val="28"/>
        </w:rPr>
        <w:t>7) выписку из ЕГР</w:t>
      </w:r>
      <w:r w:rsidR="00E4083A">
        <w:rPr>
          <w:sz w:val="28"/>
        </w:rPr>
        <w:t>Н</w:t>
      </w:r>
      <w:r>
        <w:rPr>
          <w:sz w:val="28"/>
        </w:rPr>
        <w:t>, полученную не позднее, чем за 30 календарных дней, предшествующих обращению за муниципальной услугой.</w:t>
      </w:r>
    </w:p>
    <w:p w:rsidR="00EB1F3C" w:rsidRDefault="00744E57">
      <w:pPr>
        <w:ind w:firstLine="540"/>
        <w:jc w:val="both"/>
        <w:rPr>
          <w:sz w:val="28"/>
        </w:rPr>
      </w:pPr>
      <w:r>
        <w:rPr>
          <w:sz w:val="28"/>
        </w:rPr>
        <w:t>2.7.2. Запрещено требовать от заявителя:</w:t>
      </w:r>
    </w:p>
    <w:p w:rsidR="00EB1F3C" w:rsidRDefault="00744E57">
      <w:pPr>
        <w:ind w:firstLine="540"/>
        <w:jc w:val="both"/>
        <w:rPr>
          <w:sz w:val="28"/>
        </w:rPr>
      </w:pPr>
      <w:r>
        <w:rPr>
          <w:sz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B1F3C" w:rsidRDefault="00744E57">
      <w:pPr>
        <w:ind w:firstLine="540"/>
        <w:jc w:val="both"/>
        <w:rPr>
          <w:sz w:val="28"/>
        </w:rPr>
      </w:pPr>
      <w:r>
        <w:rPr>
          <w:sz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EB1F3C" w:rsidRDefault="00744E57">
      <w:pPr>
        <w:ind w:firstLine="540"/>
        <w:jc w:val="both"/>
        <w:rPr>
          <w:color w:val="212121"/>
          <w:sz w:val="28"/>
          <w:highlight w:val="white"/>
        </w:rPr>
      </w:pPr>
      <w:proofErr w:type="gramStart"/>
      <w:r>
        <w:rPr>
          <w:color w:val="212121"/>
          <w:sz w:val="28"/>
          <w:highlight w:val="white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</w:t>
      </w:r>
      <w:r>
        <w:rPr>
          <w:sz w:val="28"/>
          <w:highlight w:val="white"/>
        </w:rPr>
        <w:t>предусмотренных </w:t>
      </w:r>
      <w:hyperlink r:id="rId16" w:history="1">
        <w:r>
          <w:rPr>
            <w:rStyle w:val="17"/>
            <w:color w:val="000000"/>
            <w:sz w:val="28"/>
            <w:u w:val="none"/>
          </w:rPr>
          <w:t>пунктом 4 части 1 статьи 7</w:t>
        </w:r>
      </w:hyperlink>
      <w:r>
        <w:rPr>
          <w:color w:val="212121"/>
          <w:sz w:val="28"/>
          <w:highlight w:val="white"/>
        </w:rPr>
        <w:t> Федерального закона от 27 июля 2010 года № 210-ФЗ «Об организации предоставления государственных и муниципальных услуг»;</w:t>
      </w:r>
      <w:proofErr w:type="gramEnd"/>
    </w:p>
    <w:p w:rsidR="00EB1F3C" w:rsidRDefault="00744E57">
      <w:pPr>
        <w:ind w:firstLine="540"/>
        <w:jc w:val="both"/>
        <w:rPr>
          <w:sz w:val="28"/>
        </w:rPr>
      </w:pPr>
      <w:proofErr w:type="gramStart"/>
      <w:r>
        <w:rPr>
          <w:color w:val="212121"/>
          <w:sz w:val="28"/>
          <w:highlight w:val="white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EB1F3C" w:rsidRDefault="00EB1F3C">
      <w:pPr>
        <w:pStyle w:val="ConsPlusNormal"/>
        <w:widowControl/>
        <w:ind w:firstLine="540"/>
        <w:rPr>
          <w:rFonts w:ascii="Times New Roman" w:hAnsi="Times New Roman"/>
          <w:b/>
          <w:sz w:val="28"/>
        </w:rPr>
      </w:pPr>
    </w:p>
    <w:p w:rsidR="00EB1F3C" w:rsidRDefault="00744E57">
      <w:pPr>
        <w:pStyle w:val="4"/>
        <w:spacing w:before="0"/>
        <w:ind w:firstLine="540"/>
      </w:pPr>
      <w:r>
        <w:lastRenderedPageBreak/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EB1F3C" w:rsidRDefault="00EB1F3C">
      <w:pPr>
        <w:ind w:firstLine="540"/>
        <w:rPr>
          <w:sz w:val="28"/>
        </w:rPr>
      </w:pPr>
    </w:p>
    <w:p w:rsidR="00EB1F3C" w:rsidRDefault="00744E57">
      <w:pPr>
        <w:ind w:firstLine="540"/>
        <w:jc w:val="both"/>
        <w:rPr>
          <w:sz w:val="28"/>
        </w:rPr>
      </w:pPr>
      <w:r>
        <w:rPr>
          <w:sz w:val="28"/>
        </w:rPr>
        <w:t>Основания для отказа в приеме заявления и  документов, необходимых для предоставления муниципальной услуги отсутствуют.</w:t>
      </w:r>
    </w:p>
    <w:p w:rsidR="00EB1F3C" w:rsidRDefault="00EB1F3C">
      <w:pPr>
        <w:widowControl w:val="0"/>
        <w:ind w:firstLine="540"/>
        <w:jc w:val="both"/>
        <w:rPr>
          <w:sz w:val="28"/>
        </w:rPr>
      </w:pPr>
    </w:p>
    <w:p w:rsidR="00EB1F3C" w:rsidRDefault="00744E57">
      <w:pPr>
        <w:pStyle w:val="4"/>
        <w:spacing w:before="0"/>
        <w:ind w:firstLine="540"/>
      </w:pPr>
      <w:r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EB1F3C" w:rsidRDefault="00EB1F3C">
      <w:pPr>
        <w:ind w:firstLine="540"/>
        <w:rPr>
          <w:sz w:val="28"/>
        </w:rPr>
      </w:pPr>
    </w:p>
    <w:p w:rsidR="00EB1F3C" w:rsidRDefault="00744E57">
      <w:pPr>
        <w:ind w:firstLine="567"/>
        <w:jc w:val="both"/>
        <w:rPr>
          <w:sz w:val="28"/>
        </w:rPr>
      </w:pPr>
      <w:r>
        <w:rPr>
          <w:sz w:val="28"/>
        </w:rPr>
        <w:t xml:space="preserve">2.9.1. Основанием для отказа в приеме к рассмотрению заявления является выявление несоблюдения установленных </w:t>
      </w:r>
      <w:hyperlink r:id="rId17" w:history="1">
        <w:r>
          <w:rPr>
            <w:sz w:val="28"/>
          </w:rPr>
          <w:t>статьей 11</w:t>
        </w:r>
      </w:hyperlink>
      <w:r>
        <w:rPr>
          <w:sz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предусмотренных настоящим административным регламентом, в электронной форме).</w:t>
      </w:r>
    </w:p>
    <w:p w:rsidR="00EB1F3C" w:rsidRDefault="00744E57">
      <w:pPr>
        <w:ind w:firstLine="567"/>
        <w:jc w:val="both"/>
        <w:rPr>
          <w:sz w:val="28"/>
        </w:rPr>
      </w:pPr>
      <w:r>
        <w:rPr>
          <w:sz w:val="28"/>
        </w:rPr>
        <w:t>2.9.</w:t>
      </w:r>
      <w:r w:rsidR="00872E13">
        <w:rPr>
          <w:sz w:val="28"/>
        </w:rPr>
        <w:t>2</w:t>
      </w:r>
      <w:r>
        <w:rPr>
          <w:sz w:val="28"/>
        </w:rPr>
        <w:t>. Основания для приостановления предоставления муниципальной услуги отсутствуют.</w:t>
      </w:r>
    </w:p>
    <w:p w:rsidR="00EB1F3C" w:rsidRDefault="00744E57">
      <w:pPr>
        <w:ind w:firstLine="540"/>
        <w:jc w:val="both"/>
        <w:rPr>
          <w:sz w:val="28"/>
        </w:rPr>
      </w:pPr>
      <w:r>
        <w:rPr>
          <w:sz w:val="28"/>
        </w:rPr>
        <w:t>2.9.</w:t>
      </w:r>
      <w:r w:rsidR="00872E13">
        <w:rPr>
          <w:sz w:val="28"/>
        </w:rPr>
        <w:t>3</w:t>
      </w:r>
      <w:r>
        <w:rPr>
          <w:sz w:val="28"/>
        </w:rPr>
        <w:t>. Основания для отказа в предоставлении муниципальной услуги:</w:t>
      </w:r>
    </w:p>
    <w:p w:rsidR="00EB1F3C" w:rsidRDefault="00744E57">
      <w:pPr>
        <w:ind w:firstLine="540"/>
        <w:jc w:val="both"/>
        <w:rPr>
          <w:sz w:val="28"/>
        </w:rPr>
      </w:pPr>
      <w:r>
        <w:rPr>
          <w:sz w:val="28"/>
        </w:rPr>
        <w:t>не представлены документы, указанные в пунктах 2.6.1 – 2.6.2 настоящего административного регламента;</w:t>
      </w:r>
    </w:p>
    <w:p w:rsidR="00EB1F3C" w:rsidRDefault="00744E57">
      <w:pPr>
        <w:ind w:firstLine="540"/>
        <w:jc w:val="both"/>
        <w:rPr>
          <w:sz w:val="28"/>
        </w:rPr>
      </w:pPr>
      <w:r>
        <w:rPr>
          <w:sz w:val="28"/>
        </w:rPr>
        <w:t>отсутствие свободных жилых помещений муниципального жилищного фонда коммерческого использования.</w:t>
      </w:r>
    </w:p>
    <w:p w:rsidR="00EB1F3C" w:rsidRDefault="00EB1F3C">
      <w:pPr>
        <w:pStyle w:val="af0"/>
        <w:spacing w:after="0"/>
        <w:ind w:firstLine="540"/>
        <w:jc w:val="both"/>
        <w:rPr>
          <w:sz w:val="28"/>
        </w:rPr>
      </w:pPr>
    </w:p>
    <w:p w:rsidR="00EB1F3C" w:rsidRDefault="00744E57">
      <w:pPr>
        <w:pStyle w:val="4"/>
        <w:spacing w:before="0"/>
        <w:ind w:firstLine="540"/>
      </w:pPr>
      <w:r>
        <w:t>2.10</w:t>
      </w:r>
      <w:r>
        <w:rPr>
          <w:i/>
        </w:rPr>
        <w:t xml:space="preserve">. </w:t>
      </w:r>
      <w: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B1F3C" w:rsidRDefault="00EB1F3C">
      <w:pPr>
        <w:pStyle w:val="ConsPlusNormal"/>
        <w:ind w:firstLine="540"/>
        <w:jc w:val="center"/>
        <w:rPr>
          <w:rFonts w:ascii="Times New Roman" w:hAnsi="Times New Roman"/>
          <w:sz w:val="28"/>
        </w:rPr>
      </w:pPr>
    </w:p>
    <w:p w:rsidR="00EB1F3C" w:rsidRPr="00256E04" w:rsidRDefault="00256E04">
      <w:pPr>
        <w:ind w:firstLine="540"/>
        <w:jc w:val="both"/>
        <w:rPr>
          <w:sz w:val="28"/>
        </w:rPr>
      </w:pPr>
      <w:r w:rsidRPr="00256E04">
        <w:rPr>
          <w:sz w:val="28"/>
        </w:rPr>
        <w:t>Услуги, которые является необходимыми и обязательными для предоставления муниципальной услуги, отсутствуют.</w:t>
      </w:r>
    </w:p>
    <w:p w:rsidR="00256E04" w:rsidRDefault="00256E04">
      <w:pPr>
        <w:ind w:firstLine="540"/>
        <w:jc w:val="both"/>
        <w:rPr>
          <w:sz w:val="28"/>
          <w:shd w:val="clear" w:color="auto" w:fill="FFD821"/>
        </w:rPr>
      </w:pPr>
    </w:p>
    <w:p w:rsidR="00EB1F3C" w:rsidRDefault="00744E57">
      <w:pPr>
        <w:pStyle w:val="4"/>
        <w:spacing w:before="0"/>
        <w:ind w:firstLine="540"/>
      </w:pPr>
      <w: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EB1F3C" w:rsidRDefault="00EB1F3C"/>
    <w:p w:rsidR="00EB1F3C" w:rsidRDefault="00744E57">
      <w:pPr>
        <w:ind w:firstLine="540"/>
        <w:jc w:val="both"/>
        <w:rPr>
          <w:sz w:val="28"/>
        </w:rPr>
      </w:pPr>
      <w:r>
        <w:rPr>
          <w:sz w:val="28"/>
        </w:rPr>
        <w:t>Предоставление муниципальной услуги осуществляется для заявителей на безвозмездной основе.</w:t>
      </w:r>
    </w:p>
    <w:p w:rsidR="00EB1F3C" w:rsidRDefault="00EB1F3C">
      <w:pPr>
        <w:ind w:firstLine="540"/>
        <w:jc w:val="both"/>
        <w:rPr>
          <w:sz w:val="28"/>
        </w:rPr>
      </w:pPr>
    </w:p>
    <w:p w:rsidR="00EB1F3C" w:rsidRDefault="00744E57">
      <w:pPr>
        <w:pStyle w:val="4"/>
        <w:spacing w:before="0"/>
        <w:ind w:firstLine="540"/>
      </w:pPr>
      <w: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EB1F3C" w:rsidRDefault="00EB1F3C">
      <w:pPr>
        <w:pStyle w:val="af0"/>
        <w:spacing w:after="0"/>
        <w:ind w:firstLine="540"/>
        <w:jc w:val="both"/>
        <w:rPr>
          <w:sz w:val="28"/>
        </w:rPr>
      </w:pPr>
    </w:p>
    <w:p w:rsidR="00EB1F3C" w:rsidRDefault="00744E57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Максимальный срок ожидания в очереди при подаче уведомления и (или) при получении результата не должен превышать 15 минут.</w:t>
      </w:r>
    </w:p>
    <w:p w:rsidR="00EB1F3C" w:rsidRDefault="00EB1F3C">
      <w:pPr>
        <w:ind w:firstLine="709"/>
        <w:jc w:val="both"/>
        <w:rPr>
          <w:sz w:val="28"/>
        </w:rPr>
      </w:pPr>
    </w:p>
    <w:p w:rsidR="00EB1F3C" w:rsidRDefault="00744E57">
      <w:pPr>
        <w:ind w:firstLine="709"/>
        <w:jc w:val="center"/>
        <w:rPr>
          <w:sz w:val="28"/>
        </w:rPr>
      </w:pPr>
      <w:r>
        <w:rPr>
          <w:sz w:val="28"/>
        </w:rPr>
        <w:t>2.13</w:t>
      </w:r>
      <w:r>
        <w:t xml:space="preserve">. </w:t>
      </w:r>
      <w:r>
        <w:rPr>
          <w:sz w:val="28"/>
        </w:rPr>
        <w:t>Срок регистрации запроса заявителя о предоставлении муниципальной услуги, в том числе в электронной форме</w:t>
      </w:r>
    </w:p>
    <w:p w:rsidR="00EB1F3C" w:rsidRDefault="00EB1F3C">
      <w:pPr>
        <w:ind w:firstLine="540"/>
        <w:jc w:val="both"/>
        <w:rPr>
          <w:sz w:val="28"/>
        </w:rPr>
      </w:pPr>
    </w:p>
    <w:p w:rsidR="00EB1F3C" w:rsidRDefault="00744E57">
      <w:pPr>
        <w:ind w:firstLine="709"/>
        <w:jc w:val="both"/>
        <w:rPr>
          <w:sz w:val="28"/>
        </w:rPr>
      </w:pPr>
      <w:r>
        <w:rPr>
          <w:sz w:val="28"/>
        </w:rPr>
        <w:t>2.13.1. Регистрация уведомления, в том числе в электронной форме осуществляется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EB1F3C" w:rsidRDefault="00744E57">
      <w:pPr>
        <w:widowControl w:val="0"/>
        <w:ind w:firstLine="709"/>
        <w:jc w:val="both"/>
        <w:rPr>
          <w:sz w:val="28"/>
        </w:rPr>
      </w:pPr>
      <w:r>
        <w:rPr>
          <w:sz w:val="28"/>
          <w:highlight w:val="white"/>
        </w:rPr>
        <w:t xml:space="preserve">2.13.2. </w:t>
      </w:r>
      <w:r>
        <w:rPr>
          <w:sz w:val="28"/>
        </w:rPr>
        <w:t>В случае</w:t>
      </w:r>
      <w:proofErr w:type="gramStart"/>
      <w:r w:rsidR="00B7765A">
        <w:rPr>
          <w:sz w:val="28"/>
        </w:rPr>
        <w:t>,</w:t>
      </w:r>
      <w:proofErr w:type="gramEnd"/>
      <w:r>
        <w:rPr>
          <w:sz w:val="28"/>
        </w:rPr>
        <w:t xml:space="preserve"> если заявитель направил заявление о предоставлении муниципальной услуги в электронном виде, то </w:t>
      </w:r>
      <w:r w:rsidR="00D6771E">
        <w:rPr>
          <w:sz w:val="28"/>
        </w:rPr>
        <w:t>специалист</w:t>
      </w:r>
      <w:r>
        <w:rPr>
          <w:sz w:val="28"/>
        </w:rPr>
        <w:t>, ответственн</w:t>
      </w:r>
      <w:r w:rsidR="00D6771E">
        <w:rPr>
          <w:sz w:val="28"/>
        </w:rPr>
        <w:t>ый</w:t>
      </w:r>
      <w:r>
        <w:rPr>
          <w:sz w:val="28"/>
        </w:rPr>
        <w:t xml:space="preserve">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EB1F3C" w:rsidRDefault="00744E5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EB1F3C" w:rsidRDefault="00744E57">
      <w:pPr>
        <w:ind w:firstLine="540"/>
        <w:jc w:val="both"/>
        <w:rPr>
          <w:sz w:val="28"/>
        </w:rPr>
      </w:pPr>
      <w:r>
        <w:rPr>
          <w:sz w:val="28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>
        <w:rPr>
          <w:sz w:val="28"/>
        </w:rPr>
        <w:t>ии и ау</w:t>
      </w:r>
      <w:proofErr w:type="gramEnd"/>
      <w:r>
        <w:rPr>
          <w:sz w:val="28"/>
        </w:rPr>
        <w:t>тентификации.</w:t>
      </w:r>
    </w:p>
    <w:p w:rsidR="00EB1F3C" w:rsidRDefault="00EB1F3C">
      <w:pPr>
        <w:ind w:firstLine="540"/>
        <w:jc w:val="both"/>
        <w:rPr>
          <w:sz w:val="28"/>
        </w:rPr>
      </w:pPr>
    </w:p>
    <w:p w:rsidR="00EB1F3C" w:rsidRDefault="00744E57">
      <w:pPr>
        <w:pStyle w:val="4"/>
        <w:spacing w:before="0"/>
        <w:ind w:firstLine="540"/>
      </w:pPr>
      <w:r>
        <w:t xml:space="preserve">2.14.  </w:t>
      </w:r>
      <w:proofErr w:type="gramStart"/>
      <w: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EB1F3C" w:rsidRDefault="00EB1F3C">
      <w:pPr>
        <w:ind w:firstLine="540"/>
        <w:jc w:val="both"/>
        <w:rPr>
          <w:sz w:val="28"/>
        </w:rPr>
      </w:pPr>
    </w:p>
    <w:p w:rsidR="00EB1F3C" w:rsidRDefault="00744E57">
      <w:pPr>
        <w:ind w:firstLine="709"/>
        <w:jc w:val="both"/>
        <w:rPr>
          <w:sz w:val="28"/>
        </w:rPr>
      </w:pPr>
      <w:r>
        <w:rPr>
          <w:sz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EB1F3C" w:rsidRDefault="00744E57">
      <w:pPr>
        <w:ind w:firstLine="709"/>
        <w:jc w:val="both"/>
        <w:rPr>
          <w:sz w:val="28"/>
        </w:rPr>
      </w:pPr>
      <w:r>
        <w:rPr>
          <w:sz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EB1F3C" w:rsidRDefault="00744E57">
      <w:pPr>
        <w:ind w:firstLine="709"/>
        <w:jc w:val="both"/>
        <w:rPr>
          <w:sz w:val="28"/>
        </w:rPr>
      </w:pPr>
      <w:r>
        <w:rPr>
          <w:sz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EB1F3C" w:rsidRDefault="00744E57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EB1F3C" w:rsidRDefault="00744E57">
      <w:pPr>
        <w:ind w:firstLine="709"/>
        <w:jc w:val="both"/>
        <w:rPr>
          <w:sz w:val="28"/>
        </w:rPr>
      </w:pPr>
      <w:r>
        <w:rPr>
          <w:sz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EB1F3C" w:rsidRDefault="00744E57">
      <w:pPr>
        <w:ind w:firstLine="709"/>
        <w:jc w:val="both"/>
        <w:rPr>
          <w:sz w:val="28"/>
        </w:rPr>
      </w:pPr>
      <w:r>
        <w:rPr>
          <w:sz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EB1F3C" w:rsidRDefault="00744E57">
      <w:pPr>
        <w:ind w:firstLine="709"/>
        <w:jc w:val="both"/>
        <w:rPr>
          <w:sz w:val="28"/>
        </w:rPr>
      </w:pPr>
      <w:r>
        <w:rPr>
          <w:sz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EB1F3C" w:rsidRDefault="00744E57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предоставления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EB1F3C" w:rsidRDefault="00744E57">
      <w:pPr>
        <w:ind w:firstLine="709"/>
        <w:jc w:val="both"/>
        <w:rPr>
          <w:sz w:val="28"/>
        </w:rPr>
      </w:pPr>
      <w:r>
        <w:rPr>
          <w:sz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>
        <w:rPr>
          <w:sz w:val="28"/>
        </w:rPr>
        <w:t>утвержденных</w:t>
      </w:r>
      <w:proofErr w:type="gramEnd"/>
      <w:r w:rsidR="00256E04">
        <w:rPr>
          <w:sz w:val="28"/>
        </w:rPr>
        <w:t xml:space="preserve"> </w:t>
      </w:r>
      <w:hyperlink r:id="rId18" w:history="1">
        <w:r>
          <w:rPr>
            <w:rStyle w:val="17"/>
            <w:color w:val="000000"/>
            <w:sz w:val="28"/>
            <w:u w:val="none"/>
          </w:rPr>
          <w:t>приказом</w:t>
        </w:r>
      </w:hyperlink>
      <w:r>
        <w:rPr>
          <w:sz w:val="28"/>
        </w:rPr>
        <w:t xml:space="preserve"> Министерства труда и социальной защиты Российской Федерации от 22 июня 2015 года № 386н;</w:t>
      </w:r>
    </w:p>
    <w:p w:rsidR="00EB1F3C" w:rsidRDefault="00744E57">
      <w:pPr>
        <w:ind w:firstLine="709"/>
        <w:jc w:val="both"/>
        <w:rPr>
          <w:sz w:val="28"/>
        </w:rPr>
      </w:pPr>
      <w:r>
        <w:rPr>
          <w:sz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EB1F3C" w:rsidRDefault="00744E57">
      <w:pPr>
        <w:ind w:firstLine="709"/>
        <w:jc w:val="both"/>
        <w:rPr>
          <w:sz w:val="28"/>
        </w:rPr>
      </w:pPr>
      <w:r>
        <w:rPr>
          <w:sz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>
        <w:rPr>
          <w:sz w:val="28"/>
        </w:rPr>
        <w:t>сурдопереводчика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тифлосурдопереводчика</w:t>
      </w:r>
      <w:proofErr w:type="spellEnd"/>
      <w:r>
        <w:rPr>
          <w:sz w:val="28"/>
        </w:rPr>
        <w:t>;</w:t>
      </w:r>
    </w:p>
    <w:p w:rsidR="00EB1F3C" w:rsidRDefault="00744E57">
      <w:pPr>
        <w:ind w:firstLine="709"/>
        <w:jc w:val="both"/>
        <w:rPr>
          <w:sz w:val="28"/>
        </w:rPr>
      </w:pPr>
      <w:r>
        <w:rPr>
          <w:sz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EB1F3C" w:rsidRDefault="00744E57">
      <w:pPr>
        <w:ind w:firstLine="709"/>
        <w:jc w:val="both"/>
        <w:rPr>
          <w:sz w:val="28"/>
        </w:rPr>
      </w:pPr>
      <w:r>
        <w:rPr>
          <w:sz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EB1F3C" w:rsidRDefault="00744E57">
      <w:pPr>
        <w:ind w:firstLine="709"/>
        <w:jc w:val="both"/>
        <w:rPr>
          <w:sz w:val="28"/>
        </w:rPr>
      </w:pPr>
      <w:r>
        <w:rPr>
          <w:sz w:val="28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EB1F3C" w:rsidRDefault="00744E57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EB1F3C" w:rsidRDefault="00744E57">
      <w:pPr>
        <w:ind w:firstLine="709"/>
        <w:jc w:val="both"/>
        <w:rPr>
          <w:sz w:val="28"/>
        </w:rPr>
      </w:pPr>
      <w:r>
        <w:rPr>
          <w:sz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EB1F3C" w:rsidRDefault="00744E57">
      <w:pPr>
        <w:ind w:firstLine="709"/>
        <w:jc w:val="both"/>
        <w:rPr>
          <w:sz w:val="28"/>
        </w:rPr>
      </w:pPr>
      <w:r>
        <w:rPr>
          <w:sz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EB1F3C" w:rsidRDefault="00744E57">
      <w:pPr>
        <w:ind w:firstLine="709"/>
        <w:jc w:val="both"/>
        <w:rPr>
          <w:sz w:val="28"/>
        </w:rPr>
      </w:pPr>
      <w:r>
        <w:rPr>
          <w:sz w:val="28"/>
        </w:rPr>
        <w:t xml:space="preserve">Административный регламент, </w:t>
      </w:r>
      <w:r w:rsidR="00D6771E">
        <w:rPr>
          <w:sz w:val="28"/>
        </w:rPr>
        <w:t>постановление администрации округа</w:t>
      </w:r>
      <w:r>
        <w:rPr>
          <w:sz w:val="28"/>
        </w:rPr>
        <w:t xml:space="preserve"> о его утверждении должны быть доступны для ознакомления на бумажных носителях.</w:t>
      </w:r>
    </w:p>
    <w:p w:rsidR="00EB1F3C" w:rsidRDefault="00744E57">
      <w:pPr>
        <w:ind w:firstLine="709"/>
        <w:jc w:val="both"/>
        <w:rPr>
          <w:sz w:val="28"/>
        </w:rPr>
      </w:pPr>
      <w:r>
        <w:rPr>
          <w:sz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EB1F3C" w:rsidRDefault="00EB1F3C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EB1F3C" w:rsidRDefault="00744E57">
      <w:pPr>
        <w:pStyle w:val="4"/>
        <w:spacing w:before="0"/>
        <w:ind w:firstLine="540"/>
      </w:pPr>
      <w:r>
        <w:t>2.15. Показатели доступности и качества муниципальной услуги</w:t>
      </w:r>
    </w:p>
    <w:p w:rsidR="00EB1F3C" w:rsidRDefault="00EB1F3C">
      <w:pPr>
        <w:pStyle w:val="23"/>
        <w:spacing w:after="0" w:line="240" w:lineRule="auto"/>
        <w:ind w:firstLine="540"/>
        <w:jc w:val="both"/>
        <w:rPr>
          <w:i/>
          <w:sz w:val="28"/>
        </w:rPr>
      </w:pPr>
    </w:p>
    <w:p w:rsidR="00EB1F3C" w:rsidRDefault="00744E57">
      <w:pPr>
        <w:ind w:firstLine="709"/>
        <w:jc w:val="both"/>
        <w:rPr>
          <w:sz w:val="28"/>
        </w:rPr>
      </w:pPr>
      <w:r>
        <w:rPr>
          <w:sz w:val="28"/>
        </w:rPr>
        <w:t>2.15.1. Показателями доступности муниципальной услуги являются:</w:t>
      </w:r>
    </w:p>
    <w:p w:rsidR="00EB1F3C" w:rsidRDefault="00744E57">
      <w:pPr>
        <w:ind w:firstLine="709"/>
        <w:jc w:val="both"/>
        <w:rPr>
          <w:sz w:val="28"/>
        </w:rPr>
      </w:pPr>
      <w:r>
        <w:rPr>
          <w:sz w:val="28"/>
        </w:rPr>
        <w:t>информирование заявителей о предоставлении муниципальной услуги;</w:t>
      </w:r>
    </w:p>
    <w:p w:rsidR="00EB1F3C" w:rsidRDefault="00744E57">
      <w:pPr>
        <w:ind w:firstLine="709"/>
        <w:jc w:val="both"/>
        <w:rPr>
          <w:sz w:val="28"/>
        </w:rPr>
      </w:pPr>
      <w:r>
        <w:rPr>
          <w:sz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EB1F3C" w:rsidRDefault="00744E57">
      <w:pPr>
        <w:ind w:firstLine="709"/>
        <w:jc w:val="both"/>
        <w:rPr>
          <w:sz w:val="28"/>
        </w:rPr>
      </w:pPr>
      <w:r>
        <w:rPr>
          <w:sz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EB1F3C" w:rsidRDefault="00744E57">
      <w:pPr>
        <w:ind w:firstLine="709"/>
        <w:jc w:val="both"/>
        <w:rPr>
          <w:sz w:val="28"/>
        </w:rPr>
      </w:pPr>
      <w:r>
        <w:rPr>
          <w:sz w:val="28"/>
        </w:rPr>
        <w:t>соблюдение графика работы Уполномоченного органа;</w:t>
      </w:r>
    </w:p>
    <w:p w:rsidR="00EB1F3C" w:rsidRDefault="00744E57">
      <w:pPr>
        <w:ind w:firstLine="709"/>
        <w:jc w:val="both"/>
        <w:rPr>
          <w:sz w:val="28"/>
        </w:rPr>
      </w:pPr>
      <w:r>
        <w:rPr>
          <w:sz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EB1F3C" w:rsidRDefault="00744E57">
      <w:pPr>
        <w:ind w:firstLine="709"/>
        <w:jc w:val="both"/>
        <w:rPr>
          <w:sz w:val="28"/>
        </w:rPr>
      </w:pPr>
      <w:r>
        <w:rPr>
          <w:sz w:val="28"/>
        </w:rPr>
        <w:t>время, затраченное на получение конечного результата муниципальной услуги.</w:t>
      </w:r>
    </w:p>
    <w:p w:rsidR="00EB1F3C" w:rsidRDefault="00744E57">
      <w:pPr>
        <w:ind w:firstLine="709"/>
        <w:jc w:val="both"/>
        <w:rPr>
          <w:sz w:val="28"/>
        </w:rPr>
      </w:pPr>
      <w:r>
        <w:rPr>
          <w:sz w:val="28"/>
        </w:rPr>
        <w:t>2.15.2. Показателями качества муниципальной услуги являются:</w:t>
      </w:r>
    </w:p>
    <w:p w:rsidR="00EB1F3C" w:rsidRDefault="00744E57">
      <w:pPr>
        <w:ind w:firstLine="709"/>
        <w:jc w:val="both"/>
        <w:rPr>
          <w:sz w:val="28"/>
        </w:rPr>
      </w:pPr>
      <w:r>
        <w:rPr>
          <w:sz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EB1F3C" w:rsidRDefault="00744E57">
      <w:pPr>
        <w:ind w:firstLine="709"/>
        <w:jc w:val="both"/>
        <w:rPr>
          <w:sz w:val="28"/>
        </w:rPr>
      </w:pPr>
      <w:r>
        <w:rPr>
          <w:sz w:val="28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EB1F3C" w:rsidRDefault="00744E57">
      <w:pPr>
        <w:pStyle w:val="4"/>
        <w:spacing w:before="0"/>
        <w:ind w:firstLine="709"/>
        <w:jc w:val="both"/>
      </w:pPr>
      <w:proofErr w:type="gramStart"/>
      <w:r>
        <w:t xml:space="preserve"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</w:t>
      </w:r>
      <w:r>
        <w:lastRenderedPageBreak/>
        <w:t>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административным регламентом.</w:t>
      </w:r>
      <w:proofErr w:type="gramEnd"/>
    </w:p>
    <w:p w:rsidR="00EB1F3C" w:rsidRDefault="00744E57">
      <w:pPr>
        <w:ind w:firstLine="540"/>
        <w:jc w:val="both"/>
        <w:rPr>
          <w:sz w:val="28"/>
        </w:rPr>
      </w:pPr>
      <w:r>
        <w:rPr>
          <w:sz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EB1F3C" w:rsidRDefault="00EB1F3C">
      <w:pPr>
        <w:ind w:firstLine="540"/>
        <w:jc w:val="both"/>
        <w:rPr>
          <w:sz w:val="28"/>
        </w:rPr>
      </w:pPr>
    </w:p>
    <w:p w:rsidR="00EB1F3C" w:rsidRDefault="00744E57">
      <w:pPr>
        <w:pStyle w:val="4"/>
        <w:spacing w:before="0"/>
        <w:ind w:firstLine="540"/>
      </w:pPr>
      <w:r>
        <w:t>2.16. Перечень классов средств электронной подписи, которые</w:t>
      </w:r>
    </w:p>
    <w:p w:rsidR="00EB1F3C" w:rsidRDefault="00744E57">
      <w:pPr>
        <w:pStyle w:val="4"/>
        <w:spacing w:before="0"/>
        <w:ind w:firstLine="540"/>
      </w:pPr>
      <w:r>
        <w:t>допускаются к использованию при обращении за получением</w:t>
      </w:r>
    </w:p>
    <w:p w:rsidR="00EB1F3C" w:rsidRDefault="00744E57">
      <w:pPr>
        <w:pStyle w:val="4"/>
        <w:spacing w:before="0"/>
        <w:ind w:firstLine="540"/>
      </w:pPr>
      <w:r>
        <w:t>муниципальной услуги, оказываемой с применением</w:t>
      </w:r>
    </w:p>
    <w:p w:rsidR="00EB1F3C" w:rsidRDefault="00744E57">
      <w:pPr>
        <w:pStyle w:val="4"/>
        <w:spacing w:before="0"/>
        <w:ind w:firstLine="540"/>
      </w:pPr>
      <w:r>
        <w:t>усиленной квалифицированной электронной подписи</w:t>
      </w:r>
    </w:p>
    <w:p w:rsidR="00EB1F3C" w:rsidRDefault="00EB1F3C">
      <w:pPr>
        <w:ind w:firstLine="540"/>
        <w:jc w:val="both"/>
        <w:rPr>
          <w:sz w:val="28"/>
        </w:rPr>
      </w:pPr>
    </w:p>
    <w:p w:rsidR="00EB1F3C" w:rsidRDefault="00744E57">
      <w:pPr>
        <w:ind w:firstLine="540"/>
        <w:jc w:val="both"/>
        <w:rPr>
          <w:sz w:val="28"/>
        </w:rPr>
      </w:pPr>
      <w:r>
        <w:rPr>
          <w:sz w:val="28"/>
        </w:rPr>
        <w:t xml:space="preserve">С учетом </w:t>
      </w:r>
      <w:hyperlink r:id="rId19" w:history="1">
        <w:r>
          <w:rPr>
            <w:sz w:val="28"/>
          </w:rPr>
          <w:t>Требований</w:t>
        </w:r>
      </w:hyperlink>
      <w:r>
        <w:rPr>
          <w:sz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>
        <w:rPr>
          <w:sz w:val="28"/>
        </w:rPr>
        <w:t>2</w:t>
      </w:r>
      <w:proofErr w:type="gramEnd"/>
      <w:r>
        <w:rPr>
          <w:sz w:val="28"/>
        </w:rPr>
        <w:t>, КС3, КВ1, КВ2 и КА1.</w:t>
      </w:r>
    </w:p>
    <w:p w:rsidR="00EB1F3C" w:rsidRDefault="00EB1F3C">
      <w:pPr>
        <w:ind w:firstLine="540"/>
        <w:jc w:val="both"/>
        <w:rPr>
          <w:sz w:val="28"/>
        </w:rPr>
      </w:pPr>
    </w:p>
    <w:p w:rsidR="00EB1F3C" w:rsidRDefault="00EB1F3C">
      <w:pPr>
        <w:ind w:firstLine="540"/>
        <w:jc w:val="both"/>
        <w:rPr>
          <w:sz w:val="28"/>
        </w:rPr>
      </w:pPr>
    </w:p>
    <w:p w:rsidR="00EB1F3C" w:rsidRDefault="00744E57">
      <w:pPr>
        <w:pStyle w:val="4"/>
        <w:spacing w:before="0"/>
        <w:ind w:firstLine="540"/>
      </w:pPr>
      <w: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EB1F3C" w:rsidRDefault="00EB1F3C"/>
    <w:p w:rsidR="00EB1F3C" w:rsidRDefault="00744E57">
      <w:pPr>
        <w:jc w:val="center"/>
      </w:pPr>
      <w:r>
        <w:rPr>
          <w:sz w:val="28"/>
        </w:rPr>
        <w:t>3.1. Исчерпывающий перечень административных процедур</w:t>
      </w:r>
    </w:p>
    <w:p w:rsidR="00EB1F3C" w:rsidRDefault="00EB1F3C">
      <w:pPr>
        <w:pStyle w:val="23"/>
        <w:spacing w:after="0" w:line="240" w:lineRule="auto"/>
        <w:ind w:firstLine="540"/>
        <w:jc w:val="both"/>
        <w:rPr>
          <w:sz w:val="28"/>
        </w:rPr>
      </w:pPr>
    </w:p>
    <w:p w:rsidR="00EB1F3C" w:rsidRDefault="00744E57">
      <w:pPr>
        <w:ind w:firstLine="540"/>
        <w:jc w:val="both"/>
        <w:rPr>
          <w:sz w:val="28"/>
        </w:rPr>
      </w:pPr>
      <w:r>
        <w:rPr>
          <w:sz w:val="28"/>
        </w:rPr>
        <w:t>3.1.1</w:t>
      </w:r>
      <w:r w:rsidR="00224274">
        <w:rPr>
          <w:sz w:val="28"/>
        </w:rPr>
        <w:t>.</w:t>
      </w:r>
      <w:r>
        <w:rPr>
          <w:sz w:val="28"/>
        </w:rPr>
        <w:t xml:space="preserve"> Предоставление муниципальной услуги включает в себя следующие административные процедуры:</w:t>
      </w:r>
    </w:p>
    <w:p w:rsidR="00EB1F3C" w:rsidRDefault="00744E57">
      <w:pPr>
        <w:ind w:firstLine="540"/>
        <w:jc w:val="both"/>
        <w:rPr>
          <w:sz w:val="28"/>
        </w:rPr>
      </w:pPr>
      <w:r>
        <w:rPr>
          <w:sz w:val="28"/>
        </w:rPr>
        <w:t>1) прием и регистрация представленных заявления и документов, необходимых для предоставления муниципальной услуги;</w:t>
      </w:r>
    </w:p>
    <w:p w:rsidR="00EB1F3C" w:rsidRDefault="00744E57">
      <w:pPr>
        <w:ind w:firstLine="540"/>
        <w:jc w:val="both"/>
        <w:rPr>
          <w:sz w:val="28"/>
        </w:rPr>
      </w:pPr>
      <w:r>
        <w:rPr>
          <w:sz w:val="28"/>
        </w:rPr>
        <w:t>2) рассмотрение представленных заявителем заявления и документов, принятие решения о предоставлении  жилых помещений муниципального жилищного фонда коммерческого использования либо об отказе в предоставлении жилых помещений муниципального жилищного фонда коммерческого использования;</w:t>
      </w:r>
    </w:p>
    <w:p w:rsidR="00EB1F3C" w:rsidRDefault="00744E57">
      <w:pPr>
        <w:ind w:firstLine="540"/>
        <w:jc w:val="both"/>
        <w:rPr>
          <w:sz w:val="28"/>
          <w:shd w:val="clear" w:color="auto" w:fill="FFD821"/>
        </w:rPr>
      </w:pPr>
      <w:r>
        <w:rPr>
          <w:sz w:val="28"/>
        </w:rPr>
        <w:t>3) направление (вручение) заявителю</w:t>
      </w:r>
      <w:r w:rsidR="00256E04">
        <w:rPr>
          <w:sz w:val="28"/>
        </w:rPr>
        <w:t xml:space="preserve"> </w:t>
      </w:r>
      <w:r>
        <w:rPr>
          <w:sz w:val="28"/>
        </w:rPr>
        <w:t>решения о предоставлении  жилых помещений муниципального жилищного фонда коммерческого использования либо об отказе в предоставлении жилых помещений муниципального жилищного фонда коммерческого использования.</w:t>
      </w:r>
    </w:p>
    <w:p w:rsidR="00EB1F3C" w:rsidRDefault="00744E57">
      <w:pPr>
        <w:ind w:firstLine="540"/>
        <w:jc w:val="both"/>
        <w:rPr>
          <w:sz w:val="28"/>
        </w:rPr>
      </w:pPr>
      <w:r>
        <w:rPr>
          <w:sz w:val="28"/>
        </w:rPr>
        <w:t>3.1.2</w:t>
      </w:r>
      <w:r w:rsidR="00224274">
        <w:rPr>
          <w:sz w:val="28"/>
        </w:rPr>
        <w:t>.</w:t>
      </w:r>
      <w:r>
        <w:rPr>
          <w:sz w:val="28"/>
        </w:rPr>
        <w:t xml:space="preserve"> Блок-схема предоставления муниципальной услуги приведена в приложении </w:t>
      </w:r>
      <w:r w:rsidR="00256E04">
        <w:rPr>
          <w:sz w:val="28"/>
        </w:rPr>
        <w:t>3</w:t>
      </w:r>
      <w:r>
        <w:rPr>
          <w:sz w:val="28"/>
        </w:rPr>
        <w:t xml:space="preserve"> к настоящему административному регламенту.</w:t>
      </w:r>
    </w:p>
    <w:p w:rsidR="00EB1F3C" w:rsidRDefault="00EB1F3C">
      <w:pPr>
        <w:ind w:firstLine="540"/>
        <w:jc w:val="both"/>
        <w:rPr>
          <w:sz w:val="28"/>
        </w:rPr>
      </w:pPr>
    </w:p>
    <w:p w:rsidR="00EB1F3C" w:rsidRDefault="00744E57">
      <w:pPr>
        <w:ind w:firstLine="540"/>
        <w:jc w:val="both"/>
        <w:rPr>
          <w:sz w:val="28"/>
        </w:rPr>
      </w:pPr>
      <w:r>
        <w:rPr>
          <w:sz w:val="28"/>
        </w:rPr>
        <w:lastRenderedPageBreak/>
        <w:t xml:space="preserve">        3.2. Прием и регистрация представленных заявления и документов, необходимых для предоставления муниципальной услуги</w:t>
      </w:r>
    </w:p>
    <w:p w:rsidR="00EB1F3C" w:rsidRDefault="00EB1F3C">
      <w:pPr>
        <w:ind w:firstLine="540"/>
        <w:jc w:val="both"/>
        <w:rPr>
          <w:sz w:val="28"/>
        </w:rPr>
      </w:pPr>
    </w:p>
    <w:p w:rsidR="00256E04" w:rsidRPr="00256E04" w:rsidRDefault="00256E04" w:rsidP="00256E04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256E04">
        <w:rPr>
          <w:sz w:val="28"/>
        </w:rPr>
        <w:t>3.</w:t>
      </w:r>
      <w:r>
        <w:rPr>
          <w:sz w:val="28"/>
        </w:rPr>
        <w:t>2</w:t>
      </w:r>
      <w:r w:rsidRPr="00256E04">
        <w:rPr>
          <w:sz w:val="28"/>
        </w:rPr>
        <w:t>.1. Юридическим фактом, являющимся основанием для начала исполнения данной административной процедуры, является поступление заявления и прилагаемых к нему документов в Уполномоченный орган в соответствии с пунктами 2.6.1 – 2.6.2 настоящего административного регламента.</w:t>
      </w:r>
    </w:p>
    <w:p w:rsidR="00256E04" w:rsidRPr="00256E04" w:rsidRDefault="00256E04" w:rsidP="00256E04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256E04">
        <w:rPr>
          <w:sz w:val="28"/>
        </w:rPr>
        <w:t>3.</w:t>
      </w:r>
      <w:r>
        <w:rPr>
          <w:sz w:val="28"/>
        </w:rPr>
        <w:t>2</w:t>
      </w:r>
      <w:r w:rsidRPr="00256E04">
        <w:rPr>
          <w:sz w:val="28"/>
        </w:rPr>
        <w:t>.2. Специалист, ответственный за прием и регистрацию заявления:</w:t>
      </w:r>
    </w:p>
    <w:p w:rsidR="00256E04" w:rsidRPr="00256E04" w:rsidRDefault="00256E04" w:rsidP="00256E04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256E04">
        <w:rPr>
          <w:sz w:val="28"/>
        </w:rPr>
        <w:t>в день поступления заявления и прилагаемых документов осуществляет регистрацию заявления;</w:t>
      </w:r>
    </w:p>
    <w:p w:rsidR="00256E04" w:rsidRPr="00256E04" w:rsidRDefault="00256E04" w:rsidP="00256E04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256E04">
        <w:rPr>
          <w:sz w:val="28"/>
        </w:rPr>
        <w:t>выдает расписку в получении представленных документов с указанием их перечня и даты их получения органом, осуществляющим принятие на учет, а также с указанием перечня документов, которые будут получены по межведомственным запросам. В случае представления документов через многофункциональный центр расписка выдается указанным многофункциональным центром;</w:t>
      </w:r>
    </w:p>
    <w:p w:rsidR="00256E04" w:rsidRPr="00256E04" w:rsidRDefault="00256E04" w:rsidP="00256E04">
      <w:pPr>
        <w:pStyle w:val="ConsPlusNormal"/>
        <w:widowControl/>
        <w:tabs>
          <w:tab w:val="num" w:pos="1288"/>
          <w:tab w:val="left" w:pos="1560"/>
        </w:tabs>
        <w:suppressAutoHyphens/>
        <w:ind w:firstLine="567"/>
        <w:jc w:val="both"/>
        <w:rPr>
          <w:rFonts w:ascii="Times New Roman" w:hAnsi="Times New Roman"/>
          <w:sz w:val="28"/>
        </w:rPr>
      </w:pPr>
      <w:r w:rsidRPr="00256E04">
        <w:rPr>
          <w:rFonts w:ascii="Times New Roman" w:hAnsi="Times New Roman"/>
          <w:sz w:val="28"/>
        </w:rPr>
        <w:t>в течение 3 дней со дня поступления заявления в электронном виде проводит проверку электронной подписи, которой подписаны заявление и прилагаемые документы проводит проверку усиленной квалифицированной электронной подписи, которой подписаны заявление и прилагаемые документы;</w:t>
      </w:r>
    </w:p>
    <w:p w:rsidR="00256E04" w:rsidRPr="00256E04" w:rsidRDefault="00256E04" w:rsidP="00256E04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256E04">
        <w:rPr>
          <w:sz w:val="28"/>
        </w:rPr>
        <w:t>3.</w:t>
      </w:r>
      <w:r>
        <w:rPr>
          <w:sz w:val="28"/>
        </w:rPr>
        <w:t>2</w:t>
      </w:r>
      <w:r w:rsidRPr="00256E04">
        <w:rPr>
          <w:sz w:val="28"/>
        </w:rPr>
        <w:t>.3. После регистрации заявление и прилагаемые к нему документы направляется для рассмотрения специалисту Уполномоченного органа, ответственному за предоставление муниципальной услуги (далее – специалист, ответственный за предоставление муниципальной услуги).</w:t>
      </w:r>
    </w:p>
    <w:p w:rsidR="00256E04" w:rsidRPr="00256E04" w:rsidRDefault="00256E04" w:rsidP="00256E04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256E04">
        <w:rPr>
          <w:sz w:val="28"/>
        </w:rPr>
        <w:t>3.</w:t>
      </w:r>
      <w:r>
        <w:rPr>
          <w:sz w:val="28"/>
        </w:rPr>
        <w:t>2</w:t>
      </w:r>
      <w:r w:rsidRPr="00256E04">
        <w:rPr>
          <w:sz w:val="28"/>
        </w:rPr>
        <w:t xml:space="preserve">.4. Результатом административной процедуры является передача заявления и документов специалисту </w:t>
      </w:r>
      <w:r w:rsidR="00D6771E">
        <w:rPr>
          <w:sz w:val="28"/>
        </w:rPr>
        <w:t xml:space="preserve">Уполномоченного </w:t>
      </w:r>
      <w:r w:rsidRPr="00256E04">
        <w:rPr>
          <w:sz w:val="28"/>
        </w:rPr>
        <w:t>органа, ответственному за предоставление муниципальной услуги.</w:t>
      </w:r>
    </w:p>
    <w:p w:rsidR="00256E04" w:rsidRPr="00F52DFF" w:rsidRDefault="00256E04" w:rsidP="00256E04">
      <w:pPr>
        <w:autoSpaceDE w:val="0"/>
        <w:autoSpaceDN w:val="0"/>
        <w:adjustRightInd w:val="0"/>
        <w:ind w:firstLine="540"/>
        <w:jc w:val="both"/>
      </w:pPr>
    </w:p>
    <w:p w:rsidR="00EB1F3C" w:rsidRDefault="00744E57">
      <w:pPr>
        <w:ind w:firstLine="540"/>
        <w:jc w:val="center"/>
        <w:rPr>
          <w:i/>
          <w:sz w:val="28"/>
        </w:rPr>
      </w:pPr>
      <w:r>
        <w:rPr>
          <w:sz w:val="28"/>
        </w:rPr>
        <w:t xml:space="preserve">3.3. Рассмотрение представленных заявителем заявления и документов, принятие решения о предоставлении  жилых помещений муниципального жилищного фонда коммерческого использования либо об отказе в предоставлении жилых помещений муниципального жилищного фонда коммерческого использования </w:t>
      </w:r>
    </w:p>
    <w:p w:rsidR="00EB1F3C" w:rsidRPr="007F4ED3" w:rsidRDefault="00EB1F3C">
      <w:pPr>
        <w:ind w:firstLine="540"/>
        <w:jc w:val="center"/>
        <w:rPr>
          <w:sz w:val="16"/>
          <w:szCs w:val="16"/>
        </w:rPr>
      </w:pPr>
    </w:p>
    <w:p w:rsidR="00256E04" w:rsidRPr="00F52DFF" w:rsidRDefault="00256E04" w:rsidP="00256E04">
      <w:pPr>
        <w:pStyle w:val="ConsPlusNormal"/>
        <w:tabs>
          <w:tab w:val="left" w:pos="212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F52DFF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Pr="00F52DFF">
        <w:rPr>
          <w:rFonts w:ascii="Times New Roman" w:hAnsi="Times New Roman"/>
          <w:sz w:val="28"/>
          <w:szCs w:val="28"/>
        </w:rPr>
        <w:t>.1. Юридическим фактом, являющимся основанием для начала исполнения административной процедуры является поступление заявления и документов специалисту, ответственному за предоставление муниципальной услуги.</w:t>
      </w:r>
    </w:p>
    <w:p w:rsidR="00256E04" w:rsidRPr="00256E04" w:rsidRDefault="00256E04" w:rsidP="00256E04">
      <w:pPr>
        <w:pStyle w:val="25"/>
        <w:ind w:firstLine="567"/>
        <w:rPr>
          <w:sz w:val="28"/>
          <w:szCs w:val="28"/>
        </w:rPr>
      </w:pPr>
      <w:r w:rsidRPr="00256E04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256E04">
        <w:rPr>
          <w:sz w:val="28"/>
          <w:szCs w:val="28"/>
        </w:rPr>
        <w:t>.2. В течение 10 дней со дня регистрации заявления специалист, ответственный за предоставление муниципальной услуги:</w:t>
      </w:r>
    </w:p>
    <w:p w:rsidR="00256E04" w:rsidRPr="00256E04" w:rsidRDefault="00256E04" w:rsidP="00256E04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256E04">
        <w:rPr>
          <w:sz w:val="28"/>
          <w:szCs w:val="28"/>
        </w:rPr>
        <w:t>осуществляет рассмотрение документов;</w:t>
      </w:r>
    </w:p>
    <w:p w:rsidR="00256E04" w:rsidRPr="00256E04" w:rsidRDefault="00256E04" w:rsidP="00256E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56E04">
        <w:rPr>
          <w:sz w:val="28"/>
          <w:szCs w:val="28"/>
        </w:rPr>
        <w:t>в случае наличия оснований для отказа в предоставлении муниципальной услуги, указанных в пункте 2.9.</w:t>
      </w:r>
      <w:r w:rsidR="00CF601E">
        <w:rPr>
          <w:sz w:val="28"/>
          <w:szCs w:val="28"/>
        </w:rPr>
        <w:t>3.</w:t>
      </w:r>
      <w:r w:rsidRPr="00256E04">
        <w:rPr>
          <w:sz w:val="28"/>
          <w:szCs w:val="28"/>
        </w:rPr>
        <w:t xml:space="preserve"> настоящего административного регламента </w:t>
      </w:r>
      <w:r w:rsidRPr="00256E04">
        <w:rPr>
          <w:sz w:val="28"/>
          <w:szCs w:val="28"/>
        </w:rPr>
        <w:lastRenderedPageBreak/>
        <w:t>готовит проект решения об отказе в предоставлении жилого помещения муниципального жилищного фонда коммерческого использования;</w:t>
      </w:r>
    </w:p>
    <w:p w:rsidR="00256E04" w:rsidRPr="00256E04" w:rsidRDefault="00256E04" w:rsidP="00256E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56E04">
        <w:rPr>
          <w:sz w:val="28"/>
          <w:szCs w:val="28"/>
        </w:rPr>
        <w:t>в случае отсутствия оснований для отказа в предоставлении муниципальной услуги, указанных в пункте 2.9.</w:t>
      </w:r>
      <w:r w:rsidR="00CF601E">
        <w:rPr>
          <w:sz w:val="28"/>
          <w:szCs w:val="28"/>
        </w:rPr>
        <w:t>3.</w:t>
      </w:r>
      <w:r w:rsidRPr="00256E04">
        <w:rPr>
          <w:sz w:val="28"/>
          <w:szCs w:val="28"/>
        </w:rPr>
        <w:t xml:space="preserve"> настоящего административного регламента готовит проект решения о предоставлении жилого помещения муниципального жилищного фонда коммерческого использования.</w:t>
      </w:r>
    </w:p>
    <w:p w:rsidR="00256E04" w:rsidRPr="00256E04" w:rsidRDefault="00256E04" w:rsidP="00256E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56E04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256E04">
        <w:rPr>
          <w:sz w:val="28"/>
          <w:szCs w:val="28"/>
        </w:rPr>
        <w:t>.3. Проект решения об отказе в предоставлении жилого помещения муниципального жилищного фонда коммерческого использования, либо о предоставлении жилого помещения муниципального жилищного фонда коммерческого использования регистрируется специалистом, ответственным  за предоставление муниципальной услуги  в журнале регистрации и передается руководителю Уполномоченного органа для подписания.</w:t>
      </w:r>
    </w:p>
    <w:p w:rsidR="00256E04" w:rsidRPr="00256E04" w:rsidRDefault="00256E04" w:rsidP="00256E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56E04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256E04">
        <w:rPr>
          <w:sz w:val="28"/>
          <w:szCs w:val="28"/>
        </w:rPr>
        <w:t>.4. Результатом выполнения административной процедуры является подписанное решение:</w:t>
      </w:r>
    </w:p>
    <w:p w:rsidR="00256E04" w:rsidRPr="00256E04" w:rsidRDefault="00256E04" w:rsidP="00256E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56E04">
        <w:rPr>
          <w:sz w:val="28"/>
          <w:szCs w:val="28"/>
        </w:rPr>
        <w:t>об отказе в предоставлении жилых помещений муниципального жилищного фонда коммерческого использования;</w:t>
      </w:r>
    </w:p>
    <w:p w:rsidR="00256E04" w:rsidRPr="00256E04" w:rsidRDefault="00256E04" w:rsidP="00256E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56E04">
        <w:rPr>
          <w:sz w:val="28"/>
          <w:szCs w:val="28"/>
        </w:rPr>
        <w:t>о предоставлении жилых помещений муниципального жилищного фонда коммерческого использования.</w:t>
      </w:r>
    </w:p>
    <w:p w:rsidR="00D6771E" w:rsidRPr="00256E04" w:rsidRDefault="00D6771E" w:rsidP="00D6771E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256E04">
        <w:rPr>
          <w:sz w:val="28"/>
        </w:rPr>
        <w:t>3.</w:t>
      </w:r>
      <w:r>
        <w:rPr>
          <w:sz w:val="28"/>
        </w:rPr>
        <w:t>3</w:t>
      </w:r>
      <w:r w:rsidRPr="00256E04">
        <w:rPr>
          <w:sz w:val="28"/>
        </w:rPr>
        <w:t>.</w:t>
      </w:r>
      <w:r>
        <w:rPr>
          <w:sz w:val="28"/>
        </w:rPr>
        <w:t>5</w:t>
      </w:r>
      <w:r w:rsidRPr="00256E04">
        <w:rPr>
          <w:sz w:val="28"/>
        </w:rPr>
        <w:t>. В случае принятия решения о предоставлении жилых помещений муниципального жилищного фонда коммерческого использования с заявителем заключается договор найма (аренды или иного договора с юридическим лицом) жилого помещения муниципального жилищного фонда коммерческого использования.</w:t>
      </w:r>
    </w:p>
    <w:p w:rsidR="00EB1F3C" w:rsidRDefault="00EB1F3C">
      <w:pPr>
        <w:pStyle w:val="ConsPlusNormal"/>
        <w:tabs>
          <w:tab w:val="left" w:pos="1418"/>
        </w:tabs>
        <w:ind w:firstLine="540"/>
        <w:jc w:val="both"/>
        <w:rPr>
          <w:rFonts w:ascii="Times New Roman" w:hAnsi="Times New Roman"/>
          <w:sz w:val="28"/>
          <w:shd w:val="clear" w:color="auto" w:fill="FFD821"/>
        </w:rPr>
      </w:pPr>
    </w:p>
    <w:p w:rsidR="00EB1F3C" w:rsidRDefault="00744E57" w:rsidP="000429B2">
      <w:pPr>
        <w:pStyle w:val="ConsPlusNormal"/>
        <w:ind w:firstLine="0"/>
        <w:jc w:val="center"/>
        <w:rPr>
          <w:rFonts w:ascii="Times New Roman" w:hAnsi="Times New Roman"/>
          <w:sz w:val="28"/>
          <w:shd w:val="clear" w:color="auto" w:fill="FFD821"/>
        </w:rPr>
      </w:pPr>
      <w:r>
        <w:rPr>
          <w:rFonts w:ascii="Times New Roman" w:hAnsi="Times New Roman"/>
          <w:sz w:val="28"/>
        </w:rPr>
        <w:t>3.4. Направление (вручение) заявителю</w:t>
      </w:r>
      <w:r w:rsidR="00256E0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решения о предоставлении  жилых помещений муниципального жилищного фонда коммерческого использования либо об отказе в предоставлении жилых помещений муниципального жилищного фонда коммерческого использования</w:t>
      </w:r>
    </w:p>
    <w:p w:rsidR="00EB1F3C" w:rsidRPr="007F4ED3" w:rsidRDefault="00EB1F3C">
      <w:pPr>
        <w:pStyle w:val="ConsPlusNormal"/>
        <w:tabs>
          <w:tab w:val="left" w:pos="1418"/>
        </w:tabs>
        <w:ind w:firstLine="540"/>
        <w:jc w:val="center"/>
        <w:rPr>
          <w:rFonts w:ascii="Times New Roman" w:hAnsi="Times New Roman"/>
          <w:sz w:val="16"/>
          <w:szCs w:val="16"/>
        </w:rPr>
      </w:pPr>
    </w:p>
    <w:p w:rsidR="00256E04" w:rsidRPr="00256E04" w:rsidRDefault="00256E04" w:rsidP="00256E04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F52DFF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4</w:t>
      </w:r>
      <w:r w:rsidRPr="00F52DFF">
        <w:rPr>
          <w:rFonts w:ascii="Times New Roman" w:hAnsi="Times New Roman"/>
          <w:sz w:val="28"/>
          <w:szCs w:val="28"/>
        </w:rPr>
        <w:t xml:space="preserve">.1. Юридическим фактом, являющимся основанием для начала </w:t>
      </w:r>
      <w:r w:rsidRPr="00256E04">
        <w:rPr>
          <w:rFonts w:ascii="Times New Roman" w:hAnsi="Times New Roman"/>
          <w:sz w:val="28"/>
        </w:rPr>
        <w:t>исполнения административной процедуры является подписанное решение по результатам рассмотрения заявления.</w:t>
      </w:r>
    </w:p>
    <w:p w:rsidR="00256E04" w:rsidRPr="00256E04" w:rsidRDefault="00256E04" w:rsidP="00256E04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256E04">
        <w:rPr>
          <w:sz w:val="28"/>
        </w:rPr>
        <w:t>3.4.2. Специалист, ответственный за предоставление муниципальной услуги, не позднее чем через три рабочих дня со дня принятия решения выдает или направляет заявителю уведомление о принятом решении.</w:t>
      </w:r>
    </w:p>
    <w:p w:rsidR="00256E04" w:rsidRPr="00256E04" w:rsidRDefault="00256E04" w:rsidP="00256E04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256E04">
        <w:rPr>
          <w:sz w:val="28"/>
        </w:rPr>
        <w:t xml:space="preserve"> В случае предоставления гражданином заявления через многофункциональный центр указанное уведомление направляется в многофункциональный центр, если иной способ получения не указан заявителем.</w:t>
      </w:r>
    </w:p>
    <w:p w:rsidR="00256E04" w:rsidRPr="00256E04" w:rsidRDefault="00256E04" w:rsidP="00256E04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256E04">
        <w:rPr>
          <w:sz w:val="28"/>
        </w:rPr>
        <w:t>3.4.</w:t>
      </w:r>
      <w:r w:rsidR="00D6771E">
        <w:rPr>
          <w:sz w:val="28"/>
        </w:rPr>
        <w:t>3</w:t>
      </w:r>
      <w:r w:rsidRPr="00256E04">
        <w:rPr>
          <w:sz w:val="28"/>
        </w:rPr>
        <w:t>. Результатом выполнения административной процедуры является выдача (направление) заявителю уведомления о принятом решении.</w:t>
      </w:r>
    </w:p>
    <w:p w:rsidR="00EB1F3C" w:rsidRDefault="00EB1F3C">
      <w:pPr>
        <w:ind w:firstLine="540"/>
        <w:jc w:val="both"/>
        <w:rPr>
          <w:i/>
          <w:sz w:val="28"/>
        </w:rPr>
      </w:pPr>
    </w:p>
    <w:p w:rsidR="00EB1F3C" w:rsidRDefault="00744E57">
      <w:pPr>
        <w:pStyle w:val="4"/>
        <w:spacing w:before="0"/>
        <w:ind w:firstLine="540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EB1F3C" w:rsidRDefault="00744E57">
      <w:pPr>
        <w:pStyle w:val="4"/>
        <w:spacing w:before="0"/>
      </w:pPr>
      <w:r>
        <w:t>административного регламента</w:t>
      </w:r>
    </w:p>
    <w:p w:rsidR="00EB1F3C" w:rsidRPr="007F4ED3" w:rsidRDefault="00EB1F3C">
      <w:pPr>
        <w:ind w:firstLine="540"/>
        <w:jc w:val="both"/>
        <w:rPr>
          <w:sz w:val="16"/>
          <w:szCs w:val="16"/>
        </w:rPr>
      </w:pPr>
    </w:p>
    <w:p w:rsidR="00E4083A" w:rsidRDefault="00E4083A" w:rsidP="00E4083A">
      <w:pPr>
        <w:ind w:firstLine="540"/>
        <w:jc w:val="both"/>
        <w:rPr>
          <w:sz w:val="28"/>
        </w:rPr>
      </w:pPr>
      <w:r>
        <w:rPr>
          <w:sz w:val="28"/>
        </w:rPr>
        <w:lastRenderedPageBreak/>
        <w:t xml:space="preserve">4.1.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и исполнением должностными лицами Уполномоченного органа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E4083A" w:rsidRDefault="00E4083A" w:rsidP="00E4083A">
      <w:pPr>
        <w:tabs>
          <w:tab w:val="left" w:pos="0"/>
        </w:tabs>
        <w:ind w:firstLine="540"/>
        <w:jc w:val="both"/>
        <w:outlineLvl w:val="2"/>
        <w:rPr>
          <w:sz w:val="28"/>
        </w:rPr>
      </w:pPr>
      <w:r>
        <w:rPr>
          <w:sz w:val="28"/>
        </w:rPr>
        <w:t xml:space="preserve">4.2. Текущий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</w:t>
      </w:r>
      <w:r w:rsidRPr="000429B2">
        <w:rPr>
          <w:sz w:val="28"/>
        </w:rPr>
        <w:t>определенные распоряжением Уполномоченного органа</w:t>
      </w:r>
      <w:r>
        <w:rPr>
          <w:sz w:val="28"/>
        </w:rPr>
        <w:t>.</w:t>
      </w:r>
    </w:p>
    <w:p w:rsidR="00E4083A" w:rsidRDefault="00E4083A" w:rsidP="00E4083A">
      <w:pPr>
        <w:ind w:firstLine="709"/>
        <w:jc w:val="both"/>
        <w:rPr>
          <w:sz w:val="28"/>
        </w:rPr>
      </w:pPr>
      <w:r>
        <w:rPr>
          <w:sz w:val="28"/>
        </w:rPr>
        <w:t>Текущий контроль осуществляется на постоянной основе.</w:t>
      </w:r>
    </w:p>
    <w:p w:rsidR="00E4083A" w:rsidRDefault="00E4083A" w:rsidP="00E4083A">
      <w:pPr>
        <w:ind w:firstLine="709"/>
        <w:jc w:val="both"/>
        <w:rPr>
          <w:sz w:val="28"/>
        </w:rPr>
      </w:pPr>
      <w:r>
        <w:rPr>
          <w:sz w:val="28"/>
        </w:rPr>
        <w:t xml:space="preserve">4.3. Контроль над полнотой и качеством </w:t>
      </w:r>
      <w:r>
        <w:rPr>
          <w:spacing w:val="-4"/>
          <w:sz w:val="28"/>
        </w:rPr>
        <w:t>предоставления муниципальной услуги</w:t>
      </w:r>
      <w:r>
        <w:rPr>
          <w:sz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E4083A" w:rsidRPr="000429B2" w:rsidRDefault="00E4083A" w:rsidP="00E4083A">
      <w:pPr>
        <w:ind w:firstLine="709"/>
        <w:jc w:val="both"/>
        <w:rPr>
          <w:sz w:val="28"/>
        </w:rPr>
      </w:pPr>
      <w:r>
        <w:rPr>
          <w:sz w:val="28"/>
        </w:rPr>
        <w:t xml:space="preserve">Контроль над полнотой и качеством </w:t>
      </w:r>
      <w:r>
        <w:rPr>
          <w:spacing w:val="-4"/>
          <w:sz w:val="28"/>
        </w:rPr>
        <w:t xml:space="preserve">предоставления муниципальной </w:t>
      </w:r>
      <w:r w:rsidRPr="000429B2">
        <w:rPr>
          <w:spacing w:val="-4"/>
          <w:sz w:val="28"/>
        </w:rPr>
        <w:t xml:space="preserve">услуги </w:t>
      </w:r>
      <w:r w:rsidRPr="000429B2">
        <w:rPr>
          <w:sz w:val="28"/>
        </w:rPr>
        <w:t>осуществляют должностные лица, определенные распоряжением Уполномоченного органа.</w:t>
      </w:r>
    </w:p>
    <w:p w:rsidR="00E4083A" w:rsidRDefault="00E4083A" w:rsidP="00E4083A">
      <w:pPr>
        <w:ind w:firstLine="709"/>
        <w:jc w:val="both"/>
        <w:rPr>
          <w:sz w:val="28"/>
        </w:rPr>
      </w:pPr>
      <w:r>
        <w:rPr>
          <w:sz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E4083A" w:rsidRDefault="00E4083A" w:rsidP="00E4083A">
      <w:pPr>
        <w:pStyle w:val="25"/>
        <w:rPr>
          <w:sz w:val="28"/>
        </w:rPr>
      </w:pPr>
      <w:r>
        <w:rPr>
          <w:sz w:val="28"/>
        </w:rPr>
        <w:t xml:space="preserve">Периодичность проверок – </w:t>
      </w:r>
      <w:proofErr w:type="gramStart"/>
      <w:r>
        <w:rPr>
          <w:sz w:val="28"/>
        </w:rPr>
        <w:t>плановые</w:t>
      </w:r>
      <w:proofErr w:type="gramEnd"/>
      <w:r>
        <w:rPr>
          <w:sz w:val="28"/>
        </w:rPr>
        <w:t xml:space="preserve"> 1 раз в год, внеплановые – по конкретному обращению заявителя.</w:t>
      </w:r>
    </w:p>
    <w:p w:rsidR="00E4083A" w:rsidRDefault="00E4083A" w:rsidP="00E4083A">
      <w:pPr>
        <w:tabs>
          <w:tab w:val="left" w:pos="0"/>
        </w:tabs>
        <w:ind w:firstLine="709"/>
        <w:jc w:val="both"/>
        <w:outlineLvl w:val="2"/>
        <w:rPr>
          <w:sz w:val="28"/>
        </w:rPr>
      </w:pPr>
      <w:r>
        <w:rPr>
          <w:sz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–2 раза в год.</w:t>
      </w:r>
    </w:p>
    <w:p w:rsidR="00E4083A" w:rsidRDefault="00E4083A" w:rsidP="00E4083A">
      <w:pPr>
        <w:ind w:firstLine="540"/>
        <w:jc w:val="both"/>
        <w:rPr>
          <w:sz w:val="28"/>
        </w:rPr>
      </w:pPr>
      <w:r>
        <w:rPr>
          <w:sz w:val="28"/>
        </w:rPr>
        <w:t xml:space="preserve">По результатам текущего контроля составляется заключение о результатах текущего контроля и выявленных нарушениях, </w:t>
      </w:r>
      <w:proofErr w:type="gramStart"/>
      <w:r>
        <w:rPr>
          <w:sz w:val="28"/>
        </w:rPr>
        <w:t>которая</w:t>
      </w:r>
      <w:proofErr w:type="gramEnd"/>
      <w:r>
        <w:rPr>
          <w:sz w:val="28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E4083A" w:rsidRDefault="00E4083A" w:rsidP="00E4083A">
      <w:pPr>
        <w:pStyle w:val="25"/>
        <w:rPr>
          <w:sz w:val="28"/>
        </w:rPr>
      </w:pPr>
      <w:r>
        <w:rPr>
          <w:sz w:val="28"/>
        </w:rPr>
        <w:t>4.4. Специалисты,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E4083A" w:rsidRDefault="00E4083A" w:rsidP="00E4083A">
      <w:pPr>
        <w:pStyle w:val="25"/>
        <w:tabs>
          <w:tab w:val="left" w:pos="900"/>
          <w:tab w:val="left" w:pos="1080"/>
        </w:tabs>
        <w:rPr>
          <w:sz w:val="28"/>
        </w:rPr>
      </w:pPr>
      <w:r>
        <w:rPr>
          <w:sz w:val="28"/>
        </w:rPr>
        <w:t>4.5. 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E4083A" w:rsidRPr="00E81E35" w:rsidRDefault="00E4083A" w:rsidP="00E4083A">
      <w:pPr>
        <w:tabs>
          <w:tab w:val="left" w:pos="900"/>
          <w:tab w:val="left" w:pos="1080"/>
        </w:tabs>
        <w:ind w:firstLine="540"/>
        <w:jc w:val="both"/>
        <w:rPr>
          <w:sz w:val="28"/>
        </w:rPr>
      </w:pPr>
      <w:r>
        <w:rPr>
          <w:sz w:val="28"/>
        </w:rPr>
        <w:t xml:space="preserve">4.6. Ответственность за неисполнение, ненадлежащее исполнение возложенных обязанностей по </w:t>
      </w:r>
      <w:r>
        <w:rPr>
          <w:spacing w:val="-4"/>
          <w:sz w:val="28"/>
        </w:rPr>
        <w:t xml:space="preserve">предоставлению муниципальной услуги, </w:t>
      </w:r>
      <w:r>
        <w:rPr>
          <w:spacing w:val="-4"/>
          <w:sz w:val="28"/>
        </w:rPr>
        <w:lastRenderedPageBreak/>
        <w:t xml:space="preserve">нарушение требований административного регламента, предусмотренная в соответствии с Трудовым кодексом </w:t>
      </w:r>
      <w:r>
        <w:rPr>
          <w:sz w:val="28"/>
        </w:rPr>
        <w:t>Российской Федерации</w:t>
      </w:r>
      <w:r>
        <w:rPr>
          <w:spacing w:val="-4"/>
          <w:sz w:val="28"/>
        </w:rPr>
        <w:t xml:space="preserve">, Кодексом Российской Федерации об административных правонарушениях, </w:t>
      </w:r>
      <w:r>
        <w:rPr>
          <w:sz w:val="28"/>
        </w:rPr>
        <w:t xml:space="preserve">возлагается </w:t>
      </w:r>
      <w:r w:rsidRPr="00E81E35">
        <w:rPr>
          <w:sz w:val="28"/>
        </w:rPr>
        <w:t>на лиц, замещающих должности в Уполномоченном органе, и работников МФЦ, ответственных за предоставление муниципальной услуги.</w:t>
      </w:r>
    </w:p>
    <w:p w:rsidR="00E4083A" w:rsidRDefault="00E4083A" w:rsidP="00E4083A">
      <w:pPr>
        <w:tabs>
          <w:tab w:val="left" w:pos="900"/>
          <w:tab w:val="left" w:pos="1080"/>
        </w:tabs>
        <w:ind w:firstLine="540"/>
        <w:jc w:val="both"/>
        <w:rPr>
          <w:sz w:val="28"/>
        </w:rPr>
      </w:pPr>
      <w:r>
        <w:rPr>
          <w:sz w:val="28"/>
        </w:rPr>
        <w:t>4.7.</w:t>
      </w:r>
      <w:r>
        <w:rPr>
          <w:color w:val="212121"/>
          <w:sz w:val="28"/>
        </w:rPr>
        <w:t xml:space="preserve">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E4083A" w:rsidRDefault="00E4083A" w:rsidP="00E4083A">
      <w:pPr>
        <w:tabs>
          <w:tab w:val="left" w:pos="900"/>
          <w:tab w:val="left" w:pos="1080"/>
        </w:tabs>
        <w:jc w:val="both"/>
        <w:rPr>
          <w:sz w:val="28"/>
        </w:rPr>
      </w:pPr>
    </w:p>
    <w:p w:rsidR="00E4083A" w:rsidRDefault="00E4083A" w:rsidP="00E4083A">
      <w:pPr>
        <w:spacing w:line="288" w:lineRule="auto"/>
        <w:jc w:val="center"/>
        <w:rPr>
          <w:sz w:val="28"/>
        </w:rPr>
      </w:pPr>
      <w:r>
        <w:rPr>
          <w:sz w:val="28"/>
        </w:rPr>
        <w:t>V. Досудебный (внесудебный) порядок обжалований решений и действий (бездействия) Уполномоченного органа, предоставляющего муниципальную услугу, МФЦ, а также их должностных лиц либо муниципальных служащих, работников</w:t>
      </w:r>
    </w:p>
    <w:p w:rsidR="00E4083A" w:rsidRPr="007F4ED3" w:rsidRDefault="00E4083A" w:rsidP="00E4083A">
      <w:pPr>
        <w:spacing w:line="288" w:lineRule="auto"/>
        <w:rPr>
          <w:b/>
          <w:sz w:val="16"/>
          <w:szCs w:val="16"/>
        </w:rPr>
      </w:pPr>
    </w:p>
    <w:p w:rsidR="00E4083A" w:rsidRDefault="00E4083A" w:rsidP="00E4083A">
      <w:pPr>
        <w:ind w:firstLine="709"/>
        <w:jc w:val="both"/>
        <w:rPr>
          <w:sz w:val="28"/>
        </w:rPr>
      </w:pPr>
      <w:r>
        <w:rPr>
          <w:sz w:val="28"/>
        </w:rPr>
        <w:t xml:space="preserve">5.1. </w:t>
      </w:r>
      <w:proofErr w:type="gramStart"/>
      <w:r>
        <w:rPr>
          <w:sz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E4083A" w:rsidRDefault="00E4083A" w:rsidP="00E4083A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E4083A" w:rsidRDefault="00E4083A" w:rsidP="00E4083A">
      <w:pPr>
        <w:ind w:firstLine="709"/>
        <w:jc w:val="both"/>
        <w:rPr>
          <w:sz w:val="28"/>
        </w:rPr>
      </w:pPr>
      <w:r>
        <w:rPr>
          <w:sz w:val="28"/>
        </w:rPr>
        <w:t xml:space="preserve">5.2. </w:t>
      </w:r>
      <w:proofErr w:type="gramStart"/>
      <w:r>
        <w:rPr>
          <w:sz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E4083A" w:rsidRDefault="00E4083A" w:rsidP="00E4083A">
      <w:pPr>
        <w:ind w:firstLine="709"/>
        <w:jc w:val="both"/>
        <w:rPr>
          <w:sz w:val="28"/>
        </w:rPr>
      </w:pPr>
      <w:r>
        <w:rPr>
          <w:sz w:val="28"/>
        </w:rPr>
        <w:t>Заявитель может обратиться с жалобой, в том числе в следующих случаях:</w:t>
      </w:r>
    </w:p>
    <w:p w:rsidR="00E4083A" w:rsidRDefault="00E4083A" w:rsidP="00E4083A">
      <w:pPr>
        <w:ind w:firstLine="709"/>
        <w:jc w:val="both"/>
        <w:rPr>
          <w:sz w:val="28"/>
        </w:rPr>
      </w:pPr>
      <w:r>
        <w:rPr>
          <w:sz w:val="28"/>
        </w:rPr>
        <w:t>1) нарушение срока регистрации запроса о предоставлении муниципальной услуги;</w:t>
      </w:r>
    </w:p>
    <w:p w:rsidR="00E4083A" w:rsidRDefault="00E4083A" w:rsidP="00E4083A">
      <w:pPr>
        <w:ind w:firstLine="709"/>
        <w:jc w:val="both"/>
        <w:rPr>
          <w:sz w:val="28"/>
        </w:rPr>
      </w:pPr>
      <w:r>
        <w:rPr>
          <w:sz w:val="28"/>
        </w:rPr>
        <w:t>2) нарушение срока предоставления муниципальной услуги;</w:t>
      </w:r>
    </w:p>
    <w:p w:rsidR="00E4083A" w:rsidRDefault="00E4083A" w:rsidP="00E4083A">
      <w:pPr>
        <w:ind w:firstLine="709"/>
        <w:jc w:val="both"/>
        <w:rPr>
          <w:sz w:val="28"/>
        </w:rPr>
      </w:pPr>
      <w:r>
        <w:rPr>
          <w:sz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 </w:t>
      </w:r>
      <w:proofErr w:type="spellStart"/>
      <w:r>
        <w:rPr>
          <w:sz w:val="28"/>
        </w:rPr>
        <w:t>Тарногского</w:t>
      </w:r>
      <w:proofErr w:type="spellEnd"/>
      <w:r>
        <w:rPr>
          <w:sz w:val="28"/>
        </w:rPr>
        <w:t xml:space="preserve"> муниципального округа Вологодской области для предоставления муниципальной услуги;</w:t>
      </w:r>
    </w:p>
    <w:p w:rsidR="00E4083A" w:rsidRDefault="00E4083A" w:rsidP="00E4083A">
      <w:pPr>
        <w:ind w:firstLine="709"/>
        <w:jc w:val="both"/>
        <w:rPr>
          <w:sz w:val="28"/>
        </w:rPr>
      </w:pPr>
      <w:r>
        <w:rPr>
          <w:sz w:val="28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 </w:t>
      </w:r>
      <w:proofErr w:type="spellStart"/>
      <w:r>
        <w:rPr>
          <w:sz w:val="28"/>
        </w:rPr>
        <w:t>Тарногского</w:t>
      </w:r>
      <w:proofErr w:type="spellEnd"/>
      <w:r>
        <w:rPr>
          <w:sz w:val="28"/>
        </w:rPr>
        <w:t xml:space="preserve"> муниципального округа Вологодской области для предоставления муниципальной услуги;</w:t>
      </w:r>
    </w:p>
    <w:p w:rsidR="00E4083A" w:rsidRDefault="00E4083A" w:rsidP="00E4083A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>
        <w:rPr>
          <w:sz w:val="28"/>
        </w:rPr>
        <w:lastRenderedPageBreak/>
        <w:t xml:space="preserve">нормативными правовыми актами области, муниципальными правовыми актами  </w:t>
      </w:r>
      <w:proofErr w:type="spellStart"/>
      <w:r>
        <w:rPr>
          <w:sz w:val="28"/>
        </w:rPr>
        <w:t>Тарногского</w:t>
      </w:r>
      <w:proofErr w:type="spellEnd"/>
      <w:r>
        <w:rPr>
          <w:sz w:val="28"/>
        </w:rPr>
        <w:t xml:space="preserve"> муниципального округа Вологодской области;</w:t>
      </w:r>
      <w:proofErr w:type="gramEnd"/>
    </w:p>
    <w:p w:rsidR="00E4083A" w:rsidRDefault="00E4083A" w:rsidP="00E4083A">
      <w:pPr>
        <w:ind w:firstLine="709"/>
        <w:jc w:val="both"/>
        <w:rPr>
          <w:sz w:val="28"/>
        </w:rPr>
      </w:pPr>
      <w:r>
        <w:rPr>
          <w:sz w:val="28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 </w:t>
      </w:r>
      <w:proofErr w:type="spellStart"/>
      <w:r>
        <w:rPr>
          <w:sz w:val="28"/>
        </w:rPr>
        <w:t>Тарногского</w:t>
      </w:r>
      <w:proofErr w:type="spellEnd"/>
      <w:r>
        <w:rPr>
          <w:sz w:val="28"/>
        </w:rPr>
        <w:t xml:space="preserve"> муниципального округа Вологодской области;</w:t>
      </w:r>
    </w:p>
    <w:p w:rsidR="00E4083A" w:rsidRDefault="00E4083A" w:rsidP="00E4083A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7) отказ Уполномоченного органа,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E4083A" w:rsidRDefault="00E4083A" w:rsidP="00E4083A">
      <w:pPr>
        <w:ind w:firstLine="709"/>
        <w:jc w:val="both"/>
        <w:rPr>
          <w:sz w:val="28"/>
        </w:rPr>
      </w:pPr>
      <w:r>
        <w:rPr>
          <w:sz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E4083A" w:rsidRDefault="00E4083A" w:rsidP="00E4083A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proofErr w:type="spellStart"/>
      <w:r>
        <w:rPr>
          <w:sz w:val="28"/>
        </w:rPr>
        <w:t>Тарногского</w:t>
      </w:r>
      <w:proofErr w:type="spellEnd"/>
      <w:r>
        <w:rPr>
          <w:sz w:val="28"/>
        </w:rPr>
        <w:t xml:space="preserve"> муниципального округа Вологодской области;</w:t>
      </w:r>
      <w:proofErr w:type="gramEnd"/>
    </w:p>
    <w:p w:rsidR="00E4083A" w:rsidRDefault="00E4083A" w:rsidP="00E4083A">
      <w:pPr>
        <w:ind w:firstLine="709"/>
        <w:jc w:val="both"/>
        <w:rPr>
          <w:sz w:val="28"/>
        </w:rPr>
      </w:pPr>
      <w:r>
        <w:rPr>
          <w:sz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4083A" w:rsidRDefault="00E4083A" w:rsidP="00E4083A">
      <w:pPr>
        <w:ind w:firstLine="709"/>
        <w:jc w:val="both"/>
        <w:rPr>
          <w:sz w:val="28"/>
        </w:rPr>
      </w:pPr>
      <w:r>
        <w:rPr>
          <w:sz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4083A" w:rsidRDefault="00E4083A" w:rsidP="00E4083A">
      <w:pPr>
        <w:ind w:firstLine="709"/>
        <w:jc w:val="both"/>
        <w:rPr>
          <w:sz w:val="28"/>
        </w:rPr>
      </w:pPr>
      <w:r>
        <w:rPr>
          <w:sz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4083A" w:rsidRDefault="00E4083A" w:rsidP="00E4083A">
      <w:pPr>
        <w:ind w:firstLine="709"/>
        <w:jc w:val="both"/>
        <w:rPr>
          <w:sz w:val="28"/>
        </w:rPr>
      </w:pPr>
      <w:r>
        <w:rPr>
          <w:sz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4083A" w:rsidRDefault="00E4083A" w:rsidP="00E4083A">
      <w:pPr>
        <w:ind w:firstLine="709"/>
        <w:jc w:val="both"/>
        <w:rPr>
          <w:rFonts w:ascii="Verdana" w:hAnsi="Verdana"/>
          <w:sz w:val="21"/>
        </w:rPr>
      </w:pPr>
      <w:proofErr w:type="gramStart"/>
      <w:r>
        <w:rPr>
          <w:sz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МФЦ, его работника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</w:t>
      </w:r>
      <w:proofErr w:type="gramEnd"/>
      <w:r>
        <w:rPr>
          <w:sz w:val="28"/>
        </w:rPr>
        <w:t xml:space="preserve"> заявитель, а также приносятся извинения за доставленные неудобства.</w:t>
      </w:r>
    </w:p>
    <w:p w:rsidR="00E4083A" w:rsidRDefault="00E4083A" w:rsidP="00E4083A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E4083A" w:rsidRDefault="00E4083A" w:rsidP="00E4083A">
      <w:pPr>
        <w:ind w:firstLine="709"/>
        <w:jc w:val="both"/>
        <w:rPr>
          <w:sz w:val="28"/>
        </w:rPr>
      </w:pPr>
      <w:r>
        <w:rPr>
          <w:sz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E4083A" w:rsidRDefault="00E4083A" w:rsidP="00E4083A">
      <w:pPr>
        <w:ind w:firstLine="709"/>
        <w:jc w:val="both"/>
        <w:rPr>
          <w:sz w:val="28"/>
        </w:rPr>
      </w:pPr>
      <w:r>
        <w:rPr>
          <w:sz w:val="28"/>
        </w:rPr>
        <w:t xml:space="preserve">Жалоба подается в письменной форме на бумажном носителе, в электронной форме. </w:t>
      </w:r>
    </w:p>
    <w:p w:rsidR="00E4083A" w:rsidRPr="00D441B6" w:rsidRDefault="00E4083A" w:rsidP="00E4083A">
      <w:pPr>
        <w:ind w:firstLine="709"/>
        <w:jc w:val="both"/>
        <w:rPr>
          <w:rFonts w:eastAsia="Arial Unicode MS"/>
          <w:sz w:val="28"/>
          <w:szCs w:val="28"/>
        </w:rPr>
      </w:pPr>
      <w:proofErr w:type="gramStart"/>
      <w:r>
        <w:rPr>
          <w:sz w:val="28"/>
        </w:rPr>
        <w:t xml:space="preserve"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Уполномоченного органа, Единого портала либо </w:t>
      </w:r>
      <w:r>
        <w:rPr>
          <w:rFonts w:eastAsia="Arial Unicode MS"/>
          <w:sz w:val="28"/>
          <w:szCs w:val="28"/>
        </w:rPr>
        <w:t>портала федеральной государственной информационной системы, обеспечивающей процесс досудебного обжалования</w:t>
      </w:r>
      <w:r>
        <w:rPr>
          <w:sz w:val="28"/>
        </w:rPr>
        <w:t>, а также может быть принята при личном приеме заявителя.</w:t>
      </w:r>
      <w:proofErr w:type="gramEnd"/>
    </w:p>
    <w:p w:rsidR="00E4083A" w:rsidRPr="00D441B6" w:rsidRDefault="00E4083A" w:rsidP="00E4083A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sz w:val="28"/>
        </w:rPr>
        <w:t xml:space="preserve">Жалоба на решения и действия (бездействие) многофункционального центра, его работника может быть направлена по почте, с использованием информационно-телекоммуникационной сети «Интернет», официального сайта МФЦ, Единого портала либо </w:t>
      </w:r>
      <w:r>
        <w:rPr>
          <w:rFonts w:eastAsia="Arial Unicode MS"/>
          <w:sz w:val="28"/>
          <w:szCs w:val="28"/>
        </w:rPr>
        <w:t>портала федеральной государственной информационной системы, обеспечивающей процесс досудебного обжалования</w:t>
      </w:r>
      <w:r>
        <w:rPr>
          <w:sz w:val="28"/>
        </w:rPr>
        <w:t>, а также может быть принята при личном приеме заявителя.</w:t>
      </w:r>
    </w:p>
    <w:p w:rsidR="00E4083A" w:rsidRDefault="00E4083A" w:rsidP="00E4083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многофункционального центра и его работников не позднее следующего рабочего дня со дня ее поступления.</w:t>
      </w:r>
    </w:p>
    <w:p w:rsidR="00E4083A" w:rsidRDefault="00E4083A" w:rsidP="00E4083A">
      <w:pPr>
        <w:ind w:firstLine="850"/>
        <w:jc w:val="both"/>
        <w:rPr>
          <w:sz w:val="28"/>
        </w:rPr>
      </w:pPr>
      <w:r>
        <w:rPr>
          <w:sz w:val="28"/>
        </w:rPr>
        <w:t>5.4. В досудебном порядке могут быть обжалованы действия (бездействие) и решения:</w:t>
      </w:r>
    </w:p>
    <w:p w:rsidR="00E4083A" w:rsidRDefault="00E4083A" w:rsidP="00E4083A">
      <w:pPr>
        <w:ind w:firstLine="850"/>
        <w:jc w:val="both"/>
        <w:rPr>
          <w:sz w:val="28"/>
        </w:rPr>
      </w:pPr>
      <w:r>
        <w:rPr>
          <w:sz w:val="28"/>
        </w:rPr>
        <w:t xml:space="preserve">должностных лиц Уполномоченного органа, муниципальных служащих – </w:t>
      </w:r>
      <w:r w:rsidR="00D6771E">
        <w:rPr>
          <w:sz w:val="28"/>
        </w:rPr>
        <w:t>Главе округа</w:t>
      </w:r>
      <w:r>
        <w:rPr>
          <w:sz w:val="28"/>
        </w:rPr>
        <w:t>;</w:t>
      </w:r>
    </w:p>
    <w:p w:rsidR="00E4083A" w:rsidRDefault="00E4083A" w:rsidP="00E4083A">
      <w:pPr>
        <w:ind w:firstLine="850"/>
        <w:jc w:val="both"/>
        <w:rPr>
          <w:sz w:val="28"/>
        </w:rPr>
      </w:pPr>
      <w:r>
        <w:rPr>
          <w:sz w:val="28"/>
        </w:rPr>
        <w:t>работника МФЦ - руководителю МФЦ;</w:t>
      </w:r>
    </w:p>
    <w:p w:rsidR="00E4083A" w:rsidRDefault="00E4083A" w:rsidP="00E4083A">
      <w:pPr>
        <w:ind w:firstLine="850"/>
        <w:jc w:val="both"/>
        <w:rPr>
          <w:sz w:val="28"/>
        </w:rPr>
      </w:pPr>
      <w:proofErr w:type="gramStart"/>
      <w:r>
        <w:rPr>
          <w:sz w:val="28"/>
        </w:rPr>
        <w:t>руководителя МФЦ</w:t>
      </w:r>
      <w:r w:rsidR="00D6771E">
        <w:rPr>
          <w:sz w:val="28"/>
        </w:rPr>
        <w:t xml:space="preserve"> в </w:t>
      </w:r>
      <w:r>
        <w:rPr>
          <w:sz w:val="28"/>
        </w:rPr>
        <w:t>администраци</w:t>
      </w:r>
      <w:r w:rsidR="00D6771E">
        <w:rPr>
          <w:sz w:val="28"/>
        </w:rPr>
        <w:t>ю</w:t>
      </w:r>
      <w:r>
        <w:rPr>
          <w:sz w:val="28"/>
        </w:rPr>
        <w:t xml:space="preserve"> округа, являющейся учредителем МФЦ.</w:t>
      </w:r>
      <w:proofErr w:type="gramEnd"/>
    </w:p>
    <w:p w:rsidR="00E4083A" w:rsidRDefault="00E4083A" w:rsidP="00E4083A">
      <w:pPr>
        <w:ind w:firstLine="850"/>
        <w:jc w:val="both"/>
        <w:rPr>
          <w:sz w:val="28"/>
        </w:rPr>
      </w:pPr>
      <w:r>
        <w:rPr>
          <w:sz w:val="28"/>
        </w:rPr>
        <w:t xml:space="preserve">5.5. </w:t>
      </w:r>
      <w:proofErr w:type="gramStart"/>
      <w:r w:rsidRPr="003247E3">
        <w:rPr>
          <w:sz w:val="28"/>
        </w:rPr>
        <w:t xml:space="preserve">Процедура подачи жалоб, направляемых в электронной форме, а также порядок их рассмотрения осуществляется в соответствии с постановлением администрации </w:t>
      </w:r>
      <w:proofErr w:type="spellStart"/>
      <w:r w:rsidRPr="003247E3">
        <w:rPr>
          <w:sz w:val="28"/>
        </w:rPr>
        <w:t>Тарногского</w:t>
      </w:r>
      <w:proofErr w:type="spellEnd"/>
      <w:r w:rsidRPr="003247E3">
        <w:rPr>
          <w:sz w:val="28"/>
        </w:rPr>
        <w:t xml:space="preserve"> муниципального округа от 16.02.2023 № 135 «Об утверждении Правил подачи и рассмотрения жалоб на решения и действия (бездействие) структурных подразделений администрации округа, органов администрации округа и их должностных лиц, муниципальных служащих, а также многофункционального центра предоставления государственных и муниципальных услуг и его</w:t>
      </w:r>
      <w:proofErr w:type="gramEnd"/>
      <w:r w:rsidRPr="003247E3">
        <w:rPr>
          <w:sz w:val="28"/>
        </w:rPr>
        <w:t xml:space="preserve"> работников»</w:t>
      </w:r>
      <w:r>
        <w:rPr>
          <w:sz w:val="28"/>
        </w:rPr>
        <w:t>.</w:t>
      </w:r>
    </w:p>
    <w:p w:rsidR="00E4083A" w:rsidRDefault="00E4083A" w:rsidP="00E4083A">
      <w:pPr>
        <w:ind w:firstLine="709"/>
        <w:jc w:val="both"/>
        <w:rPr>
          <w:sz w:val="28"/>
        </w:rPr>
      </w:pPr>
      <w:r>
        <w:rPr>
          <w:sz w:val="28"/>
        </w:rPr>
        <w:t>5.6. Жалоба должна содержать:</w:t>
      </w:r>
    </w:p>
    <w:p w:rsidR="00E4083A" w:rsidRDefault="00E4083A" w:rsidP="00E4083A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наименование органа, предоставляющего муниципальную услугу,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E4083A" w:rsidRDefault="00E4083A" w:rsidP="00E4083A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4083A" w:rsidRDefault="00E4083A" w:rsidP="00E4083A">
      <w:pPr>
        <w:ind w:firstLine="709"/>
        <w:jc w:val="both"/>
        <w:rPr>
          <w:sz w:val="28"/>
        </w:rPr>
      </w:pPr>
      <w:r>
        <w:rPr>
          <w:sz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E4083A" w:rsidRDefault="00E4083A" w:rsidP="00E4083A">
      <w:pPr>
        <w:ind w:firstLine="709"/>
        <w:jc w:val="both"/>
        <w:rPr>
          <w:sz w:val="28"/>
        </w:rPr>
      </w:pPr>
      <w:r>
        <w:rPr>
          <w:sz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E4083A" w:rsidRDefault="00E4083A" w:rsidP="00E4083A">
      <w:pPr>
        <w:ind w:firstLine="709"/>
        <w:jc w:val="both"/>
        <w:rPr>
          <w:sz w:val="28"/>
        </w:rPr>
      </w:pPr>
      <w:r>
        <w:rPr>
          <w:sz w:val="28"/>
        </w:rPr>
        <w:t xml:space="preserve">5.7. </w:t>
      </w:r>
      <w:proofErr w:type="gramStart"/>
      <w:r>
        <w:rPr>
          <w:sz w:val="28"/>
        </w:rPr>
        <w:t xml:space="preserve">Жалоба, поступившая в Уполномоченный орган, МФЦ, учредителю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  <w:proofErr w:type="gramEnd"/>
    </w:p>
    <w:p w:rsidR="00E4083A" w:rsidRDefault="00E4083A" w:rsidP="00E4083A">
      <w:pPr>
        <w:ind w:firstLine="709"/>
        <w:jc w:val="both"/>
        <w:rPr>
          <w:sz w:val="28"/>
        </w:rPr>
      </w:pPr>
      <w:r>
        <w:rPr>
          <w:sz w:val="28"/>
        </w:rPr>
        <w:t>5.8. По результатам рассмотрения жалобы принимается одно из следующих решений:</w:t>
      </w:r>
    </w:p>
    <w:p w:rsidR="00E4083A" w:rsidRDefault="00E4083A" w:rsidP="00E4083A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актами;</w:t>
      </w:r>
      <w:proofErr w:type="gramEnd"/>
    </w:p>
    <w:p w:rsidR="00E4083A" w:rsidRDefault="00E4083A" w:rsidP="00E4083A">
      <w:pPr>
        <w:ind w:firstLine="709"/>
        <w:jc w:val="both"/>
        <w:rPr>
          <w:sz w:val="28"/>
        </w:rPr>
      </w:pPr>
      <w:r>
        <w:rPr>
          <w:sz w:val="28"/>
        </w:rPr>
        <w:t>в удовлетворении жалобы отказывается.</w:t>
      </w:r>
    </w:p>
    <w:p w:rsidR="00E4083A" w:rsidRDefault="00E4083A" w:rsidP="00E4083A">
      <w:pPr>
        <w:ind w:firstLine="709"/>
        <w:jc w:val="both"/>
        <w:rPr>
          <w:sz w:val="28"/>
        </w:rPr>
      </w:pPr>
      <w:r>
        <w:rPr>
          <w:sz w:val="28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E4083A" w:rsidRDefault="00E4083A" w:rsidP="00E4083A">
      <w:pPr>
        <w:ind w:firstLine="709"/>
        <w:jc w:val="both"/>
        <w:rPr>
          <w:sz w:val="28"/>
        </w:rPr>
      </w:pPr>
      <w:r>
        <w:rPr>
          <w:sz w:val="28"/>
        </w:rPr>
        <w:t xml:space="preserve">5.10.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органом, предоставляющим муниципальную услугу, МФЦ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>
        <w:rPr>
          <w:sz w:val="28"/>
        </w:rPr>
        <w:t>неудобства</w:t>
      </w:r>
      <w:proofErr w:type="gramEnd"/>
      <w:r>
        <w:rPr>
          <w:sz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4083A" w:rsidRDefault="00E4083A" w:rsidP="00E4083A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5.11. В случае признания </w:t>
      </w:r>
      <w:proofErr w:type="gramStart"/>
      <w:r>
        <w:rPr>
          <w:sz w:val="28"/>
        </w:rPr>
        <w:t>жалобы</w:t>
      </w:r>
      <w:proofErr w:type="gramEnd"/>
      <w:r>
        <w:rPr>
          <w:sz w:val="28"/>
        </w:rPr>
        <w:t xml:space="preserve">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B1F3C" w:rsidRDefault="00E4083A" w:rsidP="00E4083A">
      <w:pPr>
        <w:ind w:firstLine="709"/>
        <w:jc w:val="both"/>
        <w:rPr>
          <w:sz w:val="28"/>
        </w:rPr>
      </w:pPr>
      <w:r>
        <w:rPr>
          <w:sz w:val="28"/>
        </w:rPr>
        <w:t xml:space="preserve">5.12. В случае установления в ходе или по результатам </w:t>
      </w:r>
      <w:proofErr w:type="gramStart"/>
      <w:r>
        <w:rPr>
          <w:sz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  </w:t>
      </w:r>
    </w:p>
    <w:p w:rsidR="00EB1F3C" w:rsidRDefault="00EB1F3C">
      <w:pPr>
        <w:pStyle w:val="ConsPlusNormal"/>
        <w:spacing w:line="288" w:lineRule="auto"/>
        <w:ind w:left="5103" w:firstLine="0"/>
        <w:jc w:val="both"/>
        <w:rPr>
          <w:rFonts w:ascii="Times New Roman" w:hAnsi="Times New Roman"/>
          <w:sz w:val="28"/>
        </w:rPr>
      </w:pPr>
    </w:p>
    <w:p w:rsidR="007F4ED3" w:rsidRDefault="007F4ED3">
      <w:pPr>
        <w:pStyle w:val="ConsPlusNormal"/>
        <w:spacing w:line="288" w:lineRule="auto"/>
        <w:ind w:left="5103" w:firstLine="0"/>
        <w:jc w:val="both"/>
        <w:rPr>
          <w:rFonts w:ascii="Times New Roman" w:hAnsi="Times New Roman"/>
          <w:sz w:val="28"/>
        </w:rPr>
      </w:pPr>
    </w:p>
    <w:p w:rsidR="007F4ED3" w:rsidRDefault="007F4ED3">
      <w:pPr>
        <w:pStyle w:val="ConsPlusNormal"/>
        <w:spacing w:line="288" w:lineRule="auto"/>
        <w:ind w:left="5103" w:firstLine="0"/>
        <w:jc w:val="both"/>
        <w:rPr>
          <w:rFonts w:ascii="Times New Roman" w:hAnsi="Times New Roman"/>
          <w:sz w:val="28"/>
        </w:rPr>
      </w:pPr>
    </w:p>
    <w:p w:rsidR="007F4ED3" w:rsidRDefault="007F4ED3">
      <w:pPr>
        <w:pStyle w:val="ConsPlusNormal"/>
        <w:spacing w:line="288" w:lineRule="auto"/>
        <w:ind w:left="5103" w:firstLine="0"/>
        <w:jc w:val="both"/>
        <w:rPr>
          <w:rFonts w:ascii="Times New Roman" w:hAnsi="Times New Roman"/>
          <w:sz w:val="28"/>
        </w:rPr>
      </w:pPr>
    </w:p>
    <w:p w:rsidR="007F4ED3" w:rsidRDefault="007F4ED3">
      <w:pPr>
        <w:pStyle w:val="ConsPlusNormal"/>
        <w:spacing w:line="288" w:lineRule="auto"/>
        <w:ind w:left="5103" w:firstLine="0"/>
        <w:jc w:val="both"/>
        <w:rPr>
          <w:rFonts w:ascii="Times New Roman" w:hAnsi="Times New Roman"/>
          <w:sz w:val="28"/>
        </w:rPr>
      </w:pPr>
    </w:p>
    <w:p w:rsidR="007F4ED3" w:rsidRDefault="007F4ED3">
      <w:pPr>
        <w:pStyle w:val="ConsPlusNormal"/>
        <w:spacing w:line="288" w:lineRule="auto"/>
        <w:ind w:left="5103" w:firstLine="0"/>
        <w:jc w:val="both"/>
        <w:rPr>
          <w:rFonts w:ascii="Times New Roman" w:hAnsi="Times New Roman"/>
          <w:sz w:val="28"/>
        </w:rPr>
      </w:pPr>
    </w:p>
    <w:p w:rsidR="007F4ED3" w:rsidRDefault="007F4ED3">
      <w:pPr>
        <w:pStyle w:val="ConsPlusNormal"/>
        <w:spacing w:line="288" w:lineRule="auto"/>
        <w:ind w:left="5103" w:firstLine="0"/>
        <w:jc w:val="both"/>
        <w:rPr>
          <w:rFonts w:ascii="Times New Roman" w:hAnsi="Times New Roman"/>
          <w:sz w:val="28"/>
        </w:rPr>
      </w:pPr>
    </w:p>
    <w:p w:rsidR="007F4ED3" w:rsidRDefault="007F4ED3">
      <w:pPr>
        <w:pStyle w:val="ConsPlusNormal"/>
        <w:spacing w:line="288" w:lineRule="auto"/>
        <w:ind w:left="5103" w:firstLine="0"/>
        <w:jc w:val="both"/>
        <w:rPr>
          <w:rFonts w:ascii="Times New Roman" w:hAnsi="Times New Roman"/>
          <w:sz w:val="28"/>
        </w:rPr>
      </w:pPr>
    </w:p>
    <w:p w:rsidR="007F4ED3" w:rsidRDefault="007F4ED3">
      <w:pPr>
        <w:pStyle w:val="ConsPlusNormal"/>
        <w:spacing w:line="288" w:lineRule="auto"/>
        <w:ind w:left="5103" w:firstLine="0"/>
        <w:jc w:val="both"/>
        <w:rPr>
          <w:rFonts w:ascii="Times New Roman" w:hAnsi="Times New Roman"/>
          <w:sz w:val="28"/>
        </w:rPr>
      </w:pPr>
    </w:p>
    <w:p w:rsidR="007F4ED3" w:rsidRDefault="007F4ED3">
      <w:pPr>
        <w:pStyle w:val="ConsPlusNormal"/>
        <w:spacing w:line="288" w:lineRule="auto"/>
        <w:ind w:left="5103" w:firstLine="0"/>
        <w:jc w:val="both"/>
        <w:rPr>
          <w:rFonts w:ascii="Times New Roman" w:hAnsi="Times New Roman"/>
          <w:sz w:val="28"/>
        </w:rPr>
      </w:pPr>
    </w:p>
    <w:p w:rsidR="007F4ED3" w:rsidRDefault="007F4ED3">
      <w:pPr>
        <w:pStyle w:val="ConsPlusNormal"/>
        <w:spacing w:line="288" w:lineRule="auto"/>
        <w:ind w:left="5103" w:firstLine="0"/>
        <w:jc w:val="both"/>
        <w:rPr>
          <w:rFonts w:ascii="Times New Roman" w:hAnsi="Times New Roman"/>
          <w:sz w:val="28"/>
        </w:rPr>
      </w:pPr>
    </w:p>
    <w:p w:rsidR="007F4ED3" w:rsidRDefault="007F4ED3">
      <w:pPr>
        <w:pStyle w:val="ConsPlusNormal"/>
        <w:spacing w:line="288" w:lineRule="auto"/>
        <w:ind w:left="5103" w:firstLine="0"/>
        <w:jc w:val="both"/>
        <w:rPr>
          <w:rFonts w:ascii="Times New Roman" w:hAnsi="Times New Roman"/>
          <w:sz w:val="28"/>
        </w:rPr>
      </w:pPr>
    </w:p>
    <w:p w:rsidR="007F4ED3" w:rsidRDefault="007F4ED3">
      <w:pPr>
        <w:pStyle w:val="ConsPlusNormal"/>
        <w:spacing w:line="288" w:lineRule="auto"/>
        <w:ind w:left="5103" w:firstLine="0"/>
        <w:jc w:val="both"/>
        <w:rPr>
          <w:rFonts w:ascii="Times New Roman" w:hAnsi="Times New Roman"/>
          <w:sz w:val="28"/>
        </w:rPr>
      </w:pPr>
    </w:p>
    <w:p w:rsidR="007F4ED3" w:rsidRDefault="007F4ED3">
      <w:pPr>
        <w:pStyle w:val="ConsPlusNormal"/>
        <w:spacing w:line="288" w:lineRule="auto"/>
        <w:ind w:left="5103" w:firstLine="0"/>
        <w:jc w:val="both"/>
        <w:rPr>
          <w:rFonts w:ascii="Times New Roman" w:hAnsi="Times New Roman"/>
          <w:sz w:val="28"/>
        </w:rPr>
      </w:pPr>
    </w:p>
    <w:p w:rsidR="007F4ED3" w:rsidRDefault="007F4ED3">
      <w:pPr>
        <w:pStyle w:val="ConsPlusNormal"/>
        <w:spacing w:line="288" w:lineRule="auto"/>
        <w:ind w:left="5103" w:firstLine="0"/>
        <w:jc w:val="both"/>
        <w:rPr>
          <w:rFonts w:ascii="Times New Roman" w:hAnsi="Times New Roman"/>
          <w:sz w:val="28"/>
        </w:rPr>
      </w:pPr>
    </w:p>
    <w:p w:rsidR="007F4ED3" w:rsidRDefault="007F4ED3">
      <w:pPr>
        <w:pStyle w:val="ConsPlusNormal"/>
        <w:spacing w:line="288" w:lineRule="auto"/>
        <w:ind w:left="5103" w:firstLine="0"/>
        <w:jc w:val="both"/>
        <w:rPr>
          <w:rFonts w:ascii="Times New Roman" w:hAnsi="Times New Roman"/>
          <w:sz w:val="28"/>
        </w:rPr>
      </w:pPr>
    </w:p>
    <w:p w:rsidR="004E4DE1" w:rsidRDefault="004E4DE1">
      <w:pPr>
        <w:pStyle w:val="ConsPlusNormal"/>
        <w:spacing w:line="288" w:lineRule="auto"/>
        <w:ind w:left="5103" w:firstLine="0"/>
        <w:jc w:val="both"/>
        <w:rPr>
          <w:rFonts w:ascii="Times New Roman" w:hAnsi="Times New Roman"/>
          <w:sz w:val="28"/>
        </w:rPr>
      </w:pPr>
    </w:p>
    <w:p w:rsidR="004E4DE1" w:rsidRDefault="004E4DE1">
      <w:pPr>
        <w:pStyle w:val="ConsPlusNormal"/>
        <w:spacing w:line="288" w:lineRule="auto"/>
        <w:ind w:left="5103" w:firstLine="0"/>
        <w:jc w:val="both"/>
        <w:rPr>
          <w:rFonts w:ascii="Times New Roman" w:hAnsi="Times New Roman"/>
          <w:sz w:val="28"/>
        </w:rPr>
      </w:pPr>
    </w:p>
    <w:p w:rsidR="004E4DE1" w:rsidRDefault="004E4DE1">
      <w:pPr>
        <w:pStyle w:val="ConsPlusNormal"/>
        <w:spacing w:line="288" w:lineRule="auto"/>
        <w:ind w:left="5103" w:firstLine="0"/>
        <w:jc w:val="both"/>
        <w:rPr>
          <w:rFonts w:ascii="Times New Roman" w:hAnsi="Times New Roman"/>
          <w:sz w:val="28"/>
        </w:rPr>
      </w:pPr>
    </w:p>
    <w:p w:rsidR="004E4DE1" w:rsidRDefault="004E4DE1">
      <w:pPr>
        <w:pStyle w:val="ConsPlusNormal"/>
        <w:spacing w:line="288" w:lineRule="auto"/>
        <w:ind w:left="5103" w:firstLine="0"/>
        <w:jc w:val="both"/>
        <w:rPr>
          <w:rFonts w:ascii="Times New Roman" w:hAnsi="Times New Roman"/>
          <w:sz w:val="28"/>
        </w:rPr>
      </w:pPr>
    </w:p>
    <w:p w:rsidR="004E4DE1" w:rsidRDefault="004E4DE1">
      <w:pPr>
        <w:pStyle w:val="ConsPlusNormal"/>
        <w:spacing w:line="288" w:lineRule="auto"/>
        <w:ind w:left="5103" w:firstLine="0"/>
        <w:jc w:val="both"/>
        <w:rPr>
          <w:rFonts w:ascii="Times New Roman" w:hAnsi="Times New Roman"/>
          <w:sz w:val="28"/>
        </w:rPr>
      </w:pPr>
    </w:p>
    <w:p w:rsidR="004E4DE1" w:rsidRDefault="004E4DE1">
      <w:pPr>
        <w:pStyle w:val="ConsPlusNormal"/>
        <w:spacing w:line="288" w:lineRule="auto"/>
        <w:ind w:left="5103" w:firstLine="0"/>
        <w:jc w:val="both"/>
        <w:rPr>
          <w:rFonts w:ascii="Times New Roman" w:hAnsi="Times New Roman"/>
          <w:sz w:val="28"/>
        </w:rPr>
      </w:pPr>
    </w:p>
    <w:p w:rsidR="004E4DE1" w:rsidRDefault="004E4DE1">
      <w:pPr>
        <w:pStyle w:val="ConsPlusNormal"/>
        <w:spacing w:line="288" w:lineRule="auto"/>
        <w:ind w:left="5103" w:firstLine="0"/>
        <w:jc w:val="both"/>
        <w:rPr>
          <w:rFonts w:ascii="Times New Roman" w:hAnsi="Times New Roman"/>
          <w:sz w:val="28"/>
        </w:rPr>
      </w:pPr>
    </w:p>
    <w:p w:rsidR="004E4DE1" w:rsidRDefault="004E4DE1">
      <w:pPr>
        <w:pStyle w:val="ConsPlusNormal"/>
        <w:spacing w:line="288" w:lineRule="auto"/>
        <w:ind w:left="5103" w:firstLine="0"/>
        <w:jc w:val="both"/>
        <w:rPr>
          <w:rFonts w:ascii="Times New Roman" w:hAnsi="Times New Roman"/>
          <w:sz w:val="28"/>
        </w:rPr>
      </w:pPr>
    </w:p>
    <w:p w:rsidR="004E4DE1" w:rsidRDefault="004E4DE1">
      <w:pPr>
        <w:pStyle w:val="ConsPlusNormal"/>
        <w:spacing w:line="288" w:lineRule="auto"/>
        <w:ind w:left="5103" w:firstLine="0"/>
        <w:jc w:val="both"/>
        <w:rPr>
          <w:rFonts w:ascii="Times New Roman" w:hAnsi="Times New Roman"/>
          <w:sz w:val="28"/>
        </w:rPr>
      </w:pPr>
    </w:p>
    <w:p w:rsidR="004E4DE1" w:rsidRDefault="004E4DE1">
      <w:pPr>
        <w:pStyle w:val="ConsPlusNormal"/>
        <w:spacing w:line="288" w:lineRule="auto"/>
        <w:ind w:left="5103" w:firstLine="0"/>
        <w:jc w:val="both"/>
        <w:rPr>
          <w:rFonts w:ascii="Times New Roman" w:hAnsi="Times New Roman"/>
          <w:sz w:val="28"/>
        </w:rPr>
      </w:pPr>
    </w:p>
    <w:p w:rsidR="004E4DE1" w:rsidRDefault="004E4DE1">
      <w:pPr>
        <w:pStyle w:val="ConsPlusNormal"/>
        <w:spacing w:line="288" w:lineRule="auto"/>
        <w:ind w:left="5103" w:firstLine="0"/>
        <w:jc w:val="both"/>
        <w:rPr>
          <w:rFonts w:ascii="Times New Roman" w:hAnsi="Times New Roman"/>
          <w:sz w:val="28"/>
        </w:rPr>
      </w:pPr>
    </w:p>
    <w:p w:rsidR="007F4ED3" w:rsidRDefault="007F4ED3">
      <w:pPr>
        <w:pStyle w:val="ConsPlusNormal"/>
        <w:spacing w:line="288" w:lineRule="auto"/>
        <w:ind w:left="5103" w:firstLine="0"/>
        <w:jc w:val="both"/>
        <w:rPr>
          <w:rFonts w:ascii="Times New Roman" w:hAnsi="Times New Roman"/>
          <w:sz w:val="28"/>
        </w:rPr>
      </w:pPr>
    </w:p>
    <w:p w:rsidR="007F4ED3" w:rsidRDefault="007F4ED3">
      <w:pPr>
        <w:pStyle w:val="ConsPlusNormal"/>
        <w:spacing w:line="288" w:lineRule="auto"/>
        <w:ind w:left="5103" w:firstLine="0"/>
        <w:jc w:val="both"/>
        <w:rPr>
          <w:rFonts w:ascii="Times New Roman" w:hAnsi="Times New Roman"/>
          <w:sz w:val="28"/>
        </w:rPr>
      </w:pPr>
    </w:p>
    <w:p w:rsidR="007F4ED3" w:rsidRDefault="007F4ED3">
      <w:pPr>
        <w:pStyle w:val="ConsPlusNormal"/>
        <w:spacing w:line="288" w:lineRule="auto"/>
        <w:ind w:left="5103" w:firstLine="0"/>
        <w:jc w:val="both"/>
        <w:rPr>
          <w:rFonts w:ascii="Times New Roman" w:hAnsi="Times New Roman"/>
          <w:sz w:val="28"/>
        </w:rPr>
      </w:pPr>
    </w:p>
    <w:p w:rsidR="00EB1F3C" w:rsidRDefault="00744E57">
      <w:pPr>
        <w:pStyle w:val="ConsPlusNormal"/>
        <w:spacing w:line="288" w:lineRule="auto"/>
        <w:ind w:left="5103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</w:t>
      </w:r>
      <w:r w:rsidR="00256E04">
        <w:rPr>
          <w:rFonts w:ascii="Times New Roman" w:hAnsi="Times New Roman"/>
          <w:sz w:val="28"/>
        </w:rPr>
        <w:t>1</w:t>
      </w:r>
    </w:p>
    <w:p w:rsidR="00EB1F3C" w:rsidRDefault="00744E57">
      <w:pPr>
        <w:pStyle w:val="ConsPlusNormal"/>
        <w:spacing w:line="288" w:lineRule="auto"/>
        <w:ind w:left="5103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</w:t>
      </w:r>
    </w:p>
    <w:p w:rsidR="00EB1F3C" w:rsidRDefault="00EB1F3C">
      <w:pPr>
        <w:spacing w:line="288" w:lineRule="auto"/>
        <w:ind w:left="4536"/>
        <w:rPr>
          <w:sz w:val="28"/>
        </w:rPr>
      </w:pPr>
    </w:p>
    <w:p w:rsidR="00EB1F3C" w:rsidRDefault="00744E57">
      <w:pPr>
        <w:ind w:left="4253"/>
        <w:rPr>
          <w:sz w:val="28"/>
        </w:rPr>
      </w:pPr>
      <w:r>
        <w:rPr>
          <w:sz w:val="28"/>
        </w:rPr>
        <w:t>__________________________________</w:t>
      </w:r>
    </w:p>
    <w:p w:rsidR="00EB1F3C" w:rsidRDefault="00256E0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</w:t>
      </w:r>
      <w:r w:rsidR="00744E57">
        <w:rPr>
          <w:rFonts w:ascii="Courier New" w:hAnsi="Courier New"/>
          <w:sz w:val="20"/>
        </w:rPr>
        <w:t>(наименование органа местного самоуправления)</w:t>
      </w:r>
    </w:p>
    <w:p w:rsidR="00EB1F3C" w:rsidRDefault="00744E5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от ___________________________________</w:t>
      </w:r>
    </w:p>
    <w:p w:rsidR="00EB1F3C" w:rsidRDefault="00744E5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      (фамилия, имя, отчество)</w:t>
      </w:r>
    </w:p>
    <w:p w:rsidR="00EB1F3C" w:rsidRDefault="00744E5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дата рождения:</w:t>
      </w:r>
    </w:p>
    <w:p w:rsidR="00EB1F3C" w:rsidRDefault="00744E5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______________________________________</w:t>
      </w:r>
    </w:p>
    <w:p w:rsidR="00EB1F3C" w:rsidRDefault="00744E5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паспорт:</w:t>
      </w:r>
    </w:p>
    <w:p w:rsidR="00EB1F3C" w:rsidRDefault="00744E5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_____________________________________,</w:t>
      </w:r>
    </w:p>
    <w:p w:rsidR="00EB1F3C" w:rsidRDefault="00744E5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(серия, номер, кем, когда выдан)</w:t>
      </w:r>
    </w:p>
    <w:p w:rsidR="00EB1F3C" w:rsidRDefault="00744E5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зарегистрированног</w:t>
      </w:r>
      <w:proofErr w:type="gramStart"/>
      <w:r>
        <w:rPr>
          <w:rFonts w:ascii="Courier New" w:hAnsi="Courier New"/>
          <w:sz w:val="20"/>
        </w:rPr>
        <w:t>о(</w:t>
      </w:r>
      <w:proofErr w:type="gramEnd"/>
      <w:r>
        <w:rPr>
          <w:rFonts w:ascii="Courier New" w:hAnsi="Courier New"/>
          <w:sz w:val="20"/>
        </w:rPr>
        <w:t>ой) по адресу:</w:t>
      </w:r>
    </w:p>
    <w:p w:rsidR="00EB1F3C" w:rsidRDefault="00744E5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_____________________________________,</w:t>
      </w:r>
    </w:p>
    <w:p w:rsidR="00EB1F3C" w:rsidRDefault="00744E5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проживающег</w:t>
      </w:r>
      <w:proofErr w:type="gramStart"/>
      <w:r>
        <w:rPr>
          <w:rFonts w:ascii="Courier New" w:hAnsi="Courier New"/>
          <w:sz w:val="20"/>
        </w:rPr>
        <w:t>о(</w:t>
      </w:r>
      <w:proofErr w:type="gramEnd"/>
      <w:r>
        <w:rPr>
          <w:rFonts w:ascii="Courier New" w:hAnsi="Courier New"/>
          <w:sz w:val="20"/>
        </w:rPr>
        <w:t>ей) по адресу:</w:t>
      </w:r>
    </w:p>
    <w:p w:rsidR="00EB1F3C" w:rsidRDefault="00744E5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_____________________________________,</w:t>
      </w:r>
    </w:p>
    <w:p w:rsidR="00EB1F3C" w:rsidRDefault="00744E5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</w:t>
      </w:r>
      <w:r w:rsidR="00E4083A">
        <w:rPr>
          <w:rFonts w:ascii="Courier New" w:hAnsi="Courier New"/>
          <w:sz w:val="20"/>
        </w:rPr>
        <w:t xml:space="preserve">              </w:t>
      </w:r>
      <w:r>
        <w:rPr>
          <w:rFonts w:ascii="Courier New" w:hAnsi="Courier New"/>
          <w:sz w:val="20"/>
        </w:rPr>
        <w:t xml:space="preserve"> телефон:</w:t>
      </w:r>
    </w:p>
    <w:p w:rsidR="00EB1F3C" w:rsidRDefault="00744E5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______________________________________</w:t>
      </w:r>
    </w:p>
    <w:p w:rsidR="00EB1F3C" w:rsidRDefault="00EB1F3C">
      <w:pPr>
        <w:outlineLvl w:val="0"/>
        <w:rPr>
          <w:rFonts w:ascii="Courier New" w:hAnsi="Courier New"/>
          <w:sz w:val="20"/>
        </w:rPr>
      </w:pPr>
    </w:p>
    <w:p w:rsidR="00EB1F3C" w:rsidRDefault="00744E5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ЗАЯВЛЕНИЕ</w:t>
      </w:r>
    </w:p>
    <w:p w:rsidR="00EB1F3C" w:rsidRDefault="00744E57">
      <w:pPr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о предоставлении жилого помещения муниципального жилищного фонда коммерческого использования</w:t>
      </w:r>
    </w:p>
    <w:p w:rsidR="00EB1F3C" w:rsidRDefault="00EB1F3C">
      <w:pPr>
        <w:rPr>
          <w:rFonts w:ascii="Courier New" w:hAnsi="Courier New"/>
          <w:sz w:val="20"/>
        </w:rPr>
      </w:pPr>
    </w:p>
    <w:p w:rsidR="00EB1F3C" w:rsidRDefault="00744E5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Прошу предоставить мне, __________________________________________________,</w:t>
      </w:r>
    </w:p>
    <w:p w:rsidR="00EB1F3C" w:rsidRDefault="00744E5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(фамилия, имя, отчество)</w:t>
      </w:r>
    </w:p>
    <w:p w:rsidR="00EB1F3C" w:rsidRDefault="00744E5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и членам моей семьи:</w:t>
      </w:r>
    </w:p>
    <w:p w:rsidR="00EB1F3C" w:rsidRDefault="00744E5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1. ________________________________________________________________________</w:t>
      </w:r>
    </w:p>
    <w:p w:rsidR="00EB1F3C" w:rsidRDefault="00744E5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(фамилия, имя, отчество, дата рождения, степень родства)</w:t>
      </w:r>
    </w:p>
    <w:p w:rsidR="00EB1F3C" w:rsidRDefault="00744E5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2. ________________________________________________________________________</w:t>
      </w:r>
    </w:p>
    <w:p w:rsidR="00EB1F3C" w:rsidRDefault="00744E5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(фамилия, имя, отчество, дата рождения, степень родства)</w:t>
      </w:r>
    </w:p>
    <w:p w:rsidR="00EB1F3C" w:rsidRDefault="00744E5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3. ________________________________________________________________________</w:t>
      </w:r>
    </w:p>
    <w:p w:rsidR="00EB1F3C" w:rsidRDefault="00744E5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(фамилия, имя, отчество, дата рождения, степень родства)</w:t>
      </w:r>
    </w:p>
    <w:p w:rsidR="00EB1F3C" w:rsidRDefault="00744E5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4. ________________________________________________________________________</w:t>
      </w:r>
    </w:p>
    <w:p w:rsidR="00EB1F3C" w:rsidRDefault="00744E5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(фамилия, имя, отчество, дата рождения, степень родства)</w:t>
      </w:r>
    </w:p>
    <w:p w:rsidR="00EB1F3C" w:rsidRDefault="00744E5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5. ________________________________________________________________________</w:t>
      </w:r>
    </w:p>
    <w:p w:rsidR="00EB1F3C" w:rsidRDefault="00744E57">
      <w:p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(фамилия, имя, отчество, дата рождения, степень родства)</w:t>
      </w:r>
    </w:p>
    <w:p w:rsidR="00EB1F3C" w:rsidRDefault="00744E57">
      <w:p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жилое  помещение  муниципального жилищного фонда коммерческого использования</w:t>
      </w:r>
    </w:p>
    <w:p w:rsidR="00EB1F3C" w:rsidRDefault="00744E57">
      <w:p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в связи с тем, что ________________________________________________________</w:t>
      </w:r>
    </w:p>
    <w:p w:rsidR="00EB1F3C" w:rsidRDefault="00744E5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(основания для предоставления)</w:t>
      </w:r>
    </w:p>
    <w:p w:rsidR="00EB1F3C" w:rsidRDefault="00744E5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К заявлению в отношении меня, членов моей семьи прилагаю следующие документы:</w:t>
      </w:r>
    </w:p>
    <w:p w:rsidR="00EB1F3C" w:rsidRDefault="00744E5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:rsidR="00EB1F3C" w:rsidRDefault="00744E5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:rsidR="00EB1F3C" w:rsidRDefault="00744E5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:rsidR="00EB1F3C" w:rsidRDefault="00744E5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:rsidR="00EB1F3C" w:rsidRDefault="00744E5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:rsidR="00EB1F3C" w:rsidRDefault="00744E5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:rsidR="00EB1F3C" w:rsidRDefault="00744E57">
      <w:p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Достоверность представленных сведений подтверждаю.</w:t>
      </w:r>
    </w:p>
    <w:p w:rsidR="00EB1F3C" w:rsidRDefault="00EB1F3C">
      <w:pPr>
        <w:jc w:val="both"/>
        <w:rPr>
          <w:rFonts w:ascii="Courier New" w:hAnsi="Courier New"/>
          <w:sz w:val="20"/>
        </w:rPr>
      </w:pPr>
    </w:p>
    <w:p w:rsidR="00EB1F3C" w:rsidRDefault="00744E57">
      <w:p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"__"__________ 20__ г. _____________________ ______________________________</w:t>
      </w:r>
    </w:p>
    <w:p w:rsidR="00EB1F3C" w:rsidRDefault="00744E57">
      <w:p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дата            подпись заявителя        расшифровка подписи</w:t>
      </w:r>
    </w:p>
    <w:p w:rsidR="00EB1F3C" w:rsidRDefault="00EB1F3C">
      <w:pPr>
        <w:rPr>
          <w:b/>
          <w:sz w:val="28"/>
        </w:rPr>
      </w:pPr>
    </w:p>
    <w:p w:rsidR="00EB1F3C" w:rsidRDefault="00EB1F3C">
      <w:pPr>
        <w:spacing w:line="288" w:lineRule="auto"/>
        <w:jc w:val="center"/>
        <w:rPr>
          <w:b/>
          <w:sz w:val="28"/>
        </w:rPr>
      </w:pPr>
    </w:p>
    <w:p w:rsidR="00EB1F3C" w:rsidRDefault="00EB1F3C">
      <w:pPr>
        <w:spacing w:line="288" w:lineRule="auto"/>
        <w:jc w:val="center"/>
        <w:rPr>
          <w:b/>
          <w:sz w:val="28"/>
        </w:rPr>
      </w:pPr>
    </w:p>
    <w:p w:rsidR="00EB1F3C" w:rsidRDefault="00EB1F3C">
      <w:pPr>
        <w:spacing w:line="288" w:lineRule="auto"/>
        <w:jc w:val="center"/>
        <w:rPr>
          <w:b/>
          <w:sz w:val="28"/>
        </w:rPr>
      </w:pPr>
    </w:p>
    <w:p w:rsidR="00EB1F3C" w:rsidRDefault="00EB1F3C">
      <w:pPr>
        <w:spacing w:line="288" w:lineRule="auto"/>
        <w:jc w:val="center"/>
        <w:rPr>
          <w:b/>
          <w:sz w:val="28"/>
        </w:rPr>
      </w:pPr>
    </w:p>
    <w:p w:rsidR="00EB1F3C" w:rsidRDefault="00EB1F3C">
      <w:pPr>
        <w:spacing w:line="288" w:lineRule="auto"/>
        <w:jc w:val="center"/>
        <w:rPr>
          <w:b/>
          <w:sz w:val="28"/>
        </w:rPr>
      </w:pPr>
    </w:p>
    <w:p w:rsidR="00EB1F3C" w:rsidRDefault="00744E57">
      <w:pPr>
        <w:pStyle w:val="ConsPlusNormal"/>
        <w:spacing w:line="288" w:lineRule="auto"/>
        <w:ind w:left="5103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  <w:r w:rsidR="00256E04">
        <w:rPr>
          <w:rFonts w:ascii="Times New Roman" w:hAnsi="Times New Roman"/>
          <w:sz w:val="28"/>
        </w:rPr>
        <w:t xml:space="preserve"> 2</w:t>
      </w:r>
    </w:p>
    <w:p w:rsidR="00EB1F3C" w:rsidRDefault="00744E57">
      <w:pPr>
        <w:spacing w:line="288" w:lineRule="auto"/>
        <w:ind w:left="5103"/>
        <w:rPr>
          <w:sz w:val="28"/>
        </w:rPr>
      </w:pPr>
      <w:r>
        <w:rPr>
          <w:sz w:val="28"/>
        </w:rPr>
        <w:t>к административному регламенту</w:t>
      </w:r>
    </w:p>
    <w:p w:rsidR="00EB1F3C" w:rsidRDefault="00EB1F3C">
      <w:pPr>
        <w:spacing w:line="288" w:lineRule="auto"/>
        <w:ind w:left="5103"/>
        <w:rPr>
          <w:sz w:val="28"/>
        </w:rPr>
      </w:pPr>
    </w:p>
    <w:p w:rsidR="00EB1F3C" w:rsidRDefault="00744E57">
      <w:pPr>
        <w:ind w:left="4253"/>
        <w:rPr>
          <w:sz w:val="28"/>
        </w:rPr>
      </w:pPr>
      <w:r>
        <w:rPr>
          <w:sz w:val="28"/>
        </w:rPr>
        <w:t>__________________________________</w:t>
      </w:r>
    </w:p>
    <w:p w:rsidR="00EB1F3C" w:rsidRDefault="00256E0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</w:t>
      </w:r>
      <w:r w:rsidR="00744E57">
        <w:rPr>
          <w:rFonts w:ascii="Courier New" w:hAnsi="Courier New"/>
          <w:sz w:val="20"/>
        </w:rPr>
        <w:t>(наименование органа местного самоуправления)</w:t>
      </w:r>
    </w:p>
    <w:p w:rsidR="00EB1F3C" w:rsidRDefault="00744E5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от ___________________________________</w:t>
      </w:r>
    </w:p>
    <w:p w:rsidR="00EB1F3C" w:rsidRDefault="00256E0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 </w:t>
      </w:r>
      <w:proofErr w:type="gramStart"/>
      <w:r w:rsidR="00744E57">
        <w:rPr>
          <w:rFonts w:ascii="Courier New" w:hAnsi="Courier New"/>
          <w:sz w:val="20"/>
        </w:rPr>
        <w:t xml:space="preserve">(наименование юридического лица,  </w:t>
      </w:r>
      <w:proofErr w:type="gramEnd"/>
    </w:p>
    <w:p w:rsidR="00EB1F3C" w:rsidRDefault="00744E5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  реквизиты, данные представителя)</w:t>
      </w:r>
    </w:p>
    <w:p w:rsidR="00EB1F3C" w:rsidRDefault="00EB1F3C">
      <w:pPr>
        <w:rPr>
          <w:rFonts w:ascii="Courier New" w:hAnsi="Courier New"/>
          <w:sz w:val="20"/>
        </w:rPr>
      </w:pPr>
    </w:p>
    <w:p w:rsidR="00EB1F3C" w:rsidRDefault="00EB1F3C">
      <w:pPr>
        <w:outlineLvl w:val="0"/>
        <w:rPr>
          <w:rFonts w:ascii="Courier New" w:hAnsi="Courier New"/>
          <w:sz w:val="20"/>
        </w:rPr>
      </w:pPr>
    </w:p>
    <w:p w:rsidR="00EB1F3C" w:rsidRDefault="00744E5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ЗАЯВЛЕНИЕ</w:t>
      </w:r>
    </w:p>
    <w:p w:rsidR="00EB1F3C" w:rsidRDefault="00744E57">
      <w:pPr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о предоставлении жилого помещения муниципального жилищного фонда коммерческого использования</w:t>
      </w:r>
    </w:p>
    <w:p w:rsidR="00EB1F3C" w:rsidRDefault="00EB1F3C">
      <w:pPr>
        <w:rPr>
          <w:rFonts w:ascii="Courier New" w:hAnsi="Courier New"/>
          <w:sz w:val="20"/>
        </w:rPr>
      </w:pPr>
    </w:p>
    <w:p w:rsidR="00EB1F3C" w:rsidRDefault="00744E5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Прошу предоставить __________________________________________________,</w:t>
      </w:r>
    </w:p>
    <w:p w:rsidR="00EB1F3C" w:rsidRDefault="00744E5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(наименование юридического лица)</w:t>
      </w:r>
    </w:p>
    <w:p w:rsidR="00EB1F3C" w:rsidRDefault="00744E57">
      <w:p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жилое  помещение  муниципального жилищного фонда коммерческого использования</w:t>
      </w:r>
    </w:p>
    <w:p w:rsidR="00EB1F3C" w:rsidRDefault="00744E57">
      <w:p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в связи с тем, что ________________________________________________________</w:t>
      </w:r>
    </w:p>
    <w:p w:rsidR="00EB1F3C" w:rsidRDefault="00744E5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(основания для предоставления)</w:t>
      </w:r>
    </w:p>
    <w:p w:rsidR="00EB1F3C" w:rsidRDefault="00744E5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К заявлению прилагаю следующие документы:</w:t>
      </w:r>
    </w:p>
    <w:p w:rsidR="00EB1F3C" w:rsidRDefault="00744E5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:rsidR="00EB1F3C" w:rsidRDefault="00744E5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:rsidR="00EB1F3C" w:rsidRDefault="00744E5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:rsidR="00EB1F3C" w:rsidRDefault="00744E5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:rsidR="00EB1F3C" w:rsidRDefault="00744E5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:rsidR="00EB1F3C" w:rsidRDefault="00744E5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:rsidR="00EB1F3C" w:rsidRDefault="00744E57">
      <w:p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Достоверность представленных сведений подтверждаю.</w:t>
      </w:r>
    </w:p>
    <w:p w:rsidR="00EB1F3C" w:rsidRDefault="00EB1F3C">
      <w:pPr>
        <w:jc w:val="both"/>
        <w:rPr>
          <w:rFonts w:ascii="Courier New" w:hAnsi="Courier New"/>
          <w:sz w:val="20"/>
        </w:rPr>
      </w:pPr>
    </w:p>
    <w:p w:rsidR="00EB1F3C" w:rsidRDefault="00744E57">
      <w:p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"__"__________ 20__ г. __________________________________ ___________________</w:t>
      </w:r>
    </w:p>
    <w:p w:rsidR="00EB1F3C" w:rsidRDefault="00744E57">
      <w:p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дата       подпись представителя заявителя       расшифровка подписи</w:t>
      </w:r>
    </w:p>
    <w:p w:rsidR="00EB1F3C" w:rsidRDefault="00EB1F3C">
      <w:pPr>
        <w:spacing w:line="288" w:lineRule="auto"/>
        <w:ind w:left="5103"/>
        <w:rPr>
          <w:b/>
          <w:sz w:val="28"/>
        </w:rPr>
      </w:pPr>
    </w:p>
    <w:p w:rsidR="00EB1F3C" w:rsidRDefault="00EB1F3C">
      <w:pPr>
        <w:spacing w:line="288" w:lineRule="auto"/>
        <w:jc w:val="center"/>
        <w:rPr>
          <w:b/>
          <w:sz w:val="28"/>
        </w:rPr>
      </w:pPr>
    </w:p>
    <w:p w:rsidR="00EB1F3C" w:rsidRDefault="00EB1F3C">
      <w:pPr>
        <w:spacing w:line="288" w:lineRule="auto"/>
        <w:jc w:val="center"/>
        <w:rPr>
          <w:b/>
          <w:sz w:val="28"/>
        </w:rPr>
      </w:pPr>
    </w:p>
    <w:p w:rsidR="00EB1F3C" w:rsidRDefault="00EB1F3C">
      <w:pPr>
        <w:spacing w:line="288" w:lineRule="auto"/>
        <w:jc w:val="center"/>
        <w:rPr>
          <w:b/>
          <w:sz w:val="28"/>
        </w:rPr>
      </w:pPr>
    </w:p>
    <w:p w:rsidR="00EB1F3C" w:rsidRDefault="00EB1F3C">
      <w:pPr>
        <w:spacing w:line="288" w:lineRule="auto"/>
        <w:jc w:val="center"/>
        <w:rPr>
          <w:b/>
          <w:sz w:val="28"/>
        </w:rPr>
      </w:pPr>
    </w:p>
    <w:p w:rsidR="00EB1F3C" w:rsidRDefault="00EB1F3C">
      <w:pPr>
        <w:spacing w:line="288" w:lineRule="auto"/>
        <w:jc w:val="center"/>
        <w:rPr>
          <w:b/>
          <w:sz w:val="28"/>
        </w:rPr>
      </w:pPr>
    </w:p>
    <w:p w:rsidR="00EB1F3C" w:rsidRDefault="00EB1F3C">
      <w:pPr>
        <w:spacing w:line="288" w:lineRule="auto"/>
        <w:jc w:val="center"/>
        <w:rPr>
          <w:b/>
          <w:sz w:val="28"/>
        </w:rPr>
      </w:pPr>
    </w:p>
    <w:p w:rsidR="00EB1F3C" w:rsidRDefault="00EB1F3C">
      <w:pPr>
        <w:spacing w:line="288" w:lineRule="auto"/>
        <w:jc w:val="center"/>
        <w:rPr>
          <w:b/>
          <w:sz w:val="28"/>
        </w:rPr>
      </w:pPr>
    </w:p>
    <w:p w:rsidR="00EB1F3C" w:rsidRDefault="00EB1F3C">
      <w:pPr>
        <w:spacing w:line="288" w:lineRule="auto"/>
        <w:jc w:val="center"/>
        <w:rPr>
          <w:b/>
          <w:sz w:val="28"/>
        </w:rPr>
      </w:pPr>
    </w:p>
    <w:p w:rsidR="00EB1F3C" w:rsidRDefault="00EB1F3C">
      <w:pPr>
        <w:spacing w:line="288" w:lineRule="auto"/>
        <w:jc w:val="center"/>
        <w:rPr>
          <w:b/>
          <w:sz w:val="28"/>
        </w:rPr>
      </w:pPr>
    </w:p>
    <w:p w:rsidR="00EB1F3C" w:rsidRDefault="00EB1F3C">
      <w:pPr>
        <w:spacing w:line="288" w:lineRule="auto"/>
        <w:jc w:val="center"/>
        <w:rPr>
          <w:b/>
          <w:sz w:val="28"/>
        </w:rPr>
      </w:pPr>
    </w:p>
    <w:p w:rsidR="00EB1F3C" w:rsidRDefault="00EB1F3C">
      <w:pPr>
        <w:spacing w:line="288" w:lineRule="auto"/>
        <w:jc w:val="center"/>
        <w:rPr>
          <w:b/>
          <w:sz w:val="28"/>
        </w:rPr>
      </w:pPr>
    </w:p>
    <w:p w:rsidR="00EB1F3C" w:rsidRDefault="00EB1F3C">
      <w:pPr>
        <w:spacing w:line="288" w:lineRule="auto"/>
        <w:jc w:val="center"/>
        <w:rPr>
          <w:b/>
          <w:sz w:val="28"/>
        </w:rPr>
      </w:pPr>
    </w:p>
    <w:p w:rsidR="00EB1F3C" w:rsidRDefault="00EB1F3C">
      <w:pPr>
        <w:spacing w:line="288" w:lineRule="auto"/>
        <w:jc w:val="center"/>
        <w:rPr>
          <w:b/>
          <w:sz w:val="28"/>
        </w:rPr>
      </w:pPr>
    </w:p>
    <w:p w:rsidR="00EB1F3C" w:rsidRDefault="00EB1F3C">
      <w:pPr>
        <w:spacing w:line="288" w:lineRule="auto"/>
        <w:jc w:val="center"/>
        <w:rPr>
          <w:b/>
          <w:sz w:val="28"/>
        </w:rPr>
      </w:pPr>
    </w:p>
    <w:p w:rsidR="00EB1F3C" w:rsidRDefault="00EB1F3C">
      <w:pPr>
        <w:spacing w:line="288" w:lineRule="auto"/>
        <w:jc w:val="center"/>
        <w:rPr>
          <w:b/>
          <w:sz w:val="28"/>
        </w:rPr>
      </w:pPr>
    </w:p>
    <w:p w:rsidR="00EB1F3C" w:rsidRDefault="00EB1F3C">
      <w:pPr>
        <w:spacing w:line="288" w:lineRule="auto"/>
        <w:jc w:val="center"/>
        <w:rPr>
          <w:b/>
          <w:sz w:val="28"/>
        </w:rPr>
      </w:pPr>
    </w:p>
    <w:p w:rsidR="00EB1F3C" w:rsidRDefault="00EB1F3C">
      <w:pPr>
        <w:spacing w:line="288" w:lineRule="auto"/>
        <w:jc w:val="center"/>
        <w:rPr>
          <w:b/>
          <w:sz w:val="28"/>
        </w:rPr>
      </w:pPr>
    </w:p>
    <w:p w:rsidR="00EB1F3C" w:rsidRDefault="00744E57">
      <w:pPr>
        <w:pStyle w:val="ConsPlusNormal"/>
        <w:spacing w:line="288" w:lineRule="auto"/>
        <w:ind w:left="5103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</w:t>
      </w:r>
      <w:r w:rsidR="00256E04">
        <w:rPr>
          <w:rFonts w:ascii="Times New Roman" w:hAnsi="Times New Roman"/>
          <w:sz w:val="28"/>
        </w:rPr>
        <w:t>3</w:t>
      </w:r>
    </w:p>
    <w:p w:rsidR="00EB1F3C" w:rsidRDefault="00744E57">
      <w:pPr>
        <w:spacing w:line="288" w:lineRule="auto"/>
        <w:ind w:left="5103"/>
        <w:rPr>
          <w:sz w:val="28"/>
        </w:rPr>
      </w:pPr>
      <w:r>
        <w:rPr>
          <w:sz w:val="28"/>
        </w:rPr>
        <w:t>к административному регламенту</w:t>
      </w:r>
    </w:p>
    <w:p w:rsidR="00EB1F3C" w:rsidRDefault="00EB1F3C">
      <w:pPr>
        <w:spacing w:line="288" w:lineRule="auto"/>
        <w:jc w:val="center"/>
        <w:rPr>
          <w:b/>
          <w:sz w:val="28"/>
        </w:rPr>
      </w:pPr>
    </w:p>
    <w:p w:rsidR="00EB1F3C" w:rsidRDefault="00EB1F3C">
      <w:pPr>
        <w:spacing w:line="288" w:lineRule="auto"/>
        <w:jc w:val="center"/>
        <w:rPr>
          <w:b/>
          <w:sz w:val="28"/>
        </w:rPr>
      </w:pPr>
    </w:p>
    <w:p w:rsidR="00EB1F3C" w:rsidRDefault="00EB1F3C">
      <w:pPr>
        <w:spacing w:line="288" w:lineRule="auto"/>
        <w:jc w:val="center"/>
        <w:rPr>
          <w:b/>
          <w:sz w:val="28"/>
        </w:rPr>
      </w:pPr>
    </w:p>
    <w:p w:rsidR="00EB1F3C" w:rsidRDefault="00EB1F3C">
      <w:pPr>
        <w:spacing w:line="288" w:lineRule="auto"/>
        <w:jc w:val="center"/>
        <w:rPr>
          <w:b/>
          <w:sz w:val="28"/>
        </w:rPr>
      </w:pPr>
    </w:p>
    <w:p w:rsidR="00EB1F3C" w:rsidRDefault="00744E57">
      <w:pPr>
        <w:spacing w:line="288" w:lineRule="auto"/>
        <w:jc w:val="center"/>
        <w:rPr>
          <w:b/>
          <w:sz w:val="28"/>
        </w:rPr>
      </w:pPr>
      <w:r>
        <w:rPr>
          <w:b/>
          <w:sz w:val="28"/>
        </w:rPr>
        <w:t xml:space="preserve">БЛОК-СХЕМА </w:t>
      </w:r>
    </w:p>
    <w:p w:rsidR="00EB1F3C" w:rsidRDefault="00744E57">
      <w:pPr>
        <w:tabs>
          <w:tab w:val="left" w:pos="5245"/>
        </w:tabs>
        <w:jc w:val="center"/>
        <w:rPr>
          <w:sz w:val="28"/>
        </w:rPr>
      </w:pPr>
      <w:r>
        <w:rPr>
          <w:sz w:val="28"/>
        </w:rPr>
        <w:t>предоставления муниципальной услуги по предоставлению жилых помещений муниципального жилищного фонда коммерческого использования</w:t>
      </w:r>
    </w:p>
    <w:p w:rsidR="00EB1F3C" w:rsidRDefault="00EB1F3C">
      <w:pPr>
        <w:tabs>
          <w:tab w:val="left" w:pos="5245"/>
        </w:tabs>
        <w:jc w:val="center"/>
        <w:rPr>
          <w:caps/>
          <w:sz w:val="28"/>
        </w:rPr>
      </w:pPr>
    </w:p>
    <w:p w:rsidR="00EB1F3C" w:rsidRDefault="00EB1F3C">
      <w:pPr>
        <w:jc w:val="center"/>
        <w:rPr>
          <w:sz w:val="28"/>
        </w:rPr>
      </w:pPr>
    </w:p>
    <w:tbl>
      <w:tblPr>
        <w:tblStyle w:val="af8"/>
        <w:tblW w:w="0" w:type="auto"/>
        <w:tblInd w:w="220" w:type="dxa"/>
        <w:tblLayout w:type="fixed"/>
        <w:tblLook w:val="04A0"/>
      </w:tblPr>
      <w:tblGrid>
        <w:gridCol w:w="8535"/>
      </w:tblGrid>
      <w:tr w:rsidR="00EB1F3C">
        <w:tc>
          <w:tcPr>
            <w:tcW w:w="8535" w:type="dxa"/>
          </w:tcPr>
          <w:p w:rsidR="00EB1F3C" w:rsidRDefault="00744E57">
            <w:pPr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>1) прием и регистрация представленных заявления и документов, необходимых для предоставления муниципальной услуги</w:t>
            </w:r>
          </w:p>
          <w:p w:rsidR="00EB1F3C" w:rsidRDefault="003B363F">
            <w:pPr>
              <w:ind w:right="-283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209.2pt;margin-top:14.95pt;width:0;height:55.5pt;z-index:251658240" o:connectortype="straight">
                  <v:stroke endarrow="block"/>
                </v:shape>
              </w:pict>
            </w:r>
          </w:p>
        </w:tc>
      </w:tr>
    </w:tbl>
    <w:p w:rsidR="00EB1F3C" w:rsidRDefault="00744E57">
      <w:pPr>
        <w:ind w:left="3544" w:right="-283"/>
        <w:rPr>
          <w:sz w:val="28"/>
        </w:rPr>
      </w:pPr>
      <w:r>
        <w:rPr>
          <w:sz w:val="28"/>
        </w:rPr>
        <w:tab/>
      </w:r>
    </w:p>
    <w:p w:rsidR="00EB1F3C" w:rsidRDefault="00744E57">
      <w:pPr>
        <w:ind w:left="3544" w:right="-283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EB1F3C" w:rsidRDefault="00EB1F3C">
      <w:pPr>
        <w:pStyle w:val="ConsPlusNormal"/>
        <w:spacing w:line="288" w:lineRule="auto"/>
        <w:ind w:firstLine="708"/>
        <w:jc w:val="center"/>
        <w:rPr>
          <w:rFonts w:ascii="Times New Roman" w:hAnsi="Times New Roman"/>
          <w:sz w:val="28"/>
        </w:rPr>
      </w:pPr>
    </w:p>
    <w:tbl>
      <w:tblPr>
        <w:tblStyle w:val="af8"/>
        <w:tblW w:w="0" w:type="auto"/>
        <w:tblInd w:w="250" w:type="dxa"/>
        <w:tblLayout w:type="fixed"/>
        <w:tblLook w:val="04A0"/>
      </w:tblPr>
      <w:tblGrid>
        <w:gridCol w:w="8505"/>
      </w:tblGrid>
      <w:tr w:rsidR="00EB1F3C">
        <w:tc>
          <w:tcPr>
            <w:tcW w:w="8505" w:type="dxa"/>
          </w:tcPr>
          <w:p w:rsidR="00EB1F3C" w:rsidRDefault="00744E57">
            <w:pPr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>2) рассмотрение представленных заявителем заявления и документов, принятие решения о предоставлении  жилых помещений муниципального жилищного фонда коммерческого использования либо об отказе в предоставлении жилых помещений муниципального жилищного фонда коммерческого использования</w:t>
            </w:r>
          </w:p>
          <w:p w:rsidR="00EB1F3C" w:rsidRDefault="00EB1F3C">
            <w:pPr>
              <w:jc w:val="both"/>
              <w:rPr>
                <w:sz w:val="28"/>
              </w:rPr>
            </w:pPr>
          </w:p>
        </w:tc>
      </w:tr>
    </w:tbl>
    <w:p w:rsidR="00EB1F3C" w:rsidRDefault="003B363F">
      <w:pPr>
        <w:ind w:firstLine="540"/>
        <w:jc w:val="both"/>
        <w:rPr>
          <w:sz w:val="28"/>
        </w:rPr>
      </w:pPr>
      <w:r>
        <w:rPr>
          <w:noProof/>
          <w:sz w:val="28"/>
        </w:rPr>
        <w:pict>
          <v:shape id="_x0000_s1031" type="#_x0000_t32" style="position:absolute;left:0;text-align:left;margin-left:209.7pt;margin-top:1.5pt;width:0;height:30pt;z-index:251659264;mso-position-horizontal-relative:text;mso-position-vertical-relative:text" o:connectortype="straight">
            <v:stroke endarrow="block"/>
          </v:shape>
        </w:pict>
      </w:r>
    </w:p>
    <w:p w:rsidR="00EB1F3C" w:rsidRDefault="00EB1F3C">
      <w:pPr>
        <w:ind w:firstLine="540"/>
        <w:jc w:val="both"/>
        <w:rPr>
          <w:sz w:val="28"/>
        </w:rPr>
      </w:pPr>
    </w:p>
    <w:tbl>
      <w:tblPr>
        <w:tblStyle w:val="af8"/>
        <w:tblW w:w="0" w:type="auto"/>
        <w:tblInd w:w="250" w:type="dxa"/>
        <w:tblLayout w:type="fixed"/>
        <w:tblLook w:val="04A0"/>
      </w:tblPr>
      <w:tblGrid>
        <w:gridCol w:w="8505"/>
      </w:tblGrid>
      <w:tr w:rsidR="00EB1F3C">
        <w:tc>
          <w:tcPr>
            <w:tcW w:w="8505" w:type="dxa"/>
          </w:tcPr>
          <w:p w:rsidR="00EB1F3C" w:rsidRDefault="00744E57">
            <w:pPr>
              <w:ind w:firstLine="540"/>
              <w:jc w:val="both"/>
              <w:rPr>
                <w:sz w:val="28"/>
                <w:shd w:val="clear" w:color="auto" w:fill="FFD821"/>
              </w:rPr>
            </w:pPr>
            <w:r>
              <w:rPr>
                <w:sz w:val="28"/>
              </w:rPr>
              <w:t>3) направление (вручение) заявителю</w:t>
            </w:r>
            <w:r w:rsidR="00256E04">
              <w:rPr>
                <w:sz w:val="28"/>
              </w:rPr>
              <w:t xml:space="preserve"> </w:t>
            </w:r>
            <w:r>
              <w:rPr>
                <w:sz w:val="28"/>
              </w:rPr>
              <w:t>решения о предоставлении  жилых помещений муниципального жилищного фонда коммерческого использования либо об отказе в предоставлении жилых помещений муниципального жилищного фонда коммерческого использования</w:t>
            </w:r>
          </w:p>
          <w:p w:rsidR="00EB1F3C" w:rsidRDefault="00EB1F3C">
            <w:pPr>
              <w:jc w:val="both"/>
              <w:rPr>
                <w:sz w:val="28"/>
              </w:rPr>
            </w:pPr>
          </w:p>
        </w:tc>
      </w:tr>
    </w:tbl>
    <w:p w:rsidR="00EB1F3C" w:rsidRDefault="00EB1F3C">
      <w:pPr>
        <w:ind w:firstLine="540"/>
        <w:jc w:val="both"/>
        <w:rPr>
          <w:sz w:val="28"/>
        </w:rPr>
      </w:pPr>
    </w:p>
    <w:sectPr w:rsidR="00EB1F3C" w:rsidSect="00E703CE">
      <w:pgSz w:w="11906" w:h="16838"/>
      <w:pgMar w:top="1134" w:right="567" w:bottom="1134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C17" w:rsidRDefault="00446C17" w:rsidP="00EB1F3C">
      <w:r>
        <w:separator/>
      </w:r>
    </w:p>
  </w:endnote>
  <w:endnote w:type="continuationSeparator" w:id="0">
    <w:p w:rsidR="00446C17" w:rsidRDefault="00446C17" w:rsidP="00EB1F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C17" w:rsidRDefault="00446C17" w:rsidP="00EB1F3C">
      <w:r>
        <w:separator/>
      </w:r>
    </w:p>
  </w:footnote>
  <w:footnote w:type="continuationSeparator" w:id="0">
    <w:p w:rsidR="00446C17" w:rsidRDefault="00446C17" w:rsidP="00EB1F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C12C3"/>
    <w:multiLevelType w:val="hybridMultilevel"/>
    <w:tmpl w:val="E24AEF92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A246C"/>
    <w:multiLevelType w:val="multilevel"/>
    <w:tmpl w:val="DEC850B6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23C62E8A"/>
    <w:multiLevelType w:val="hybridMultilevel"/>
    <w:tmpl w:val="E66E9432"/>
    <w:lvl w:ilvl="0" w:tplc="C9E0388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556E6"/>
    <w:multiLevelType w:val="hybridMultilevel"/>
    <w:tmpl w:val="3D80C44E"/>
    <w:lvl w:ilvl="0" w:tplc="692AF6B8">
      <w:start w:val="1"/>
      <w:numFmt w:val="decimal"/>
      <w:lvlText w:val="%1."/>
      <w:lvlJc w:val="left"/>
      <w:pPr>
        <w:ind w:left="1117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3EA4A5D"/>
    <w:multiLevelType w:val="multilevel"/>
    <w:tmpl w:val="0D5827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776B0D93"/>
    <w:multiLevelType w:val="hybridMultilevel"/>
    <w:tmpl w:val="01B87226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F3C"/>
    <w:rsid w:val="000429B2"/>
    <w:rsid w:val="00080F2F"/>
    <w:rsid w:val="0008385B"/>
    <w:rsid w:val="00133B8C"/>
    <w:rsid w:val="00224274"/>
    <w:rsid w:val="00256E04"/>
    <w:rsid w:val="002E728C"/>
    <w:rsid w:val="003B363F"/>
    <w:rsid w:val="00446C17"/>
    <w:rsid w:val="004504A6"/>
    <w:rsid w:val="0047159F"/>
    <w:rsid w:val="004C4891"/>
    <w:rsid w:val="004E4DE1"/>
    <w:rsid w:val="006303EB"/>
    <w:rsid w:val="007167DD"/>
    <w:rsid w:val="00744E57"/>
    <w:rsid w:val="00754714"/>
    <w:rsid w:val="007F4ED3"/>
    <w:rsid w:val="00872E13"/>
    <w:rsid w:val="008D3D6D"/>
    <w:rsid w:val="00944337"/>
    <w:rsid w:val="009F0B19"/>
    <w:rsid w:val="00B7765A"/>
    <w:rsid w:val="00C73C3F"/>
    <w:rsid w:val="00CF601E"/>
    <w:rsid w:val="00D22F9B"/>
    <w:rsid w:val="00D6771E"/>
    <w:rsid w:val="00DA4709"/>
    <w:rsid w:val="00DB70FF"/>
    <w:rsid w:val="00E4083A"/>
    <w:rsid w:val="00E703CE"/>
    <w:rsid w:val="00E81E35"/>
    <w:rsid w:val="00EB1F3C"/>
    <w:rsid w:val="00ED2D46"/>
    <w:rsid w:val="00F17E92"/>
    <w:rsid w:val="00FD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B1F3C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EB1F3C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EB1F3C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1"/>
    <w:uiPriority w:val="9"/>
    <w:qFormat/>
    <w:rsid w:val="00EB1F3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EB1F3C"/>
    <w:pPr>
      <w:keepNext/>
      <w:tabs>
        <w:tab w:val="left" w:pos="0"/>
      </w:tabs>
      <w:spacing w:before="120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EB1F3C"/>
    <w:p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7">
    <w:name w:val="heading 7"/>
    <w:basedOn w:val="a"/>
    <w:next w:val="a"/>
    <w:link w:val="70"/>
    <w:uiPriority w:val="9"/>
    <w:qFormat/>
    <w:rsid w:val="00EB1F3C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B1F3C"/>
    <w:rPr>
      <w:sz w:val="24"/>
    </w:rPr>
  </w:style>
  <w:style w:type="paragraph" w:customStyle="1" w:styleId="12">
    <w:name w:val="Обычный1"/>
    <w:link w:val="13"/>
    <w:rsid w:val="00EB1F3C"/>
    <w:rPr>
      <w:sz w:val="24"/>
    </w:rPr>
  </w:style>
  <w:style w:type="character" w:customStyle="1" w:styleId="13">
    <w:name w:val="Обычный1"/>
    <w:link w:val="12"/>
    <w:rsid w:val="00EB1F3C"/>
    <w:rPr>
      <w:sz w:val="24"/>
    </w:rPr>
  </w:style>
  <w:style w:type="paragraph" w:customStyle="1" w:styleId="14">
    <w:name w:val="Основной шрифт абзаца1"/>
    <w:link w:val="21"/>
    <w:rsid w:val="00EB1F3C"/>
  </w:style>
  <w:style w:type="paragraph" w:styleId="21">
    <w:name w:val="toc 2"/>
    <w:next w:val="a"/>
    <w:link w:val="22"/>
    <w:uiPriority w:val="39"/>
    <w:rsid w:val="00EB1F3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B1F3C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B1F3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B1F3C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EB1F3C"/>
    <w:rPr>
      <w:rFonts w:ascii="Calibri" w:hAnsi="Calibri"/>
    </w:rPr>
  </w:style>
  <w:style w:type="paragraph" w:customStyle="1" w:styleId="15">
    <w:name w:val="Гиперссылка1"/>
    <w:basedOn w:val="16"/>
    <w:link w:val="17"/>
    <w:rsid w:val="00EB1F3C"/>
    <w:rPr>
      <w:color w:val="0000FF"/>
      <w:u w:val="single"/>
    </w:rPr>
  </w:style>
  <w:style w:type="character" w:customStyle="1" w:styleId="17">
    <w:name w:val="Гиперссылка1"/>
    <w:basedOn w:val="18"/>
    <w:link w:val="15"/>
    <w:rsid w:val="00EB1F3C"/>
    <w:rPr>
      <w:color w:val="0000FF"/>
      <w:u w:val="single"/>
    </w:rPr>
  </w:style>
  <w:style w:type="paragraph" w:styleId="6">
    <w:name w:val="toc 6"/>
    <w:next w:val="a"/>
    <w:link w:val="60"/>
    <w:uiPriority w:val="39"/>
    <w:rsid w:val="00EB1F3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B1F3C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EB1F3C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EB1F3C"/>
    <w:rPr>
      <w:rFonts w:ascii="XO Thames" w:hAnsi="XO Thames"/>
      <w:sz w:val="28"/>
    </w:rPr>
  </w:style>
  <w:style w:type="paragraph" w:customStyle="1" w:styleId="a3">
    <w:name w:val="Знак"/>
    <w:basedOn w:val="16"/>
    <w:link w:val="a4"/>
    <w:rsid w:val="00EB1F3C"/>
    <w:rPr>
      <w:sz w:val="16"/>
    </w:rPr>
  </w:style>
  <w:style w:type="character" w:customStyle="1" w:styleId="a4">
    <w:name w:val="Знак"/>
    <w:basedOn w:val="18"/>
    <w:link w:val="a3"/>
    <w:rsid w:val="00EB1F3C"/>
    <w:rPr>
      <w:sz w:val="16"/>
    </w:rPr>
  </w:style>
  <w:style w:type="paragraph" w:customStyle="1" w:styleId="19">
    <w:name w:val="Обычный1"/>
    <w:link w:val="1a"/>
    <w:rsid w:val="00EB1F3C"/>
    <w:rPr>
      <w:sz w:val="24"/>
    </w:rPr>
  </w:style>
  <w:style w:type="character" w:customStyle="1" w:styleId="1a">
    <w:name w:val="Обычный1"/>
    <w:link w:val="19"/>
    <w:rsid w:val="00EB1F3C"/>
    <w:rPr>
      <w:sz w:val="24"/>
    </w:rPr>
  </w:style>
  <w:style w:type="character" w:customStyle="1" w:styleId="31">
    <w:name w:val="Заголовок 3 Знак1"/>
    <w:link w:val="3"/>
    <w:rsid w:val="00EB1F3C"/>
    <w:rPr>
      <w:rFonts w:ascii="XO Thames" w:hAnsi="XO Thames"/>
      <w:b/>
      <w:sz w:val="26"/>
    </w:rPr>
  </w:style>
  <w:style w:type="paragraph" w:styleId="a5">
    <w:name w:val="footer"/>
    <w:basedOn w:val="a"/>
    <w:link w:val="a6"/>
    <w:rsid w:val="00EB1F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sid w:val="00EB1F3C"/>
  </w:style>
  <w:style w:type="paragraph" w:customStyle="1" w:styleId="1b">
    <w:name w:val="Основной текст с отступом1"/>
    <w:basedOn w:val="a"/>
    <w:link w:val="1c"/>
    <w:rsid w:val="00EB1F3C"/>
    <w:pPr>
      <w:spacing w:after="120" w:line="480" w:lineRule="auto"/>
    </w:pPr>
  </w:style>
  <w:style w:type="character" w:customStyle="1" w:styleId="1c">
    <w:name w:val="Основной текст с отступом1"/>
    <w:basedOn w:val="1"/>
    <w:link w:val="1b"/>
    <w:rsid w:val="00EB1F3C"/>
  </w:style>
  <w:style w:type="paragraph" w:styleId="23">
    <w:name w:val="Body Text 2"/>
    <w:basedOn w:val="a"/>
    <w:link w:val="24"/>
    <w:rsid w:val="00EB1F3C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sid w:val="00EB1F3C"/>
  </w:style>
  <w:style w:type="paragraph" w:styleId="a7">
    <w:name w:val="Body Text Indent"/>
    <w:basedOn w:val="a"/>
    <w:link w:val="a8"/>
    <w:rsid w:val="00EB1F3C"/>
    <w:pPr>
      <w:spacing w:after="120"/>
      <w:ind w:left="283"/>
    </w:pPr>
  </w:style>
  <w:style w:type="character" w:customStyle="1" w:styleId="a8">
    <w:name w:val="Основной текст с отступом Знак"/>
    <w:basedOn w:val="1"/>
    <w:link w:val="a7"/>
    <w:rsid w:val="00EB1F3C"/>
  </w:style>
  <w:style w:type="paragraph" w:styleId="a9">
    <w:name w:val="Normal (Web)"/>
    <w:basedOn w:val="a"/>
    <w:link w:val="aa"/>
    <w:rsid w:val="00EB1F3C"/>
    <w:pPr>
      <w:spacing w:before="100" w:after="100"/>
    </w:pPr>
  </w:style>
  <w:style w:type="character" w:customStyle="1" w:styleId="aa">
    <w:name w:val="Обычный (веб) Знак"/>
    <w:basedOn w:val="1"/>
    <w:link w:val="a9"/>
    <w:rsid w:val="00EB1F3C"/>
  </w:style>
  <w:style w:type="paragraph" w:styleId="25">
    <w:name w:val="Body Text Indent 2"/>
    <w:basedOn w:val="a"/>
    <w:link w:val="26"/>
    <w:rsid w:val="00EB1F3C"/>
    <w:pPr>
      <w:ind w:firstLine="540"/>
      <w:jc w:val="both"/>
    </w:pPr>
  </w:style>
  <w:style w:type="character" w:customStyle="1" w:styleId="26">
    <w:name w:val="Основной текст с отступом 2 Знак"/>
    <w:basedOn w:val="1"/>
    <w:link w:val="25"/>
    <w:rsid w:val="00EB1F3C"/>
  </w:style>
  <w:style w:type="paragraph" w:styleId="ab">
    <w:name w:val="List Paragraph"/>
    <w:basedOn w:val="a"/>
    <w:link w:val="ac"/>
    <w:uiPriority w:val="34"/>
    <w:qFormat/>
    <w:rsid w:val="00EB1F3C"/>
    <w:pPr>
      <w:ind w:left="720"/>
      <w:contextualSpacing/>
    </w:pPr>
  </w:style>
  <w:style w:type="character" w:customStyle="1" w:styleId="ac">
    <w:name w:val="Абзац списка Знак"/>
    <w:basedOn w:val="1"/>
    <w:link w:val="ab"/>
    <w:uiPriority w:val="34"/>
    <w:rsid w:val="00EB1F3C"/>
  </w:style>
  <w:style w:type="paragraph" w:styleId="30">
    <w:name w:val="toc 3"/>
    <w:next w:val="a"/>
    <w:link w:val="32"/>
    <w:uiPriority w:val="39"/>
    <w:rsid w:val="00EB1F3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0"/>
    <w:rsid w:val="00EB1F3C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EB1F3C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B1F3C"/>
    <w:rPr>
      <w:rFonts w:ascii="Courier New" w:hAnsi="Courier New"/>
    </w:rPr>
  </w:style>
  <w:style w:type="paragraph" w:customStyle="1" w:styleId="1d">
    <w:name w:val="Основной текст1"/>
    <w:basedOn w:val="a"/>
    <w:link w:val="1e"/>
    <w:rsid w:val="00EB1F3C"/>
    <w:pPr>
      <w:spacing w:after="600" w:line="322" w:lineRule="exact"/>
      <w:ind w:left="840" w:hanging="840"/>
      <w:jc w:val="right"/>
    </w:pPr>
    <w:rPr>
      <w:sz w:val="27"/>
    </w:rPr>
  </w:style>
  <w:style w:type="character" w:customStyle="1" w:styleId="1e">
    <w:name w:val="Основной текст1"/>
    <w:basedOn w:val="1"/>
    <w:link w:val="1d"/>
    <w:rsid w:val="00EB1F3C"/>
    <w:rPr>
      <w:sz w:val="27"/>
    </w:rPr>
  </w:style>
  <w:style w:type="paragraph" w:styleId="ad">
    <w:name w:val="Balloon Text"/>
    <w:basedOn w:val="a"/>
    <w:link w:val="ae"/>
    <w:rsid w:val="00EB1F3C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sid w:val="00EB1F3C"/>
    <w:rPr>
      <w:rFonts w:ascii="Tahoma" w:hAnsi="Tahoma"/>
      <w:sz w:val="16"/>
    </w:rPr>
  </w:style>
  <w:style w:type="character" w:customStyle="1" w:styleId="50">
    <w:name w:val="Заголовок 5 Знак"/>
    <w:basedOn w:val="1"/>
    <w:link w:val="5"/>
    <w:rsid w:val="00EB1F3C"/>
    <w:rPr>
      <w:rFonts w:ascii="Calibri" w:hAnsi="Calibri"/>
      <w:b/>
      <w:i/>
      <w:sz w:val="26"/>
    </w:rPr>
  </w:style>
  <w:style w:type="paragraph" w:customStyle="1" w:styleId="ConsPlusCell">
    <w:name w:val="ConsPlusCell"/>
    <w:link w:val="ConsPlusCell0"/>
    <w:rsid w:val="00EB1F3C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EB1F3C"/>
    <w:rPr>
      <w:rFonts w:ascii="Arial" w:hAnsi="Arial"/>
    </w:rPr>
  </w:style>
  <w:style w:type="paragraph" w:customStyle="1" w:styleId="16">
    <w:name w:val="Основной шрифт абзаца1"/>
    <w:link w:val="18"/>
    <w:rsid w:val="00EB1F3C"/>
  </w:style>
  <w:style w:type="character" w:customStyle="1" w:styleId="18">
    <w:name w:val="Основной шрифт абзаца1"/>
    <w:link w:val="16"/>
    <w:rsid w:val="00EB1F3C"/>
  </w:style>
  <w:style w:type="character" w:customStyle="1" w:styleId="11">
    <w:name w:val="Заголовок 1 Знак"/>
    <w:basedOn w:val="1"/>
    <w:link w:val="10"/>
    <w:rsid w:val="00EB1F3C"/>
    <w:rPr>
      <w:rFonts w:ascii="Cambria" w:hAnsi="Cambria"/>
      <w:b/>
      <w:sz w:val="32"/>
    </w:rPr>
  </w:style>
  <w:style w:type="paragraph" w:customStyle="1" w:styleId="33">
    <w:name w:val="Заголовок 3 Знак"/>
    <w:basedOn w:val="16"/>
    <w:link w:val="34"/>
    <w:rsid w:val="00EB1F3C"/>
    <w:rPr>
      <w:rFonts w:ascii="Arial" w:hAnsi="Arial"/>
      <w:b/>
      <w:sz w:val="26"/>
    </w:rPr>
  </w:style>
  <w:style w:type="character" w:customStyle="1" w:styleId="34">
    <w:name w:val="Заголовок 3 Знак"/>
    <w:basedOn w:val="18"/>
    <w:link w:val="33"/>
    <w:rsid w:val="00EB1F3C"/>
    <w:rPr>
      <w:rFonts w:ascii="Arial" w:hAnsi="Arial"/>
      <w:b/>
      <w:sz w:val="26"/>
    </w:rPr>
  </w:style>
  <w:style w:type="paragraph" w:customStyle="1" w:styleId="27">
    <w:name w:val="Гиперссылка2"/>
    <w:link w:val="af"/>
    <w:rsid w:val="00EB1F3C"/>
    <w:rPr>
      <w:color w:val="0000FF"/>
      <w:u w:val="single"/>
    </w:rPr>
  </w:style>
  <w:style w:type="character" w:styleId="af">
    <w:name w:val="Hyperlink"/>
    <w:link w:val="27"/>
    <w:rsid w:val="00EB1F3C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EB1F3C"/>
    <w:rPr>
      <w:sz w:val="20"/>
    </w:rPr>
  </w:style>
  <w:style w:type="character" w:customStyle="1" w:styleId="Footnote0">
    <w:name w:val="Footnote"/>
    <w:basedOn w:val="1"/>
    <w:link w:val="Footnote"/>
    <w:rsid w:val="00EB1F3C"/>
    <w:rPr>
      <w:sz w:val="20"/>
    </w:rPr>
  </w:style>
  <w:style w:type="paragraph" w:styleId="1f">
    <w:name w:val="toc 1"/>
    <w:next w:val="a"/>
    <w:link w:val="1f0"/>
    <w:uiPriority w:val="39"/>
    <w:rsid w:val="00EB1F3C"/>
    <w:rPr>
      <w:rFonts w:ascii="XO Thames" w:hAnsi="XO Thames"/>
      <w:b/>
      <w:sz w:val="28"/>
    </w:rPr>
  </w:style>
  <w:style w:type="character" w:customStyle="1" w:styleId="1f0">
    <w:name w:val="Оглавление 1 Знак"/>
    <w:link w:val="1f"/>
    <w:rsid w:val="00EB1F3C"/>
    <w:rPr>
      <w:rFonts w:ascii="XO Thames" w:hAnsi="XO Thames"/>
      <w:b/>
      <w:sz w:val="28"/>
    </w:rPr>
  </w:style>
  <w:style w:type="paragraph" w:customStyle="1" w:styleId="ConsNormal">
    <w:name w:val="ConsNormal"/>
    <w:link w:val="ConsNormal0"/>
    <w:rsid w:val="00EB1F3C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B1F3C"/>
    <w:rPr>
      <w:rFonts w:ascii="Arial" w:hAnsi="Arial"/>
    </w:rPr>
  </w:style>
  <w:style w:type="paragraph" w:customStyle="1" w:styleId="HeaderandFooter">
    <w:name w:val="Header and Footer"/>
    <w:link w:val="HeaderandFooter0"/>
    <w:rsid w:val="00EB1F3C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B1F3C"/>
    <w:rPr>
      <w:rFonts w:ascii="XO Thames" w:hAnsi="XO Thames"/>
    </w:rPr>
  </w:style>
  <w:style w:type="paragraph" w:styleId="9">
    <w:name w:val="toc 9"/>
    <w:next w:val="a"/>
    <w:link w:val="90"/>
    <w:uiPriority w:val="39"/>
    <w:rsid w:val="00EB1F3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B1F3C"/>
    <w:rPr>
      <w:rFonts w:ascii="XO Thames" w:hAnsi="XO Thames"/>
      <w:sz w:val="28"/>
    </w:rPr>
  </w:style>
  <w:style w:type="paragraph" w:customStyle="1" w:styleId="28">
    <w:name w:val="Гиперссылка2"/>
    <w:link w:val="29"/>
    <w:rsid w:val="00EB1F3C"/>
    <w:rPr>
      <w:color w:val="0000FF"/>
      <w:u w:val="single"/>
    </w:rPr>
  </w:style>
  <w:style w:type="character" w:customStyle="1" w:styleId="29">
    <w:name w:val="Гиперссылка2"/>
    <w:link w:val="28"/>
    <w:rsid w:val="00EB1F3C"/>
    <w:rPr>
      <w:color w:val="0000FF"/>
      <w:u w:val="single"/>
    </w:rPr>
  </w:style>
  <w:style w:type="paragraph" w:styleId="8">
    <w:name w:val="toc 8"/>
    <w:next w:val="a"/>
    <w:link w:val="80"/>
    <w:uiPriority w:val="39"/>
    <w:rsid w:val="00EB1F3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B1F3C"/>
    <w:rPr>
      <w:rFonts w:ascii="XO Thames" w:hAnsi="XO Thames"/>
      <w:sz w:val="28"/>
    </w:rPr>
  </w:style>
  <w:style w:type="paragraph" w:customStyle="1" w:styleId="1f1">
    <w:name w:val="Номер страницы1"/>
    <w:basedOn w:val="16"/>
    <w:link w:val="1f2"/>
    <w:rsid w:val="00EB1F3C"/>
  </w:style>
  <w:style w:type="character" w:customStyle="1" w:styleId="1f2">
    <w:name w:val="Номер страницы1"/>
    <w:basedOn w:val="18"/>
    <w:link w:val="1f1"/>
    <w:rsid w:val="00EB1F3C"/>
  </w:style>
  <w:style w:type="paragraph" w:styleId="51">
    <w:name w:val="toc 5"/>
    <w:next w:val="a"/>
    <w:link w:val="52"/>
    <w:uiPriority w:val="39"/>
    <w:rsid w:val="00EB1F3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B1F3C"/>
    <w:rPr>
      <w:rFonts w:ascii="XO Thames" w:hAnsi="XO Thames"/>
      <w:sz w:val="28"/>
    </w:rPr>
  </w:style>
  <w:style w:type="paragraph" w:styleId="af0">
    <w:name w:val="Body Text"/>
    <w:basedOn w:val="a"/>
    <w:link w:val="af1"/>
    <w:rsid w:val="00EB1F3C"/>
    <w:pPr>
      <w:spacing w:after="120"/>
    </w:pPr>
  </w:style>
  <w:style w:type="character" w:customStyle="1" w:styleId="af1">
    <w:name w:val="Основной текст Знак"/>
    <w:basedOn w:val="1"/>
    <w:link w:val="af0"/>
    <w:rsid w:val="00EB1F3C"/>
  </w:style>
  <w:style w:type="paragraph" w:styleId="af2">
    <w:name w:val="Subtitle"/>
    <w:next w:val="a"/>
    <w:link w:val="af3"/>
    <w:uiPriority w:val="11"/>
    <w:qFormat/>
    <w:rsid w:val="00EB1F3C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EB1F3C"/>
    <w:rPr>
      <w:rFonts w:ascii="XO Thames" w:hAnsi="XO Thames"/>
      <w:i/>
      <w:sz w:val="24"/>
    </w:rPr>
  </w:style>
  <w:style w:type="paragraph" w:customStyle="1" w:styleId="ConsPlusNormal">
    <w:name w:val="ConsPlusNormal"/>
    <w:link w:val="ConsPlusNormal0"/>
    <w:rsid w:val="00EB1F3C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B1F3C"/>
    <w:rPr>
      <w:rFonts w:ascii="Arial" w:hAnsi="Arial"/>
    </w:rPr>
  </w:style>
  <w:style w:type="paragraph" w:styleId="af4">
    <w:name w:val="Title"/>
    <w:next w:val="a"/>
    <w:link w:val="af5"/>
    <w:uiPriority w:val="10"/>
    <w:qFormat/>
    <w:rsid w:val="00EB1F3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sid w:val="00EB1F3C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EB1F3C"/>
    <w:rPr>
      <w:sz w:val="28"/>
    </w:rPr>
  </w:style>
  <w:style w:type="paragraph" w:styleId="af6">
    <w:name w:val="header"/>
    <w:basedOn w:val="a"/>
    <w:link w:val="af7"/>
    <w:rsid w:val="00EB1F3C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1"/>
    <w:link w:val="af6"/>
    <w:rsid w:val="00EB1F3C"/>
  </w:style>
  <w:style w:type="character" w:customStyle="1" w:styleId="20">
    <w:name w:val="Заголовок 2 Знак"/>
    <w:basedOn w:val="1"/>
    <w:link w:val="2"/>
    <w:rsid w:val="00EB1F3C"/>
    <w:rPr>
      <w:rFonts w:ascii="Cambria" w:hAnsi="Cambria"/>
      <w:b/>
      <w:i/>
      <w:sz w:val="28"/>
    </w:rPr>
  </w:style>
  <w:style w:type="paragraph" w:customStyle="1" w:styleId="ConsPlusTitle">
    <w:name w:val="ConsPlusTitle"/>
    <w:link w:val="ConsPlusTitle0"/>
    <w:rsid w:val="00EB1F3C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EB1F3C"/>
    <w:rPr>
      <w:rFonts w:ascii="Arial" w:hAnsi="Arial"/>
      <w:b/>
    </w:rPr>
  </w:style>
  <w:style w:type="paragraph" w:customStyle="1" w:styleId="2a">
    <w:name w:val="Основной шрифт абзаца2"/>
    <w:link w:val="2b"/>
    <w:rsid w:val="00EB1F3C"/>
  </w:style>
  <w:style w:type="character" w:customStyle="1" w:styleId="2b">
    <w:name w:val="Основной шрифт абзаца2"/>
    <w:link w:val="2a"/>
    <w:rsid w:val="00EB1F3C"/>
  </w:style>
  <w:style w:type="table" w:styleId="af8">
    <w:name w:val="Table Grid"/>
    <w:basedOn w:val="a1"/>
    <w:rsid w:val="00EB1F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 Знак"/>
    <w:locked/>
    <w:rsid w:val="00E4083A"/>
    <w:rPr>
      <w:rFonts w:ascii="Arial" w:hAnsi="Arial"/>
      <w:sz w:val="22"/>
      <w:szCs w:val="22"/>
      <w:lang w:val="ru-RU" w:eastAsia="ru-RU" w:bidi="ar-SA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5tarnogskij.gosuslugi.ru." TargetMode="External"/><Relationship Id="rId13" Type="http://schemas.openxmlformats.org/officeDocument/2006/relationships/hyperlink" Target="consultantplus://offline/ref=C059F78D4F9387567465ADBC8D13D597A1CD1630BB392048A5693C26C635gFF" TargetMode="External"/><Relationship Id="rId18" Type="http://schemas.openxmlformats.org/officeDocument/2006/relationships/hyperlink" Target="https://login.consultant.ru/link/?rnd=10336DA60F86D63DCDFA8D98ED087F9A&amp;req=doc&amp;base=LAW&amp;n=183496&amp;date=27.03.2019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C059F78D4F9387567465ADBC8D13D597A2C11933B66B774AF43C3232g3F" TargetMode="External"/><Relationship Id="rId17" Type="http://schemas.openxmlformats.org/officeDocument/2006/relationships/hyperlink" Target="consultantplus://offline/ref=6516297AE893B6B7391D086B5E884F35F1831BBEB36328ED641890D3839C58CDA48DB4BE9CEA3D0Fn4e0Q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arnogamfc@rambler.ru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059F78D4F9387567465ADBC8D13D597A1CD1835BD352048A5693C26C65F4ABDB702B7E79A0A6F0738g8F" TargetMode="External"/><Relationship Id="rId10" Type="http://schemas.openxmlformats.org/officeDocument/2006/relationships/hyperlink" Target="http://gosuslugi35.ru." TargetMode="External"/><Relationship Id="rId19" Type="http://schemas.openxmlformats.org/officeDocument/2006/relationships/hyperlink" Target="consultantplus://offline/ref=9DFCD0BC58F1901188C452263C0976EC7682B8277B42784B22C3A2DEC2AABDAEC9F86746227977ABeCmE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C059F78D4F9387567465ADBC8D13D597A1CD1835BD352048A5693C26C65F4ABDB702B7E79A0A6F0738g8F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25</Pages>
  <Words>8459</Words>
  <Characters>48218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Kom2-8</dc:creator>
  <cp:lastModifiedBy>Zverdvd.org</cp:lastModifiedBy>
  <cp:revision>25</cp:revision>
  <dcterms:created xsi:type="dcterms:W3CDTF">2023-06-23T12:49:00Z</dcterms:created>
  <dcterms:modified xsi:type="dcterms:W3CDTF">2023-07-20T13:47:00Z</dcterms:modified>
</cp:coreProperties>
</file>