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9" w:rsidRDefault="009D7B69" w:rsidP="00C67C18">
      <w:pPr>
        <w:ind w:firstLine="600"/>
        <w:jc w:val="right"/>
      </w:pPr>
    </w:p>
    <w:p w:rsidR="009D7B69" w:rsidRPr="00DC3FEB" w:rsidRDefault="009D7B69" w:rsidP="00217C6E">
      <w:pPr>
        <w:ind w:firstLine="600"/>
        <w:jc w:val="center"/>
        <w:rPr>
          <w:sz w:val="32"/>
          <w:szCs w:val="32"/>
        </w:rPr>
      </w:pPr>
    </w:p>
    <w:p w:rsidR="00DC3FEB" w:rsidRPr="00DC3FEB" w:rsidRDefault="00DC3FEB" w:rsidP="00217C6E">
      <w:pPr>
        <w:jc w:val="center"/>
        <w:rPr>
          <w:b/>
          <w:sz w:val="24"/>
          <w:szCs w:val="24"/>
        </w:rPr>
      </w:pPr>
    </w:p>
    <w:p w:rsidR="00217C6E" w:rsidRDefault="00217C6E" w:rsidP="00217C6E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3928E7">
        <w:rPr>
          <w:b/>
        </w:rPr>
        <w:t>ОКРУГА</w:t>
      </w:r>
    </w:p>
    <w:p w:rsidR="00217C6E" w:rsidRPr="00474894" w:rsidRDefault="00217C6E" w:rsidP="00217C6E">
      <w:pPr>
        <w:jc w:val="center"/>
        <w:rPr>
          <w:sz w:val="32"/>
          <w:szCs w:val="32"/>
        </w:rPr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Default="00217C6E" w:rsidP="00217C6E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17C6E" w:rsidTr="002A3224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6121F6" w:rsidP="002A3224">
            <w:pPr>
              <w:framePr w:hSpace="180" w:wrap="around" w:vAnchor="text" w:hAnchor="margin" w:x="828" w:y="44"/>
              <w:jc w:val="center"/>
            </w:pPr>
            <w:r>
              <w:t>29.09.2023</w:t>
            </w: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6121F6" w:rsidP="00C0523D">
            <w:pPr>
              <w:framePr w:hSpace="180" w:wrap="around" w:vAnchor="text" w:hAnchor="margin" w:x="828" w:y="44"/>
              <w:jc w:val="center"/>
            </w:pPr>
            <w:r>
              <w:t>709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9D7B69" w:rsidRDefault="009D7B69" w:rsidP="002A3224">
            <w:pPr>
              <w:jc w:val="center"/>
              <w:rPr>
                <w:sz w:val="16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Default="00217C6E" w:rsidP="00217C6E"/>
    <w:p w:rsidR="006121F6" w:rsidRDefault="006121F6" w:rsidP="00217C6E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9D7B69" w:rsidTr="009D7B69">
        <w:tc>
          <w:tcPr>
            <w:tcW w:w="4219" w:type="dxa"/>
          </w:tcPr>
          <w:p w:rsidR="009D7B69" w:rsidRDefault="009D7B69" w:rsidP="006121F6">
            <w:pPr>
              <w:jc w:val="both"/>
            </w:pPr>
            <w:r w:rsidRPr="00C252BA">
              <w:t>О внесении изменений в</w:t>
            </w:r>
            <w:r w:rsidR="00C0523D">
              <w:t xml:space="preserve"> </w:t>
            </w:r>
            <w:r w:rsidRPr="00C252BA">
              <w:t>постанов</w:t>
            </w:r>
            <w:r>
              <w:t xml:space="preserve">ление администрации </w:t>
            </w:r>
            <w:r w:rsidR="003928E7">
              <w:t>округа</w:t>
            </w:r>
            <w:r>
              <w:t xml:space="preserve"> от</w:t>
            </w:r>
            <w:r w:rsidR="00E676F6">
              <w:t xml:space="preserve"> </w:t>
            </w:r>
            <w:r w:rsidR="003928E7">
              <w:t>12.12.2022 года № 14</w:t>
            </w:r>
          </w:p>
        </w:tc>
        <w:tc>
          <w:tcPr>
            <w:tcW w:w="5351" w:type="dxa"/>
          </w:tcPr>
          <w:p w:rsidR="009D7B69" w:rsidRDefault="009D7B69" w:rsidP="00217C6E"/>
        </w:tc>
      </w:tr>
    </w:tbl>
    <w:p w:rsidR="009D7B69" w:rsidRDefault="009D7B69" w:rsidP="00217C6E"/>
    <w:p w:rsidR="008835D8" w:rsidRDefault="008835D8" w:rsidP="00217C6E"/>
    <w:p w:rsidR="00217C6E" w:rsidRDefault="00217C6E" w:rsidP="00217C6E">
      <w:pPr>
        <w:ind w:firstLine="709"/>
        <w:jc w:val="both"/>
      </w:pPr>
      <w:r>
        <w:t xml:space="preserve">Руководствуясь Уставом </w:t>
      </w:r>
      <w:r w:rsidR="003928E7">
        <w:t>Тарногского муниципального округа Вологодской области</w:t>
      </w:r>
      <w:r>
        <w:t xml:space="preserve">, администрация </w:t>
      </w:r>
      <w:r w:rsidR="003928E7">
        <w:t>округа</w:t>
      </w:r>
    </w:p>
    <w:p w:rsidR="00217C6E" w:rsidRPr="00001D96" w:rsidRDefault="00217C6E" w:rsidP="009D7B69">
      <w:pPr>
        <w:jc w:val="both"/>
        <w:rPr>
          <w:b/>
        </w:rPr>
      </w:pPr>
      <w:r>
        <w:rPr>
          <w:b/>
          <w:bCs/>
        </w:rPr>
        <w:t>ПОСТАНОВЛ</w:t>
      </w:r>
      <w:r>
        <w:rPr>
          <w:b/>
        </w:rPr>
        <w:t>ЯЕТ:</w:t>
      </w:r>
    </w:p>
    <w:p w:rsidR="00E676F6" w:rsidRDefault="000F3314" w:rsidP="00E676F6">
      <w:pPr>
        <w:ind w:firstLine="720"/>
        <w:jc w:val="both"/>
      </w:pPr>
      <w:r>
        <w:t xml:space="preserve">1. </w:t>
      </w:r>
      <w:r w:rsidR="00DF2D9E">
        <w:t xml:space="preserve">Внести в </w:t>
      </w:r>
      <w:r w:rsidR="00B41DE3">
        <w:t>муниципальную программу «</w:t>
      </w:r>
      <w:r w:rsidR="00DF2D9E">
        <w:t>Комплексное</w:t>
      </w:r>
      <w:r w:rsidR="004A2DFB">
        <w:t xml:space="preserve"> развитие </w:t>
      </w:r>
      <w:r w:rsidR="00B41DE3">
        <w:t>сельских территорий Тар</w:t>
      </w:r>
      <w:r w:rsidR="00AA2558">
        <w:t xml:space="preserve">ногского муниципального </w:t>
      </w:r>
      <w:r w:rsidR="003928E7">
        <w:t>округа</w:t>
      </w:r>
      <w:r w:rsidR="00AA2558">
        <w:t xml:space="preserve"> </w:t>
      </w:r>
      <w:r w:rsidR="00B41DE3">
        <w:t xml:space="preserve">Вологодской  области на </w:t>
      </w:r>
      <w:r w:rsidR="003928E7">
        <w:t>2023</w:t>
      </w:r>
      <w:r w:rsidR="00DF2D9E">
        <w:t xml:space="preserve"> – 2025 годы</w:t>
      </w:r>
      <w:r w:rsidR="00B41DE3">
        <w:t xml:space="preserve">» </w:t>
      </w:r>
      <w:r w:rsidR="00E676F6">
        <w:t xml:space="preserve">утвержденную     постановлением  администрации </w:t>
      </w:r>
      <w:r w:rsidR="003928E7">
        <w:t>округа</w:t>
      </w:r>
      <w:r w:rsidR="00E676F6">
        <w:t xml:space="preserve"> </w:t>
      </w:r>
      <w:r w:rsidR="003928E7">
        <w:t>12.12.2022 г. № 14</w:t>
      </w:r>
      <w:r w:rsidR="00E676F6">
        <w:t xml:space="preserve">  следующие изменения:</w:t>
      </w:r>
    </w:p>
    <w:p w:rsidR="00846FA6" w:rsidRDefault="00846FA6" w:rsidP="00E676F6">
      <w:pPr>
        <w:ind w:firstLine="720"/>
        <w:jc w:val="both"/>
      </w:pPr>
      <w:r>
        <w:t>1.1</w:t>
      </w:r>
      <w:r w:rsidR="00BB0DBB">
        <w:t>.</w:t>
      </w:r>
      <w:r>
        <w:t xml:space="preserve"> Наименование муниципальной программы изложить в следующей редакции: «</w:t>
      </w:r>
      <w:r w:rsidRPr="00846FA6">
        <w:t>Комплексное развитие сельских территорий Тарногского муниципального округа Вол</w:t>
      </w:r>
      <w:r>
        <w:t>огодской  области на 2023 – 2027</w:t>
      </w:r>
      <w:r w:rsidRPr="00846FA6">
        <w:t xml:space="preserve"> годы»</w:t>
      </w:r>
      <w:r w:rsidR="00BB0DBB">
        <w:t>.</w:t>
      </w:r>
    </w:p>
    <w:p w:rsidR="00C5485D" w:rsidRPr="00C5485D" w:rsidRDefault="00C5485D" w:rsidP="00C5485D">
      <w:pPr>
        <w:ind w:firstLine="720"/>
        <w:jc w:val="both"/>
      </w:pPr>
      <w:r w:rsidRPr="00C5485D">
        <w:t>1.</w:t>
      </w:r>
      <w:r w:rsidR="00846FA6">
        <w:t>2</w:t>
      </w:r>
      <w:r w:rsidR="00BB0DBB">
        <w:t>.</w:t>
      </w:r>
      <w:r w:rsidRPr="00C5485D">
        <w:t xml:space="preserve"> В приложении № 1 муниципальной программы в графе «Объемы и источники финансирования программы»</w:t>
      </w:r>
      <w:r w:rsidR="003928E7">
        <w:t xml:space="preserve"> на 2023</w:t>
      </w:r>
      <w:r w:rsidRPr="00C5485D">
        <w:t xml:space="preserve"> год:</w:t>
      </w:r>
    </w:p>
    <w:p w:rsidR="00C5485D" w:rsidRPr="00C5485D" w:rsidRDefault="00C5485D" w:rsidP="00C5485D">
      <w:pPr>
        <w:ind w:firstLine="720"/>
        <w:jc w:val="both"/>
      </w:pPr>
      <w:r w:rsidRPr="00C5485D">
        <w:t>- цифры «</w:t>
      </w:r>
      <w:r w:rsidR="00092591">
        <w:t>3890,25</w:t>
      </w:r>
      <w:r w:rsidRPr="00C5485D">
        <w:t>» заменить цифрами «</w:t>
      </w:r>
      <w:r w:rsidR="003700EC">
        <w:t>4275</w:t>
      </w:r>
      <w:r w:rsidR="00D660B0">
        <w:t>,00</w:t>
      </w:r>
      <w:r w:rsidRPr="00C5485D">
        <w:t>»;</w:t>
      </w:r>
    </w:p>
    <w:p w:rsidR="00C5485D" w:rsidRDefault="00C5485D" w:rsidP="00C5485D">
      <w:pPr>
        <w:ind w:firstLine="720"/>
        <w:jc w:val="both"/>
      </w:pPr>
      <w:r>
        <w:t>- цифры «</w:t>
      </w:r>
      <w:r w:rsidR="00092591">
        <w:t>897,75</w:t>
      </w:r>
      <w:r w:rsidR="005B5D14">
        <w:t>»</w:t>
      </w:r>
      <w:r w:rsidRPr="00C5485D">
        <w:t xml:space="preserve"> заменить цифрами «</w:t>
      </w:r>
      <w:r w:rsidR="003700EC">
        <w:t>1282,50</w:t>
      </w:r>
      <w:r w:rsidRPr="00C5485D">
        <w:t>».</w:t>
      </w:r>
    </w:p>
    <w:p w:rsidR="003700EC" w:rsidRDefault="003700EC" w:rsidP="00C5485D">
      <w:pPr>
        <w:ind w:firstLine="720"/>
        <w:jc w:val="both"/>
      </w:pPr>
      <w:r>
        <w:t>1.3</w:t>
      </w:r>
      <w:r w:rsidR="00BB0DBB">
        <w:t>.</w:t>
      </w:r>
      <w:r>
        <w:t xml:space="preserve"> В таблице 1 «Сведения о целевых показателях(индикаторах) Программы» в графе «Значение показателей»</w:t>
      </w:r>
    </w:p>
    <w:p w:rsidR="003700EC" w:rsidRDefault="003700EC" w:rsidP="00C5485D">
      <w:pPr>
        <w:ind w:firstLine="720"/>
        <w:jc w:val="both"/>
      </w:pPr>
      <w:r>
        <w:t>- цифру «414» заменить цифрой «90»</w:t>
      </w:r>
    </w:p>
    <w:p w:rsidR="00E2473A" w:rsidRDefault="003700EC" w:rsidP="00E2473A">
      <w:pPr>
        <w:ind w:firstLine="720"/>
        <w:jc w:val="both"/>
      </w:pPr>
      <w:r>
        <w:t>1.4</w:t>
      </w:r>
      <w:r w:rsidR="00BB0DBB">
        <w:t>.</w:t>
      </w:r>
      <w:r>
        <w:t xml:space="preserve"> </w:t>
      </w:r>
      <w:r w:rsidR="00E2473A">
        <w:t xml:space="preserve"> </w:t>
      </w:r>
      <w:r>
        <w:t>В разделе 4 Программы «Ресурсное обеспечение Программы» абзац второй изложить в новой редакции</w:t>
      </w:r>
      <w:r w:rsidR="00E2473A">
        <w:t xml:space="preserve">: </w:t>
      </w:r>
    </w:p>
    <w:p w:rsidR="00E2473A" w:rsidRDefault="00E2473A" w:rsidP="00E2473A">
      <w:pPr>
        <w:ind w:firstLine="720"/>
        <w:jc w:val="both"/>
      </w:pPr>
      <w:r>
        <w:t>«Общий объем финансирования Программы составляет – 4275,00 тыс. рублей (в ценах соответствующих лет), в том числе:</w:t>
      </w:r>
    </w:p>
    <w:p w:rsidR="00E2473A" w:rsidRDefault="00E2473A" w:rsidP="00E2473A">
      <w:pPr>
        <w:ind w:firstLine="720"/>
        <w:jc w:val="both"/>
      </w:pPr>
      <w:r>
        <w:t>за счет средств федерального и областного бюджетов  - 2842,87 тыс. рублей;</w:t>
      </w:r>
    </w:p>
    <w:p w:rsidR="00E2473A" w:rsidRDefault="00E2473A" w:rsidP="00E2473A">
      <w:pPr>
        <w:ind w:firstLine="720"/>
        <w:jc w:val="both"/>
      </w:pPr>
      <w:r>
        <w:t>за счет средств бюджета  округа -  149,63 тыс. рублей;</w:t>
      </w:r>
    </w:p>
    <w:p w:rsidR="003700EC" w:rsidRDefault="00E2473A" w:rsidP="00E2473A">
      <w:pPr>
        <w:ind w:firstLine="720"/>
        <w:jc w:val="both"/>
      </w:pPr>
      <w:r>
        <w:t>за счет средств внебюджетных источников -  1282,50 тыс. рублей.»</w:t>
      </w:r>
    </w:p>
    <w:p w:rsidR="000F3314" w:rsidRDefault="00E676F6" w:rsidP="008835D8">
      <w:pPr>
        <w:ind w:firstLine="708"/>
        <w:jc w:val="both"/>
      </w:pPr>
      <w:r>
        <w:t>2</w:t>
      </w:r>
      <w:r w:rsidR="000F3314">
        <w:t>. Настоящее постановление подлежит опубликованию в газете «</w:t>
      </w:r>
      <w:proofErr w:type="spellStart"/>
      <w:r w:rsidR="000F3314">
        <w:t>Кокшеньга</w:t>
      </w:r>
      <w:proofErr w:type="spellEnd"/>
      <w:r w:rsidR="000F3314">
        <w:t xml:space="preserve">» и размещению на официальном сайте Тарногского </w:t>
      </w:r>
      <w:r w:rsidR="000F3314">
        <w:lastRenderedPageBreak/>
        <w:t xml:space="preserve">муниципального </w:t>
      </w:r>
      <w:r w:rsidR="005B5D14">
        <w:t>округа</w:t>
      </w:r>
      <w:r w:rsidR="000F3314">
        <w:t xml:space="preserve"> в информационно-телекоммуникационной сети </w:t>
      </w:r>
      <w:r w:rsidR="00BB0DBB">
        <w:t>«</w:t>
      </w:r>
      <w:r w:rsidR="000F3314">
        <w:t>Интернет</w:t>
      </w:r>
      <w:r w:rsidR="00BB0DBB">
        <w:t>»</w:t>
      </w:r>
      <w:bookmarkStart w:id="0" w:name="_GoBack"/>
      <w:bookmarkEnd w:id="0"/>
      <w:r w:rsidR="000F3314">
        <w:t>.</w:t>
      </w:r>
    </w:p>
    <w:p w:rsidR="00DC3FEB" w:rsidRDefault="00DC3FEB" w:rsidP="000F3314"/>
    <w:p w:rsidR="00DC3FEB" w:rsidRDefault="00DC3FEB" w:rsidP="000F3314"/>
    <w:p w:rsidR="00217C6E" w:rsidRDefault="005B5D14" w:rsidP="000F3314">
      <w:r>
        <w:t xml:space="preserve">Глава округа                                                                        </w:t>
      </w:r>
      <w:r w:rsidR="006121F6">
        <w:t xml:space="preserve">                  </w:t>
      </w:r>
      <w:r w:rsidR="00C5485D">
        <w:t>А.</w:t>
      </w:r>
      <w:r>
        <w:t>В.</w:t>
      </w:r>
      <w:r w:rsidR="006121F6">
        <w:t xml:space="preserve"> </w:t>
      </w:r>
      <w:proofErr w:type="spellStart"/>
      <w:r>
        <w:t>Кочкин</w:t>
      </w:r>
      <w:proofErr w:type="spellEnd"/>
    </w:p>
    <w:sectPr w:rsidR="00217C6E" w:rsidSect="006121F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C1B" w:rsidRDefault="00572C1B" w:rsidP="000A1C1A">
      <w:r>
        <w:separator/>
      </w:r>
    </w:p>
  </w:endnote>
  <w:endnote w:type="continuationSeparator" w:id="0">
    <w:p w:rsidR="00572C1B" w:rsidRDefault="00572C1B" w:rsidP="000A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19" w:rsidRDefault="00572C1B" w:rsidP="004C0B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C1B" w:rsidRDefault="00572C1B" w:rsidP="000A1C1A">
      <w:r>
        <w:separator/>
      </w:r>
    </w:p>
  </w:footnote>
  <w:footnote w:type="continuationSeparator" w:id="0">
    <w:p w:rsidR="00572C1B" w:rsidRDefault="00572C1B" w:rsidP="000A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C6E"/>
    <w:rsid w:val="0000413E"/>
    <w:rsid w:val="00006250"/>
    <w:rsid w:val="000174E1"/>
    <w:rsid w:val="00041163"/>
    <w:rsid w:val="0005533B"/>
    <w:rsid w:val="00092591"/>
    <w:rsid w:val="000A026B"/>
    <w:rsid w:val="000A1C1A"/>
    <w:rsid w:val="000A1C9E"/>
    <w:rsid w:val="000D6785"/>
    <w:rsid w:val="000F3314"/>
    <w:rsid w:val="00131725"/>
    <w:rsid w:val="0015334B"/>
    <w:rsid w:val="00187A29"/>
    <w:rsid w:val="00197092"/>
    <w:rsid w:val="00217C6E"/>
    <w:rsid w:val="00252531"/>
    <w:rsid w:val="00265873"/>
    <w:rsid w:val="002826B1"/>
    <w:rsid w:val="002A295A"/>
    <w:rsid w:val="002C4F16"/>
    <w:rsid w:val="00305A80"/>
    <w:rsid w:val="003403C2"/>
    <w:rsid w:val="00341B35"/>
    <w:rsid w:val="003700EC"/>
    <w:rsid w:val="00374E20"/>
    <w:rsid w:val="00380AF0"/>
    <w:rsid w:val="003928E7"/>
    <w:rsid w:val="003A63BC"/>
    <w:rsid w:val="00422539"/>
    <w:rsid w:val="0046315A"/>
    <w:rsid w:val="00474894"/>
    <w:rsid w:val="004905F8"/>
    <w:rsid w:val="004A2DFB"/>
    <w:rsid w:val="004E555E"/>
    <w:rsid w:val="004F3248"/>
    <w:rsid w:val="00510E10"/>
    <w:rsid w:val="005123AC"/>
    <w:rsid w:val="00527B6D"/>
    <w:rsid w:val="005334D8"/>
    <w:rsid w:val="00554D62"/>
    <w:rsid w:val="005564EE"/>
    <w:rsid w:val="00572C1B"/>
    <w:rsid w:val="00591D8D"/>
    <w:rsid w:val="005A0D62"/>
    <w:rsid w:val="005B5D14"/>
    <w:rsid w:val="005E70D8"/>
    <w:rsid w:val="006072CD"/>
    <w:rsid w:val="006121F6"/>
    <w:rsid w:val="00620B17"/>
    <w:rsid w:val="006317E5"/>
    <w:rsid w:val="00646B14"/>
    <w:rsid w:val="00660985"/>
    <w:rsid w:val="00674D28"/>
    <w:rsid w:val="00691ACF"/>
    <w:rsid w:val="007263E5"/>
    <w:rsid w:val="00742B9B"/>
    <w:rsid w:val="00751D17"/>
    <w:rsid w:val="00771CBD"/>
    <w:rsid w:val="007A3559"/>
    <w:rsid w:val="007E28E3"/>
    <w:rsid w:val="007E46BB"/>
    <w:rsid w:val="007F57D0"/>
    <w:rsid w:val="00830C98"/>
    <w:rsid w:val="00831CD3"/>
    <w:rsid w:val="0083380F"/>
    <w:rsid w:val="00835275"/>
    <w:rsid w:val="00841A15"/>
    <w:rsid w:val="00846FA6"/>
    <w:rsid w:val="008550CA"/>
    <w:rsid w:val="00864C3E"/>
    <w:rsid w:val="008750FE"/>
    <w:rsid w:val="008817E1"/>
    <w:rsid w:val="008835D8"/>
    <w:rsid w:val="009B022D"/>
    <w:rsid w:val="009D7B69"/>
    <w:rsid w:val="00A14884"/>
    <w:rsid w:val="00A42695"/>
    <w:rsid w:val="00A6316B"/>
    <w:rsid w:val="00AA2558"/>
    <w:rsid w:val="00AE5B2E"/>
    <w:rsid w:val="00AE5F85"/>
    <w:rsid w:val="00B34EC5"/>
    <w:rsid w:val="00B41DE3"/>
    <w:rsid w:val="00B6113C"/>
    <w:rsid w:val="00B84C60"/>
    <w:rsid w:val="00BB0DBB"/>
    <w:rsid w:val="00BE7468"/>
    <w:rsid w:val="00BF601E"/>
    <w:rsid w:val="00BF6A48"/>
    <w:rsid w:val="00C0523D"/>
    <w:rsid w:val="00C07A2C"/>
    <w:rsid w:val="00C5485D"/>
    <w:rsid w:val="00C6261A"/>
    <w:rsid w:val="00C67C18"/>
    <w:rsid w:val="00D56214"/>
    <w:rsid w:val="00D660B0"/>
    <w:rsid w:val="00D878C3"/>
    <w:rsid w:val="00DC3FEB"/>
    <w:rsid w:val="00DF2D9E"/>
    <w:rsid w:val="00E00BC1"/>
    <w:rsid w:val="00E2473A"/>
    <w:rsid w:val="00E36627"/>
    <w:rsid w:val="00E51AFA"/>
    <w:rsid w:val="00E520E4"/>
    <w:rsid w:val="00E56C76"/>
    <w:rsid w:val="00E676F6"/>
    <w:rsid w:val="00E86F6D"/>
    <w:rsid w:val="00EB4A8C"/>
    <w:rsid w:val="00EB6933"/>
    <w:rsid w:val="00EC0AF4"/>
    <w:rsid w:val="00ED3C66"/>
    <w:rsid w:val="00EE1B6E"/>
    <w:rsid w:val="00EE4A71"/>
    <w:rsid w:val="00EF5724"/>
    <w:rsid w:val="00F14354"/>
    <w:rsid w:val="00F21FB3"/>
    <w:rsid w:val="00F31BB7"/>
    <w:rsid w:val="00F543EE"/>
    <w:rsid w:val="00FA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2</cp:revision>
  <cp:lastPrinted>2023-09-29T06:24:00Z</cp:lastPrinted>
  <dcterms:created xsi:type="dcterms:W3CDTF">2023-09-29T06:25:00Z</dcterms:created>
  <dcterms:modified xsi:type="dcterms:W3CDTF">2023-09-29T06:25:00Z</dcterms:modified>
</cp:coreProperties>
</file>