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15" w:rsidRPr="000C5615" w:rsidRDefault="000C5615" w:rsidP="000C5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5615" w:rsidRPr="000C5615" w:rsidRDefault="000C5615" w:rsidP="000C5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5615" w:rsidRPr="000C5615" w:rsidRDefault="000C5615" w:rsidP="000C5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5615" w:rsidRPr="000C5615" w:rsidRDefault="000C5615" w:rsidP="000C5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5615">
        <w:rPr>
          <w:rFonts w:ascii="Times New Roman" w:hAnsi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0C5615" w:rsidRPr="000C5615" w:rsidRDefault="000C5615" w:rsidP="000C56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5615" w:rsidRDefault="004C732E" w:rsidP="000C5615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района со снопом c гербом области (схема)" style="position:absolute;left:0;text-align:left;margin-left:198pt;margin-top:38.7pt;width:47pt;height:57pt;z-index:-1;visibility:visible;mso-position-vertical-relative:page" o:allowincell="f">
            <v:imagedata r:id="rId7" o:title=""/>
            <w10:wrap anchory="page"/>
            <w10:anchorlock/>
          </v:shape>
        </w:pict>
      </w:r>
      <w:r w:rsidR="000C5615" w:rsidRPr="000C5615">
        <w:rPr>
          <w:rFonts w:ascii="Times New Roman" w:hAnsi="Times New Roman"/>
          <w:b/>
          <w:sz w:val="40"/>
          <w:szCs w:val="28"/>
          <w:lang w:eastAsia="ru-RU"/>
        </w:rPr>
        <w:t>ПОСТАНОВЛЕНИЕ</w:t>
      </w:r>
    </w:p>
    <w:p w:rsidR="000C5615" w:rsidRPr="000C5615" w:rsidRDefault="000C5615" w:rsidP="000C56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C5615" w:rsidRPr="000C5615" w:rsidTr="00867501">
        <w:tc>
          <w:tcPr>
            <w:tcW w:w="588" w:type="dxa"/>
            <w:hideMark/>
          </w:tcPr>
          <w:p w:rsidR="000C5615" w:rsidRPr="000C5615" w:rsidRDefault="000C5615" w:rsidP="000C5615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5615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5615" w:rsidRPr="000C5615" w:rsidRDefault="000C5615" w:rsidP="000C5615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31.10</w:t>
            </w:r>
            <w:r w:rsidRPr="000C5615">
              <w:rPr>
                <w:rFonts w:ascii="Times New Roman" w:hAnsi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484" w:type="dxa"/>
            <w:hideMark/>
          </w:tcPr>
          <w:p w:rsidR="000C5615" w:rsidRPr="000C5615" w:rsidRDefault="000C5615" w:rsidP="000C5615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561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615" w:rsidRPr="000C5615" w:rsidRDefault="000C5615" w:rsidP="000C5615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</w:tr>
    </w:tbl>
    <w:p w:rsidR="000C5615" w:rsidRPr="000C5615" w:rsidRDefault="000C5615" w:rsidP="000C5615">
      <w:pPr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0C5615" w:rsidRPr="000C5615" w:rsidTr="00867501">
        <w:tc>
          <w:tcPr>
            <w:tcW w:w="2400" w:type="dxa"/>
          </w:tcPr>
          <w:p w:rsidR="000C5615" w:rsidRPr="000C5615" w:rsidRDefault="000C5615" w:rsidP="000C56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  <w:p w:rsidR="000C5615" w:rsidRPr="000C5615" w:rsidRDefault="000C5615" w:rsidP="000C56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C5615">
              <w:rPr>
                <w:rFonts w:ascii="Times New Roman" w:hAnsi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0C5615" w:rsidRPr="000C5615" w:rsidRDefault="000C5615" w:rsidP="000C56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0C5615">
              <w:rPr>
                <w:rFonts w:ascii="Times New Roman" w:hAnsi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:rsidR="000C5615" w:rsidRPr="000C5615" w:rsidRDefault="000C5615" w:rsidP="000C56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040" w:rsidRPr="00807D71" w:rsidRDefault="003E0040" w:rsidP="003E004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E0040" w:rsidRPr="00807D71" w:rsidRDefault="003E0040" w:rsidP="00FD2698">
      <w:pPr>
        <w:shd w:val="clear" w:color="auto" w:fill="FFFFFF"/>
        <w:spacing w:after="0" w:line="240" w:lineRule="auto"/>
        <w:ind w:right="5102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r w:rsidRPr="00807D71">
        <w:rPr>
          <w:rFonts w:ascii="Times New Roman" w:hAnsi="Times New Roman"/>
          <w:sz w:val="28"/>
          <w:szCs w:val="28"/>
        </w:rPr>
        <w:t>Об утверждении муниципальной программы «Совершенствование</w:t>
      </w:r>
      <w:r w:rsidR="00FD2698">
        <w:rPr>
          <w:rFonts w:ascii="Times New Roman" w:hAnsi="Times New Roman"/>
          <w:sz w:val="28"/>
          <w:szCs w:val="28"/>
        </w:rPr>
        <w:t xml:space="preserve"> </w:t>
      </w:r>
      <w:r w:rsidR="00F876CF">
        <w:rPr>
          <w:rFonts w:ascii="Times New Roman" w:hAnsi="Times New Roman"/>
          <w:sz w:val="28"/>
          <w:szCs w:val="28"/>
        </w:rPr>
        <w:br/>
      </w:r>
      <w:r w:rsidRPr="00807D71">
        <w:rPr>
          <w:rFonts w:ascii="Times New Roman" w:hAnsi="Times New Roman"/>
          <w:sz w:val="28"/>
          <w:szCs w:val="28"/>
        </w:rPr>
        <w:t xml:space="preserve">муниципального управления </w:t>
      </w:r>
      <w:r w:rsidR="00FD2698" w:rsidRPr="00807D71">
        <w:rPr>
          <w:rFonts w:ascii="Times New Roman" w:hAnsi="Times New Roman"/>
          <w:sz w:val="28"/>
          <w:szCs w:val="28"/>
        </w:rPr>
        <w:t xml:space="preserve">в </w:t>
      </w:r>
      <w:r w:rsidR="00F876CF">
        <w:rPr>
          <w:rFonts w:ascii="Times New Roman" w:hAnsi="Times New Roman"/>
          <w:sz w:val="28"/>
          <w:szCs w:val="28"/>
        </w:rPr>
        <w:br/>
      </w:r>
      <w:r w:rsidR="00FD2698">
        <w:rPr>
          <w:rFonts w:ascii="Times New Roman" w:hAnsi="Times New Roman"/>
          <w:sz w:val="28"/>
          <w:szCs w:val="28"/>
        </w:rPr>
        <w:t>Тарногском</w:t>
      </w:r>
      <w:r w:rsidRPr="00807D71">
        <w:rPr>
          <w:rFonts w:ascii="Times New Roman" w:hAnsi="Times New Roman"/>
          <w:sz w:val="28"/>
          <w:szCs w:val="28"/>
        </w:rPr>
        <w:t xml:space="preserve"> муниципальном округе»</w:t>
      </w:r>
      <w:bookmarkEnd w:id="0"/>
    </w:p>
    <w:p w:rsidR="003E0040" w:rsidRPr="00807D71" w:rsidRDefault="003E0040" w:rsidP="00CB31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040" w:rsidRPr="00807D71" w:rsidRDefault="003E0040" w:rsidP="00CB3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от 06.10.2003 № 131-ФЗ «Об о</w:t>
      </w:r>
      <w:r w:rsidRPr="00807D71">
        <w:rPr>
          <w:rFonts w:ascii="Times New Roman" w:hAnsi="Times New Roman"/>
          <w:sz w:val="28"/>
          <w:szCs w:val="28"/>
        </w:rPr>
        <w:t>б</w:t>
      </w:r>
      <w:r w:rsidRPr="00807D71">
        <w:rPr>
          <w:rFonts w:ascii="Times New Roman" w:hAnsi="Times New Roman"/>
          <w:sz w:val="28"/>
          <w:szCs w:val="28"/>
        </w:rPr>
        <w:t>щих принципах организации местного самоуправления в Российской Федер</w:t>
      </w:r>
      <w:r w:rsidRPr="00807D71">
        <w:rPr>
          <w:rFonts w:ascii="Times New Roman" w:hAnsi="Times New Roman"/>
          <w:sz w:val="28"/>
          <w:szCs w:val="28"/>
        </w:rPr>
        <w:t>а</w:t>
      </w:r>
      <w:r w:rsidRPr="00807D71">
        <w:rPr>
          <w:rFonts w:ascii="Times New Roman" w:hAnsi="Times New Roman"/>
          <w:sz w:val="28"/>
          <w:szCs w:val="28"/>
        </w:rPr>
        <w:t>ции», в целях создания условий для динамичного социально-экономического развития Тарногского муниципального округа за счет эффективного функци</w:t>
      </w:r>
      <w:r w:rsidRPr="00807D71">
        <w:rPr>
          <w:rFonts w:ascii="Times New Roman" w:hAnsi="Times New Roman"/>
          <w:sz w:val="28"/>
          <w:szCs w:val="28"/>
        </w:rPr>
        <w:t>о</w:t>
      </w:r>
      <w:r w:rsidRPr="00807D71">
        <w:rPr>
          <w:rFonts w:ascii="Times New Roman" w:hAnsi="Times New Roman"/>
          <w:sz w:val="28"/>
          <w:szCs w:val="28"/>
        </w:rPr>
        <w:t>нирования системы муниципального управления, повышения эффективности бюджетных расходов, администр</w:t>
      </w:r>
      <w:r w:rsidRPr="00807D71">
        <w:rPr>
          <w:rFonts w:ascii="Times New Roman" w:hAnsi="Times New Roman"/>
          <w:sz w:val="28"/>
          <w:szCs w:val="28"/>
        </w:rPr>
        <w:t>а</w:t>
      </w:r>
      <w:r w:rsidRPr="00807D71">
        <w:rPr>
          <w:rFonts w:ascii="Times New Roman" w:hAnsi="Times New Roman"/>
          <w:sz w:val="28"/>
          <w:szCs w:val="28"/>
        </w:rPr>
        <w:t>ция округа</w:t>
      </w:r>
    </w:p>
    <w:p w:rsidR="003E0040" w:rsidRPr="00807D71" w:rsidRDefault="003E0040" w:rsidP="00AC58CF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07D71">
        <w:rPr>
          <w:rFonts w:ascii="Times New Roman" w:hAnsi="Times New Roman"/>
          <w:b/>
          <w:sz w:val="28"/>
          <w:szCs w:val="28"/>
        </w:rPr>
        <w:t>ПОСТАНОВЛЯЕТ:</w:t>
      </w:r>
    </w:p>
    <w:p w:rsidR="003E0040" w:rsidRPr="00807D71" w:rsidRDefault="003E0040" w:rsidP="00CB31D6">
      <w:pPr>
        <w:pStyle w:val="ac"/>
        <w:tabs>
          <w:tab w:val="left" w:pos="-993"/>
        </w:tabs>
        <w:jc w:val="both"/>
        <w:rPr>
          <w:rStyle w:val="1"/>
          <w:w w:val="100"/>
          <w:sz w:val="28"/>
          <w:szCs w:val="28"/>
        </w:rPr>
      </w:pPr>
      <w:r w:rsidRPr="00807D71">
        <w:rPr>
          <w:w w:val="100"/>
          <w:sz w:val="28"/>
          <w:szCs w:val="28"/>
        </w:rPr>
        <w:t xml:space="preserve">          1. У</w:t>
      </w:r>
      <w:r w:rsidRPr="00807D71">
        <w:rPr>
          <w:rStyle w:val="1"/>
          <w:w w:val="100"/>
          <w:sz w:val="28"/>
          <w:szCs w:val="28"/>
        </w:rPr>
        <w:t>твердить муниципальную программу «</w:t>
      </w:r>
      <w:r w:rsidRPr="00807D71">
        <w:rPr>
          <w:w w:val="100"/>
          <w:sz w:val="28"/>
          <w:szCs w:val="28"/>
        </w:rPr>
        <w:t>Совершенствование муниц</w:t>
      </w:r>
      <w:r w:rsidRPr="00807D71">
        <w:rPr>
          <w:w w:val="100"/>
          <w:sz w:val="28"/>
          <w:szCs w:val="28"/>
        </w:rPr>
        <w:t>и</w:t>
      </w:r>
      <w:r w:rsidRPr="00807D71">
        <w:rPr>
          <w:w w:val="100"/>
          <w:sz w:val="28"/>
          <w:szCs w:val="28"/>
        </w:rPr>
        <w:t>пального управления в Тарногском муниципальном округе</w:t>
      </w:r>
      <w:r w:rsidR="004B649D" w:rsidRPr="00807D71">
        <w:rPr>
          <w:w w:val="100"/>
          <w:sz w:val="28"/>
          <w:szCs w:val="28"/>
        </w:rPr>
        <w:t>»</w:t>
      </w:r>
      <w:r w:rsidRPr="00807D71">
        <w:rPr>
          <w:rStyle w:val="1"/>
          <w:w w:val="100"/>
          <w:sz w:val="28"/>
          <w:szCs w:val="28"/>
        </w:rPr>
        <w:t>, прилагается</w:t>
      </w:r>
      <w:r w:rsidR="00624FC4" w:rsidRPr="00807D71">
        <w:rPr>
          <w:rStyle w:val="1"/>
          <w:w w:val="100"/>
          <w:sz w:val="28"/>
          <w:szCs w:val="28"/>
        </w:rPr>
        <w:t>.</w:t>
      </w:r>
    </w:p>
    <w:p w:rsidR="003E0040" w:rsidRPr="00807D71" w:rsidRDefault="003E0040" w:rsidP="00CB31D6">
      <w:pPr>
        <w:pStyle w:val="ac"/>
        <w:tabs>
          <w:tab w:val="left" w:pos="-993"/>
        </w:tabs>
        <w:jc w:val="both"/>
        <w:rPr>
          <w:w w:val="100"/>
          <w:sz w:val="28"/>
          <w:szCs w:val="28"/>
        </w:rPr>
      </w:pPr>
      <w:r w:rsidRPr="00807D71">
        <w:rPr>
          <w:rStyle w:val="1"/>
          <w:w w:val="100"/>
          <w:sz w:val="28"/>
          <w:szCs w:val="28"/>
        </w:rPr>
        <w:t xml:space="preserve">          2</w:t>
      </w:r>
      <w:r w:rsidRPr="00807D71">
        <w:rPr>
          <w:w w:val="100"/>
          <w:sz w:val="28"/>
          <w:szCs w:val="28"/>
        </w:rPr>
        <w:t>. Настоящее постановление подлежит опубликованию в газете «Ко</w:t>
      </w:r>
      <w:r w:rsidRPr="00807D71">
        <w:rPr>
          <w:w w:val="100"/>
          <w:sz w:val="28"/>
          <w:szCs w:val="28"/>
        </w:rPr>
        <w:t>к</w:t>
      </w:r>
      <w:r w:rsidRPr="00807D71">
        <w:rPr>
          <w:w w:val="100"/>
          <w:sz w:val="28"/>
          <w:szCs w:val="28"/>
        </w:rPr>
        <w:t>шеньга»</w:t>
      </w:r>
      <w:r w:rsidR="004B649D" w:rsidRPr="00807D71">
        <w:rPr>
          <w:w w:val="100"/>
          <w:sz w:val="28"/>
          <w:szCs w:val="28"/>
        </w:rPr>
        <w:t xml:space="preserve">, </w:t>
      </w:r>
      <w:r w:rsidRPr="00807D71">
        <w:rPr>
          <w:w w:val="100"/>
          <w:sz w:val="28"/>
          <w:szCs w:val="28"/>
        </w:rPr>
        <w:t xml:space="preserve">размещению на официальном сайте Тарногского муниципального округа в информационно-телекоммуникационной сети «Интернет» и </w:t>
      </w:r>
      <w:r w:rsidR="00812E31" w:rsidRPr="00807D71">
        <w:rPr>
          <w:w w:val="100"/>
          <w:sz w:val="28"/>
          <w:szCs w:val="28"/>
        </w:rPr>
        <w:t>в</w:t>
      </w:r>
      <w:r w:rsidRPr="00807D71">
        <w:rPr>
          <w:w w:val="100"/>
          <w:sz w:val="28"/>
          <w:szCs w:val="28"/>
        </w:rPr>
        <w:t>ступает в силу с 1 января 2025 года.</w:t>
      </w:r>
    </w:p>
    <w:p w:rsidR="003E0040" w:rsidRPr="00807D71" w:rsidRDefault="003E0040" w:rsidP="00CB31D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040" w:rsidRPr="00807D71" w:rsidRDefault="003E0040" w:rsidP="00CB31D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040" w:rsidRPr="00807D71" w:rsidRDefault="003E0040" w:rsidP="00CB31D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Глава округа</w:t>
      </w:r>
      <w:r w:rsidRPr="00807D71">
        <w:rPr>
          <w:rFonts w:ascii="Times New Roman" w:hAnsi="Times New Roman"/>
          <w:sz w:val="28"/>
          <w:szCs w:val="28"/>
        </w:rPr>
        <w:tab/>
      </w:r>
      <w:r w:rsidRPr="00807D71">
        <w:rPr>
          <w:rFonts w:ascii="Times New Roman" w:hAnsi="Times New Roman"/>
          <w:sz w:val="28"/>
          <w:szCs w:val="28"/>
        </w:rPr>
        <w:tab/>
      </w:r>
      <w:r w:rsidRPr="00807D71">
        <w:rPr>
          <w:rFonts w:ascii="Times New Roman" w:hAnsi="Times New Roman"/>
          <w:sz w:val="28"/>
          <w:szCs w:val="28"/>
        </w:rPr>
        <w:tab/>
      </w:r>
      <w:r w:rsidRPr="00807D71">
        <w:rPr>
          <w:rFonts w:ascii="Times New Roman" w:hAnsi="Times New Roman"/>
          <w:sz w:val="28"/>
          <w:szCs w:val="28"/>
        </w:rPr>
        <w:tab/>
      </w:r>
      <w:r w:rsidRPr="00807D71">
        <w:rPr>
          <w:rFonts w:ascii="Times New Roman" w:hAnsi="Times New Roman"/>
          <w:sz w:val="28"/>
          <w:szCs w:val="28"/>
        </w:rPr>
        <w:tab/>
      </w:r>
      <w:r w:rsidRPr="00807D71">
        <w:rPr>
          <w:rFonts w:ascii="Times New Roman" w:hAnsi="Times New Roman"/>
          <w:sz w:val="28"/>
          <w:szCs w:val="28"/>
        </w:rPr>
        <w:tab/>
      </w:r>
      <w:r w:rsidRPr="00807D71">
        <w:rPr>
          <w:rFonts w:ascii="Times New Roman" w:hAnsi="Times New Roman"/>
          <w:sz w:val="28"/>
          <w:szCs w:val="28"/>
        </w:rPr>
        <w:tab/>
      </w:r>
      <w:r w:rsidRPr="00807D71">
        <w:rPr>
          <w:rFonts w:ascii="Times New Roman" w:hAnsi="Times New Roman"/>
          <w:sz w:val="28"/>
          <w:szCs w:val="28"/>
        </w:rPr>
        <w:tab/>
      </w:r>
      <w:r w:rsidRPr="00807D71">
        <w:rPr>
          <w:rFonts w:ascii="Times New Roman" w:hAnsi="Times New Roman"/>
          <w:sz w:val="28"/>
          <w:szCs w:val="28"/>
        </w:rPr>
        <w:tab/>
      </w:r>
      <w:r w:rsidR="004B649D" w:rsidRPr="00807D71">
        <w:rPr>
          <w:rFonts w:ascii="Times New Roman" w:hAnsi="Times New Roman"/>
          <w:sz w:val="28"/>
          <w:szCs w:val="28"/>
        </w:rPr>
        <w:t xml:space="preserve">   </w:t>
      </w:r>
      <w:r w:rsidRPr="00807D71">
        <w:rPr>
          <w:rFonts w:ascii="Times New Roman" w:hAnsi="Times New Roman"/>
          <w:sz w:val="28"/>
          <w:szCs w:val="28"/>
        </w:rPr>
        <w:t>А.В. Кочкин</w:t>
      </w:r>
    </w:p>
    <w:p w:rsidR="003E0040" w:rsidRPr="00807D71" w:rsidRDefault="003E0040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0040" w:rsidRPr="00807D71" w:rsidRDefault="003E0040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0040" w:rsidRPr="00807D71" w:rsidRDefault="003E0040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0040" w:rsidRPr="00807D71" w:rsidRDefault="003E0040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0040" w:rsidRPr="00807D71" w:rsidRDefault="003E0040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0040" w:rsidRPr="00807D71" w:rsidRDefault="003E0040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0040" w:rsidRPr="00807D71" w:rsidRDefault="003E0040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0040" w:rsidRPr="00807D71" w:rsidRDefault="003E0040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0040" w:rsidRPr="00807D71" w:rsidRDefault="003E0040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0040" w:rsidRPr="00807D71" w:rsidRDefault="003E0040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0040" w:rsidRPr="00807D71" w:rsidRDefault="003E0040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0040" w:rsidRPr="00807D71" w:rsidRDefault="003E0040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0040" w:rsidRPr="00807D71" w:rsidRDefault="003E0040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0958" w:rsidRPr="00807D71" w:rsidRDefault="00930958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0958" w:rsidRPr="00807D71" w:rsidRDefault="00930958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0958" w:rsidRPr="00807D71" w:rsidRDefault="00930958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0958" w:rsidRDefault="00930958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876CF" w:rsidRDefault="00F876CF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876CF" w:rsidRDefault="00F876CF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876CF" w:rsidRDefault="00F876CF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876CF" w:rsidRPr="00807D71" w:rsidRDefault="00F876CF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0958" w:rsidRPr="00807D71" w:rsidRDefault="00930958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0958" w:rsidRPr="00807D71" w:rsidRDefault="00930958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0040" w:rsidRPr="00807D71" w:rsidRDefault="003E0040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0040" w:rsidRDefault="003E0040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2698" w:rsidRDefault="00FD2698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2698" w:rsidRPr="00807D71" w:rsidRDefault="00FD2698" w:rsidP="00CB3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0040" w:rsidRPr="00807D71" w:rsidRDefault="00930958" w:rsidP="00AC58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52"/>
          <w:szCs w:val="52"/>
        </w:rPr>
      </w:pPr>
      <w:r w:rsidRPr="00807D71">
        <w:rPr>
          <w:rFonts w:ascii="Times New Roman" w:hAnsi="Times New Roman" w:cs="Times New Roman"/>
          <w:sz w:val="52"/>
          <w:szCs w:val="52"/>
        </w:rPr>
        <w:t>М</w:t>
      </w:r>
      <w:r w:rsidR="003E0040" w:rsidRPr="00807D71">
        <w:rPr>
          <w:rFonts w:ascii="Times New Roman" w:hAnsi="Times New Roman" w:cs="Times New Roman"/>
          <w:sz w:val="52"/>
          <w:szCs w:val="52"/>
        </w:rPr>
        <w:t>УНИЦИПАЛЬНАЯ ПРОГРАММА</w:t>
      </w:r>
    </w:p>
    <w:p w:rsidR="00F876CF" w:rsidRDefault="003E0040" w:rsidP="00F876CF">
      <w:pPr>
        <w:pStyle w:val="ConsPlusTitle"/>
        <w:widowControl/>
        <w:jc w:val="center"/>
        <w:rPr>
          <w:rFonts w:ascii="Times New Roman" w:hAnsi="Times New Roman" w:cs="Times New Roman"/>
          <w:sz w:val="52"/>
          <w:szCs w:val="52"/>
        </w:rPr>
      </w:pPr>
      <w:r w:rsidRPr="00807D71">
        <w:rPr>
          <w:rFonts w:ascii="Times New Roman" w:hAnsi="Times New Roman" w:cs="Times New Roman"/>
          <w:sz w:val="52"/>
          <w:szCs w:val="52"/>
        </w:rPr>
        <w:t>«СОВЕРШЕНСТВОВАНИЕ МУН</w:t>
      </w:r>
      <w:r w:rsidRPr="00807D71">
        <w:rPr>
          <w:rFonts w:ascii="Times New Roman" w:hAnsi="Times New Roman" w:cs="Times New Roman"/>
          <w:sz w:val="52"/>
          <w:szCs w:val="52"/>
        </w:rPr>
        <w:t>И</w:t>
      </w:r>
      <w:r w:rsidRPr="00807D71">
        <w:rPr>
          <w:rFonts w:ascii="Times New Roman" w:hAnsi="Times New Roman" w:cs="Times New Roman"/>
          <w:sz w:val="52"/>
          <w:szCs w:val="52"/>
        </w:rPr>
        <w:t>ЦИПАЛЬНОГО УПРАВЛЕНИЯ В ТАРНОГСКОМ МУНИЦИПАЛЬНОМ ОКРУГЕ</w:t>
      </w:r>
      <w:r w:rsidR="00700383" w:rsidRPr="00807D71">
        <w:rPr>
          <w:rFonts w:ascii="Times New Roman" w:hAnsi="Times New Roman" w:cs="Times New Roman"/>
          <w:sz w:val="52"/>
          <w:szCs w:val="52"/>
        </w:rPr>
        <w:t>»</w:t>
      </w:r>
      <w:r w:rsidRPr="00807D71">
        <w:rPr>
          <w:rFonts w:ascii="Times New Roman" w:hAnsi="Times New Roman" w:cs="Times New Roman"/>
          <w:sz w:val="52"/>
          <w:szCs w:val="52"/>
        </w:rPr>
        <w:t xml:space="preserve"> </w:t>
      </w:r>
    </w:p>
    <w:p w:rsidR="00F876CF" w:rsidRDefault="00F876CF" w:rsidP="00F876CF">
      <w:pPr>
        <w:pStyle w:val="ConsPlusTitle"/>
        <w:widowControl/>
        <w:jc w:val="center"/>
        <w:rPr>
          <w:rFonts w:ascii="Times New Roman" w:hAnsi="Times New Roman" w:cs="Times New Roman"/>
          <w:sz w:val="52"/>
          <w:szCs w:val="52"/>
        </w:rPr>
      </w:pPr>
    </w:p>
    <w:p w:rsidR="00F876CF" w:rsidRDefault="00F876CF" w:rsidP="00F876CF">
      <w:pPr>
        <w:pStyle w:val="ConsPlusTitle"/>
        <w:widowControl/>
        <w:jc w:val="center"/>
        <w:rPr>
          <w:rFonts w:ascii="Times New Roman" w:hAnsi="Times New Roman" w:cs="Times New Roman"/>
          <w:sz w:val="52"/>
          <w:szCs w:val="52"/>
        </w:rPr>
      </w:pPr>
    </w:p>
    <w:p w:rsidR="00F876CF" w:rsidRDefault="00F876CF" w:rsidP="00F876CF">
      <w:pPr>
        <w:pStyle w:val="ConsPlusTitle"/>
        <w:widowControl/>
        <w:jc w:val="center"/>
        <w:rPr>
          <w:rFonts w:ascii="Times New Roman" w:hAnsi="Times New Roman" w:cs="Times New Roman"/>
          <w:sz w:val="52"/>
          <w:szCs w:val="52"/>
        </w:rPr>
      </w:pPr>
    </w:p>
    <w:p w:rsidR="00F876CF" w:rsidRDefault="00F876CF" w:rsidP="00F876CF">
      <w:pPr>
        <w:pStyle w:val="ConsPlusTitle"/>
        <w:widowControl/>
        <w:jc w:val="center"/>
        <w:rPr>
          <w:rFonts w:ascii="Times New Roman" w:hAnsi="Times New Roman" w:cs="Times New Roman"/>
          <w:sz w:val="52"/>
          <w:szCs w:val="52"/>
        </w:rPr>
      </w:pPr>
    </w:p>
    <w:p w:rsidR="00F876CF" w:rsidRDefault="00F876CF" w:rsidP="00F876CF">
      <w:pPr>
        <w:pStyle w:val="ConsPlusTitle"/>
        <w:widowControl/>
        <w:jc w:val="center"/>
        <w:rPr>
          <w:rFonts w:ascii="Times New Roman" w:hAnsi="Times New Roman" w:cs="Times New Roman"/>
          <w:sz w:val="52"/>
          <w:szCs w:val="52"/>
        </w:rPr>
      </w:pPr>
    </w:p>
    <w:p w:rsidR="00F876CF" w:rsidRDefault="00F876CF" w:rsidP="00F876CF">
      <w:pPr>
        <w:pStyle w:val="ConsPlusTitle"/>
        <w:widowControl/>
        <w:jc w:val="center"/>
        <w:rPr>
          <w:rFonts w:ascii="Times New Roman" w:hAnsi="Times New Roman" w:cs="Times New Roman"/>
          <w:sz w:val="52"/>
          <w:szCs w:val="52"/>
        </w:rPr>
      </w:pPr>
    </w:p>
    <w:p w:rsidR="00F876CF" w:rsidRDefault="00F876CF" w:rsidP="00F876CF">
      <w:pPr>
        <w:pStyle w:val="ConsPlusTitle"/>
        <w:widowControl/>
        <w:jc w:val="center"/>
        <w:rPr>
          <w:rFonts w:ascii="Times New Roman" w:hAnsi="Times New Roman" w:cs="Times New Roman"/>
          <w:sz w:val="52"/>
          <w:szCs w:val="52"/>
        </w:rPr>
      </w:pPr>
    </w:p>
    <w:p w:rsidR="00F876CF" w:rsidRDefault="00F876CF" w:rsidP="00F876CF">
      <w:pPr>
        <w:pStyle w:val="ConsPlusTitle"/>
        <w:widowControl/>
        <w:jc w:val="center"/>
        <w:rPr>
          <w:rFonts w:ascii="Times New Roman" w:hAnsi="Times New Roman" w:cs="Times New Roman"/>
          <w:sz w:val="52"/>
          <w:szCs w:val="52"/>
        </w:rPr>
      </w:pPr>
    </w:p>
    <w:p w:rsidR="00F876CF" w:rsidRDefault="00F876CF" w:rsidP="00F876CF">
      <w:pPr>
        <w:pStyle w:val="ConsPlusTitle"/>
        <w:widowControl/>
        <w:jc w:val="center"/>
        <w:rPr>
          <w:rFonts w:ascii="Times New Roman" w:hAnsi="Times New Roman" w:cs="Times New Roman"/>
          <w:sz w:val="52"/>
          <w:szCs w:val="52"/>
        </w:rPr>
      </w:pPr>
    </w:p>
    <w:p w:rsidR="00F876CF" w:rsidRDefault="00F876CF" w:rsidP="00F876CF">
      <w:pPr>
        <w:pStyle w:val="ConsPlusTitle"/>
        <w:widowControl/>
        <w:jc w:val="center"/>
        <w:rPr>
          <w:rFonts w:ascii="Times New Roman" w:hAnsi="Times New Roman" w:cs="Times New Roman"/>
          <w:sz w:val="52"/>
          <w:szCs w:val="52"/>
        </w:rPr>
      </w:pPr>
    </w:p>
    <w:p w:rsidR="00F876CF" w:rsidRPr="00F876CF" w:rsidRDefault="00F876CF" w:rsidP="00F876C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52"/>
        </w:rPr>
      </w:pPr>
    </w:p>
    <w:p w:rsidR="003E0040" w:rsidRPr="00F876CF" w:rsidRDefault="003E0040" w:rsidP="00F876CF">
      <w:pPr>
        <w:pStyle w:val="ConsPlusTitle"/>
        <w:widowControl/>
        <w:ind w:firstLine="2835"/>
        <w:jc w:val="center"/>
        <w:rPr>
          <w:rFonts w:ascii="Times New Roman" w:hAnsi="Times New Roman"/>
          <w:b w:val="0"/>
          <w:sz w:val="28"/>
          <w:szCs w:val="28"/>
        </w:rPr>
      </w:pPr>
      <w:r w:rsidRPr="00F876CF">
        <w:rPr>
          <w:rFonts w:ascii="Times New Roman" w:hAnsi="Times New Roman"/>
          <w:b w:val="0"/>
          <w:sz w:val="28"/>
          <w:szCs w:val="28"/>
        </w:rPr>
        <w:t>УТВЕРЖДЕНА</w:t>
      </w:r>
    </w:p>
    <w:p w:rsidR="008B571E" w:rsidRDefault="003E0040" w:rsidP="00FD2698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807D71">
        <w:rPr>
          <w:rFonts w:ascii="Times New Roman" w:hAnsi="Times New Roman" w:cs="Times New Roman"/>
          <w:sz w:val="28"/>
          <w:szCs w:val="28"/>
        </w:rPr>
        <w:t>постановлением администрации Тарногского муниципальн</w:t>
      </w:r>
      <w:r w:rsidRPr="00807D71">
        <w:rPr>
          <w:rFonts w:ascii="Times New Roman" w:hAnsi="Times New Roman" w:cs="Times New Roman"/>
          <w:sz w:val="28"/>
          <w:szCs w:val="28"/>
        </w:rPr>
        <w:t>о</w:t>
      </w:r>
      <w:r w:rsidRPr="00807D71">
        <w:rPr>
          <w:rFonts w:ascii="Times New Roman" w:hAnsi="Times New Roman" w:cs="Times New Roman"/>
          <w:sz w:val="28"/>
          <w:szCs w:val="28"/>
        </w:rPr>
        <w:t>го</w:t>
      </w:r>
      <w:r w:rsidR="00FD2698">
        <w:rPr>
          <w:rFonts w:ascii="Times New Roman" w:hAnsi="Times New Roman" w:cs="Times New Roman"/>
          <w:sz w:val="28"/>
          <w:szCs w:val="28"/>
        </w:rPr>
        <w:t xml:space="preserve"> </w:t>
      </w:r>
      <w:r w:rsidR="00FD2698">
        <w:rPr>
          <w:rFonts w:ascii="Times New Roman" w:hAnsi="Times New Roman" w:cs="Times New Roman"/>
          <w:sz w:val="28"/>
          <w:szCs w:val="28"/>
        </w:rPr>
        <w:br/>
        <w:t>округа от 31.10.</w:t>
      </w:r>
      <w:smartTag w:uri="urn:schemas-microsoft-com:office:smarttags" w:element="metricconverter">
        <w:smartTagPr>
          <w:attr w:name="ProductID" w:val="2024 г"/>
        </w:smartTagPr>
        <w:r w:rsidRPr="00807D71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="00FD2698">
        <w:rPr>
          <w:rFonts w:ascii="Times New Roman" w:hAnsi="Times New Roman" w:cs="Times New Roman"/>
          <w:sz w:val="28"/>
          <w:szCs w:val="28"/>
        </w:rPr>
        <w:t>. № 810</w:t>
      </w:r>
    </w:p>
    <w:p w:rsidR="00FD2698" w:rsidRPr="00807D71" w:rsidRDefault="00FD2698" w:rsidP="007003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571E" w:rsidRPr="00807D71" w:rsidRDefault="008B571E" w:rsidP="00CB3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71E" w:rsidRPr="00807D71" w:rsidRDefault="008B571E" w:rsidP="00F75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4909" w:rsidRPr="00807D71" w:rsidRDefault="00C14909" w:rsidP="00AC58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807D71">
        <w:rPr>
          <w:rFonts w:ascii="Times New Roman" w:hAnsi="Times New Roman" w:cs="Times New Roman"/>
          <w:sz w:val="32"/>
          <w:szCs w:val="32"/>
        </w:rPr>
        <w:t>МУНИЦИПАЛЬНАЯ</w:t>
      </w:r>
      <w:r w:rsidRPr="00807D71">
        <w:rPr>
          <w:rFonts w:ascii="Times New Roman" w:hAnsi="Times New Roman" w:cs="Times New Roman"/>
          <w:sz w:val="36"/>
          <w:szCs w:val="36"/>
        </w:rPr>
        <w:t xml:space="preserve"> ПРОГРАММА</w:t>
      </w:r>
    </w:p>
    <w:p w:rsidR="00C86038" w:rsidRPr="00807D71" w:rsidRDefault="00C14909" w:rsidP="00C1490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07D71">
        <w:rPr>
          <w:rFonts w:ascii="Times New Roman" w:hAnsi="Times New Roman" w:cs="Times New Roman"/>
          <w:sz w:val="32"/>
          <w:szCs w:val="32"/>
        </w:rPr>
        <w:t>«СОВЕРШЕНСТВОВАНИЕ МУНИЦИПАЛЬНОГО УПРАВЛ</w:t>
      </w:r>
      <w:r w:rsidRPr="00807D71">
        <w:rPr>
          <w:rFonts w:ascii="Times New Roman" w:hAnsi="Times New Roman" w:cs="Times New Roman"/>
          <w:sz w:val="32"/>
          <w:szCs w:val="32"/>
        </w:rPr>
        <w:t>Е</w:t>
      </w:r>
      <w:r w:rsidRPr="00807D71">
        <w:rPr>
          <w:rFonts w:ascii="Times New Roman" w:hAnsi="Times New Roman" w:cs="Times New Roman"/>
          <w:sz w:val="32"/>
          <w:szCs w:val="32"/>
        </w:rPr>
        <w:t>НИЯ В ТАРНОГСКОМ МУНИЦИПАЛЬНОМ ОКРУГЕ»</w:t>
      </w:r>
    </w:p>
    <w:p w:rsidR="00C14909" w:rsidRPr="00807D71" w:rsidRDefault="00C86038" w:rsidP="00C14909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07D71">
        <w:rPr>
          <w:rFonts w:ascii="Times New Roman" w:hAnsi="Times New Roman" w:cs="Times New Roman"/>
          <w:b w:val="0"/>
          <w:sz w:val="28"/>
          <w:szCs w:val="28"/>
        </w:rPr>
        <w:t>(далее - программа)</w:t>
      </w:r>
    </w:p>
    <w:p w:rsidR="008B571E" w:rsidRPr="00807D71" w:rsidRDefault="008B5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71E" w:rsidRPr="00807D71" w:rsidRDefault="00C14909" w:rsidP="00AC58C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807D71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807D71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807D71">
        <w:rPr>
          <w:rFonts w:ascii="Times New Roman" w:hAnsi="Times New Roman" w:cs="Times New Roman"/>
          <w:b/>
          <w:sz w:val="28"/>
          <w:szCs w:val="28"/>
        </w:rPr>
        <w:t xml:space="preserve"> Стратегические приоритеты муниципальной программы</w:t>
      </w:r>
    </w:p>
    <w:p w:rsidR="008B571E" w:rsidRPr="00807D71" w:rsidRDefault="008B5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71E" w:rsidRPr="00807D71" w:rsidRDefault="00C14909" w:rsidP="00AC58C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7D71">
        <w:rPr>
          <w:rFonts w:ascii="Times New Roman" w:hAnsi="Times New Roman" w:cs="Times New Roman"/>
          <w:b/>
          <w:sz w:val="28"/>
          <w:szCs w:val="28"/>
        </w:rPr>
        <w:t>1</w:t>
      </w:r>
      <w:r w:rsidR="008B571E" w:rsidRPr="00807D71">
        <w:rPr>
          <w:rFonts w:ascii="Times New Roman" w:hAnsi="Times New Roman" w:cs="Times New Roman"/>
          <w:b/>
          <w:sz w:val="28"/>
          <w:szCs w:val="28"/>
        </w:rPr>
        <w:t xml:space="preserve">. Приоритеты и цели </w:t>
      </w:r>
      <w:r w:rsidR="009D3BDE" w:rsidRPr="00807D71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8B571E" w:rsidRPr="00807D71">
        <w:rPr>
          <w:rFonts w:ascii="Times New Roman" w:hAnsi="Times New Roman" w:cs="Times New Roman"/>
          <w:b/>
          <w:sz w:val="28"/>
          <w:szCs w:val="28"/>
        </w:rPr>
        <w:t>ой программы</w:t>
      </w:r>
    </w:p>
    <w:p w:rsidR="008B571E" w:rsidRPr="00807D71" w:rsidRDefault="008B571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9B" w:rsidRPr="00807D71" w:rsidRDefault="00290842" w:rsidP="00CB7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 xml:space="preserve">Приоритетными направлениями </w:t>
      </w:r>
      <w:r w:rsidR="00CB799B" w:rsidRPr="00807D71">
        <w:rPr>
          <w:rFonts w:ascii="Times New Roman" w:hAnsi="Times New Roman"/>
          <w:sz w:val="28"/>
          <w:szCs w:val="28"/>
        </w:rPr>
        <w:t>в сфере муниципального управления на современном этапе явл</w:t>
      </w:r>
      <w:r w:rsidR="00CB799B" w:rsidRPr="00807D71">
        <w:rPr>
          <w:rFonts w:ascii="Times New Roman" w:hAnsi="Times New Roman"/>
          <w:sz w:val="28"/>
          <w:szCs w:val="28"/>
        </w:rPr>
        <w:t>я</w:t>
      </w:r>
      <w:r w:rsidR="00CB799B" w:rsidRPr="00807D71">
        <w:rPr>
          <w:rFonts w:ascii="Times New Roman" w:hAnsi="Times New Roman"/>
          <w:sz w:val="28"/>
          <w:szCs w:val="28"/>
        </w:rPr>
        <w:t>ются:</w:t>
      </w:r>
    </w:p>
    <w:p w:rsidR="00CB799B" w:rsidRPr="00807D71" w:rsidRDefault="00CB799B" w:rsidP="00CB799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повышение эффективности муниципальной службы и результативности профессиональной служебной деятельности м</w:t>
      </w:r>
      <w:r w:rsidRPr="00807D71">
        <w:rPr>
          <w:rFonts w:ascii="Times New Roman" w:hAnsi="Times New Roman"/>
          <w:sz w:val="28"/>
          <w:szCs w:val="28"/>
        </w:rPr>
        <w:t>у</w:t>
      </w:r>
      <w:r w:rsidRPr="00807D71">
        <w:rPr>
          <w:rFonts w:ascii="Times New Roman" w:hAnsi="Times New Roman"/>
          <w:sz w:val="28"/>
          <w:szCs w:val="28"/>
        </w:rPr>
        <w:t>ниципальных служащих;</w:t>
      </w:r>
    </w:p>
    <w:p w:rsidR="00CB799B" w:rsidRPr="00807D71" w:rsidRDefault="00CB799B" w:rsidP="00CB799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увеличение доли граждан, имеющих доступ к получению муниципальных услуг по принципу «одного окна» по месту пребывания, в том числе в мн</w:t>
      </w:r>
      <w:r w:rsidRPr="00807D71">
        <w:rPr>
          <w:rFonts w:ascii="Times New Roman" w:hAnsi="Times New Roman"/>
          <w:sz w:val="28"/>
          <w:szCs w:val="28"/>
        </w:rPr>
        <w:t>о</w:t>
      </w:r>
      <w:r w:rsidRPr="00807D71">
        <w:rPr>
          <w:rFonts w:ascii="Times New Roman" w:hAnsi="Times New Roman"/>
          <w:sz w:val="28"/>
          <w:szCs w:val="28"/>
        </w:rPr>
        <w:t>гофункциональных центрах предоставления государственных и муниципал</w:t>
      </w:r>
      <w:r w:rsidRPr="00807D71">
        <w:rPr>
          <w:rFonts w:ascii="Times New Roman" w:hAnsi="Times New Roman"/>
          <w:sz w:val="28"/>
          <w:szCs w:val="28"/>
        </w:rPr>
        <w:t>ь</w:t>
      </w:r>
      <w:r w:rsidRPr="00807D71">
        <w:rPr>
          <w:rFonts w:ascii="Times New Roman" w:hAnsi="Times New Roman"/>
          <w:sz w:val="28"/>
          <w:szCs w:val="28"/>
        </w:rPr>
        <w:t>ных услуг;</w:t>
      </w:r>
    </w:p>
    <w:p w:rsidR="00CB799B" w:rsidRPr="00807D71" w:rsidRDefault="00CB799B" w:rsidP="00CB799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увеличение доли граждан, использующих механизм получения муниц</w:t>
      </w:r>
      <w:r w:rsidRPr="00807D71">
        <w:rPr>
          <w:rFonts w:ascii="Times New Roman" w:hAnsi="Times New Roman"/>
          <w:sz w:val="28"/>
          <w:szCs w:val="28"/>
        </w:rPr>
        <w:t>и</w:t>
      </w:r>
      <w:r w:rsidRPr="00807D71">
        <w:rPr>
          <w:rFonts w:ascii="Times New Roman" w:hAnsi="Times New Roman"/>
          <w:sz w:val="28"/>
          <w:szCs w:val="28"/>
        </w:rPr>
        <w:t>пальных услуг в электронной форме;</w:t>
      </w:r>
    </w:p>
    <w:p w:rsidR="00CB799B" w:rsidRPr="00807D71" w:rsidRDefault="00CB799B" w:rsidP="00CB799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снижение среднего числа обращений представителей бизнес-сообщества в орган местного самоуправления для получения одной государственной (м</w:t>
      </w:r>
      <w:r w:rsidRPr="00807D71">
        <w:rPr>
          <w:rFonts w:ascii="Times New Roman" w:hAnsi="Times New Roman"/>
          <w:sz w:val="28"/>
          <w:szCs w:val="28"/>
        </w:rPr>
        <w:t>у</w:t>
      </w:r>
      <w:r w:rsidRPr="00807D71">
        <w:rPr>
          <w:rFonts w:ascii="Times New Roman" w:hAnsi="Times New Roman"/>
          <w:sz w:val="28"/>
          <w:szCs w:val="28"/>
        </w:rPr>
        <w:t>ниципальной) услуги, связанной со сферой предпринимательской деятельн</w:t>
      </w:r>
      <w:r w:rsidRPr="00807D71">
        <w:rPr>
          <w:rFonts w:ascii="Times New Roman" w:hAnsi="Times New Roman"/>
          <w:sz w:val="28"/>
          <w:szCs w:val="28"/>
        </w:rPr>
        <w:t>о</w:t>
      </w:r>
      <w:r w:rsidRPr="00807D71">
        <w:rPr>
          <w:rFonts w:ascii="Times New Roman" w:hAnsi="Times New Roman"/>
          <w:sz w:val="28"/>
          <w:szCs w:val="28"/>
        </w:rPr>
        <w:t>сти;</w:t>
      </w:r>
    </w:p>
    <w:p w:rsidR="00CB799B" w:rsidRPr="00807D71" w:rsidRDefault="00CB799B" w:rsidP="00CB799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CB799B" w:rsidRPr="00807D71" w:rsidRDefault="00CB799B" w:rsidP="00CB799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формирование системы непрерывного обновления работающими гражд</w:t>
      </w:r>
      <w:r w:rsidRPr="00807D71">
        <w:rPr>
          <w:rFonts w:ascii="Times New Roman" w:hAnsi="Times New Roman"/>
          <w:sz w:val="28"/>
          <w:szCs w:val="28"/>
        </w:rPr>
        <w:t>а</w:t>
      </w:r>
      <w:r w:rsidRPr="00807D71">
        <w:rPr>
          <w:rFonts w:ascii="Times New Roman" w:hAnsi="Times New Roman"/>
          <w:sz w:val="28"/>
          <w:szCs w:val="28"/>
        </w:rPr>
        <w:t>нами своих профессиональных знаний и приобретения ими новых професси</w:t>
      </w:r>
      <w:r w:rsidRPr="00807D71">
        <w:rPr>
          <w:rFonts w:ascii="Times New Roman" w:hAnsi="Times New Roman"/>
          <w:sz w:val="28"/>
          <w:szCs w:val="28"/>
        </w:rPr>
        <w:t>о</w:t>
      </w:r>
      <w:r w:rsidRPr="00807D71">
        <w:rPr>
          <w:rFonts w:ascii="Times New Roman" w:hAnsi="Times New Roman"/>
          <w:sz w:val="28"/>
          <w:szCs w:val="28"/>
        </w:rPr>
        <w:t>нальных навыков, включая овладение компетенциями в области цифровой эк</w:t>
      </w:r>
      <w:r w:rsidRPr="00807D71">
        <w:rPr>
          <w:rFonts w:ascii="Times New Roman" w:hAnsi="Times New Roman"/>
          <w:sz w:val="28"/>
          <w:szCs w:val="28"/>
        </w:rPr>
        <w:t>о</w:t>
      </w:r>
      <w:r w:rsidRPr="00807D71">
        <w:rPr>
          <w:rFonts w:ascii="Times New Roman" w:hAnsi="Times New Roman"/>
          <w:sz w:val="28"/>
          <w:szCs w:val="28"/>
        </w:rPr>
        <w:t>номики всеми ж</w:t>
      </w:r>
      <w:r w:rsidRPr="00807D71">
        <w:rPr>
          <w:rFonts w:ascii="Times New Roman" w:hAnsi="Times New Roman"/>
          <w:sz w:val="28"/>
          <w:szCs w:val="28"/>
        </w:rPr>
        <w:t>е</w:t>
      </w:r>
      <w:r w:rsidRPr="00807D71">
        <w:rPr>
          <w:rFonts w:ascii="Times New Roman" w:hAnsi="Times New Roman"/>
          <w:sz w:val="28"/>
          <w:szCs w:val="28"/>
        </w:rPr>
        <w:t>лающими;</w:t>
      </w:r>
    </w:p>
    <w:p w:rsidR="00CB799B" w:rsidRPr="00807D71" w:rsidRDefault="00CB799B" w:rsidP="00CB799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формирование системы профессиональных конкурсов в целях предоста</w:t>
      </w:r>
      <w:r w:rsidRPr="00807D71">
        <w:rPr>
          <w:rFonts w:ascii="Times New Roman" w:hAnsi="Times New Roman"/>
          <w:sz w:val="28"/>
          <w:szCs w:val="28"/>
        </w:rPr>
        <w:t>в</w:t>
      </w:r>
      <w:r w:rsidRPr="00807D71">
        <w:rPr>
          <w:rFonts w:ascii="Times New Roman" w:hAnsi="Times New Roman"/>
          <w:sz w:val="28"/>
          <w:szCs w:val="28"/>
        </w:rPr>
        <w:t>ления гражданам возможностей для професси</w:t>
      </w:r>
      <w:r w:rsidRPr="00807D71">
        <w:rPr>
          <w:rFonts w:ascii="Times New Roman" w:hAnsi="Times New Roman"/>
          <w:sz w:val="28"/>
          <w:szCs w:val="28"/>
        </w:rPr>
        <w:t>о</w:t>
      </w:r>
      <w:r w:rsidRPr="00807D71">
        <w:rPr>
          <w:rFonts w:ascii="Times New Roman" w:hAnsi="Times New Roman"/>
          <w:sz w:val="28"/>
          <w:szCs w:val="28"/>
        </w:rPr>
        <w:t>нального и карьерного роста;</w:t>
      </w:r>
    </w:p>
    <w:p w:rsidR="00CB799B" w:rsidRPr="00807D71" w:rsidRDefault="00CB799B" w:rsidP="00CB799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стимулирование внедрения передовых управленческих, организационных и технологических решений для повышения производительности труда и м</w:t>
      </w:r>
      <w:r w:rsidRPr="00807D71">
        <w:rPr>
          <w:rFonts w:ascii="Times New Roman" w:hAnsi="Times New Roman"/>
          <w:sz w:val="28"/>
          <w:szCs w:val="28"/>
        </w:rPr>
        <w:t>о</w:t>
      </w:r>
      <w:r w:rsidRPr="00807D71">
        <w:rPr>
          <w:rFonts w:ascii="Times New Roman" w:hAnsi="Times New Roman"/>
          <w:sz w:val="28"/>
          <w:szCs w:val="28"/>
        </w:rPr>
        <w:t>дерн</w:t>
      </w:r>
      <w:r w:rsidRPr="00807D71">
        <w:rPr>
          <w:rFonts w:ascii="Times New Roman" w:hAnsi="Times New Roman"/>
          <w:sz w:val="28"/>
          <w:szCs w:val="28"/>
        </w:rPr>
        <w:t>и</w:t>
      </w:r>
      <w:r w:rsidRPr="00807D71">
        <w:rPr>
          <w:rFonts w:ascii="Times New Roman" w:hAnsi="Times New Roman"/>
          <w:sz w:val="28"/>
          <w:szCs w:val="28"/>
        </w:rPr>
        <w:t>зации основных фондов;</w:t>
      </w:r>
    </w:p>
    <w:p w:rsidR="00CB799B" w:rsidRPr="00807D71" w:rsidRDefault="00CB799B" w:rsidP="00CB799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внедрение цифровых технологий и платформенных решений в сфере м</w:t>
      </w:r>
      <w:r w:rsidRPr="00807D71">
        <w:rPr>
          <w:rFonts w:ascii="Times New Roman" w:hAnsi="Times New Roman"/>
          <w:sz w:val="28"/>
          <w:szCs w:val="28"/>
        </w:rPr>
        <w:t>у</w:t>
      </w:r>
      <w:r w:rsidRPr="00807D71">
        <w:rPr>
          <w:rFonts w:ascii="Times New Roman" w:hAnsi="Times New Roman"/>
          <w:sz w:val="28"/>
          <w:szCs w:val="28"/>
        </w:rPr>
        <w:t>ниципального управления</w:t>
      </w:r>
      <w:r w:rsidR="004B57D5" w:rsidRPr="00807D71">
        <w:rPr>
          <w:rFonts w:ascii="Times New Roman" w:hAnsi="Times New Roman"/>
          <w:sz w:val="28"/>
          <w:szCs w:val="28"/>
        </w:rPr>
        <w:t>;</w:t>
      </w:r>
    </w:p>
    <w:p w:rsidR="00961D9A" w:rsidRPr="00807D71" w:rsidRDefault="00961D9A" w:rsidP="00961D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координация в округе антикоррупционной политики и контроль за ее проведением, что предполагает выработку и реализацию системы мер, напра</w:t>
      </w:r>
      <w:r w:rsidRPr="00807D71">
        <w:rPr>
          <w:rFonts w:ascii="Times New Roman" w:hAnsi="Times New Roman"/>
          <w:sz w:val="28"/>
          <w:szCs w:val="28"/>
        </w:rPr>
        <w:t>в</w:t>
      </w:r>
      <w:r w:rsidRPr="00807D71">
        <w:rPr>
          <w:rFonts w:ascii="Times New Roman" w:hAnsi="Times New Roman"/>
          <w:sz w:val="28"/>
          <w:szCs w:val="28"/>
        </w:rPr>
        <w:t>ленных на ликвидацию (уменьшение) условий, порождающих, провоцирующих и поддерживающих коррупцию в ее проявлениях, обеспеч</w:t>
      </w:r>
      <w:r w:rsidRPr="00807D71">
        <w:rPr>
          <w:rFonts w:ascii="Times New Roman" w:hAnsi="Times New Roman"/>
          <w:sz w:val="28"/>
          <w:szCs w:val="28"/>
        </w:rPr>
        <w:t>е</w:t>
      </w:r>
      <w:r w:rsidRPr="00807D71">
        <w:rPr>
          <w:rFonts w:ascii="Times New Roman" w:hAnsi="Times New Roman"/>
          <w:sz w:val="28"/>
          <w:szCs w:val="28"/>
        </w:rPr>
        <w:t>ние обоснованности и согласованности действий соответствующих органов местного самоуправл</w:t>
      </w:r>
      <w:r w:rsidRPr="00807D71">
        <w:rPr>
          <w:rFonts w:ascii="Times New Roman" w:hAnsi="Times New Roman"/>
          <w:sz w:val="28"/>
          <w:szCs w:val="28"/>
        </w:rPr>
        <w:t>е</w:t>
      </w:r>
      <w:r w:rsidRPr="00807D71">
        <w:rPr>
          <w:rFonts w:ascii="Times New Roman" w:hAnsi="Times New Roman"/>
          <w:sz w:val="28"/>
          <w:szCs w:val="28"/>
        </w:rPr>
        <w:t>ния в сфере антикоррупционной политики;</w:t>
      </w:r>
    </w:p>
    <w:p w:rsidR="00961D9A" w:rsidRPr="00807D71" w:rsidRDefault="00961D9A" w:rsidP="00961D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формирование отрицательного отношения к коррупции, правовое пр</w:t>
      </w:r>
      <w:r w:rsidRPr="00807D71">
        <w:rPr>
          <w:rFonts w:ascii="Times New Roman" w:hAnsi="Times New Roman"/>
          <w:sz w:val="28"/>
          <w:szCs w:val="28"/>
        </w:rPr>
        <w:t>о</w:t>
      </w:r>
      <w:r w:rsidRPr="00807D71">
        <w:rPr>
          <w:rFonts w:ascii="Times New Roman" w:hAnsi="Times New Roman"/>
          <w:sz w:val="28"/>
          <w:szCs w:val="28"/>
        </w:rPr>
        <w:t>свещение муниципальных служащих;</w:t>
      </w:r>
    </w:p>
    <w:p w:rsidR="009406E3" w:rsidRPr="00807D71" w:rsidRDefault="009406E3" w:rsidP="00940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выработка антикоррупционных механизмов в кадровой политике в соо</w:t>
      </w:r>
      <w:r w:rsidRPr="00807D71">
        <w:rPr>
          <w:rFonts w:ascii="Times New Roman" w:hAnsi="Times New Roman"/>
          <w:sz w:val="28"/>
          <w:szCs w:val="28"/>
        </w:rPr>
        <w:t>т</w:t>
      </w:r>
      <w:r w:rsidRPr="00807D71">
        <w:rPr>
          <w:rFonts w:ascii="Times New Roman" w:hAnsi="Times New Roman"/>
          <w:sz w:val="28"/>
          <w:szCs w:val="28"/>
        </w:rPr>
        <w:t>ветствии с законодательством о муниципальной службе, направленных:</w:t>
      </w:r>
    </w:p>
    <w:p w:rsidR="009406E3" w:rsidRPr="00807D71" w:rsidRDefault="009406E3" w:rsidP="00940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на исключение коррупционной составляющей в системе подбора и ра</w:t>
      </w:r>
      <w:r w:rsidRPr="00807D71">
        <w:rPr>
          <w:rFonts w:ascii="Times New Roman" w:hAnsi="Times New Roman"/>
          <w:sz w:val="28"/>
          <w:szCs w:val="28"/>
        </w:rPr>
        <w:t>с</w:t>
      </w:r>
      <w:r w:rsidRPr="00807D71">
        <w:rPr>
          <w:rFonts w:ascii="Times New Roman" w:hAnsi="Times New Roman"/>
          <w:sz w:val="28"/>
          <w:szCs w:val="28"/>
        </w:rPr>
        <w:t>становки кадров, в том числе мониторинг конкурсного замещения вакантных должностей, ротации;</w:t>
      </w:r>
    </w:p>
    <w:p w:rsidR="009406E3" w:rsidRPr="00807D71" w:rsidRDefault="009406E3" w:rsidP="00940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на предотвращение и урегулирование конфликта интересов на муниц</w:t>
      </w:r>
      <w:r w:rsidRPr="00807D71">
        <w:rPr>
          <w:rFonts w:ascii="Times New Roman" w:hAnsi="Times New Roman"/>
          <w:sz w:val="28"/>
          <w:szCs w:val="28"/>
        </w:rPr>
        <w:t>и</w:t>
      </w:r>
      <w:r w:rsidRPr="00807D71">
        <w:rPr>
          <w:rFonts w:ascii="Times New Roman" w:hAnsi="Times New Roman"/>
          <w:sz w:val="28"/>
          <w:szCs w:val="28"/>
        </w:rPr>
        <w:t>пальной службе с преданием гласности каждого случая конфликта интересов и применения мер ответственности, предусмотренных законодательством Ро</w:t>
      </w:r>
      <w:r w:rsidRPr="00807D71">
        <w:rPr>
          <w:rFonts w:ascii="Times New Roman" w:hAnsi="Times New Roman"/>
          <w:sz w:val="28"/>
          <w:szCs w:val="28"/>
        </w:rPr>
        <w:t>с</w:t>
      </w:r>
      <w:r w:rsidRPr="00807D71">
        <w:rPr>
          <w:rFonts w:ascii="Times New Roman" w:hAnsi="Times New Roman"/>
          <w:sz w:val="28"/>
          <w:szCs w:val="28"/>
        </w:rPr>
        <w:t>сийской Федерации;</w:t>
      </w:r>
    </w:p>
    <w:p w:rsidR="009406E3" w:rsidRPr="00807D71" w:rsidRDefault="009406E3" w:rsidP="00940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на предотвращение и устранение нарушений правил служебного пов</w:t>
      </w:r>
      <w:r w:rsidRPr="00807D71">
        <w:rPr>
          <w:rFonts w:ascii="Times New Roman" w:hAnsi="Times New Roman"/>
          <w:sz w:val="28"/>
          <w:szCs w:val="28"/>
        </w:rPr>
        <w:t>е</w:t>
      </w:r>
      <w:r w:rsidRPr="00807D71">
        <w:rPr>
          <w:rFonts w:ascii="Times New Roman" w:hAnsi="Times New Roman"/>
          <w:sz w:val="28"/>
          <w:szCs w:val="28"/>
        </w:rPr>
        <w:t>дения муниципальных служащих;</w:t>
      </w:r>
    </w:p>
    <w:p w:rsidR="009406E3" w:rsidRPr="00807D71" w:rsidRDefault="009406E3" w:rsidP="00940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на дальнейшее совершенствование порядка прохождения муниципал</w:t>
      </w:r>
      <w:r w:rsidRPr="00807D71">
        <w:rPr>
          <w:rFonts w:ascii="Times New Roman" w:hAnsi="Times New Roman"/>
          <w:sz w:val="28"/>
          <w:szCs w:val="28"/>
        </w:rPr>
        <w:t>ь</w:t>
      </w:r>
      <w:r w:rsidRPr="00807D71">
        <w:rPr>
          <w:rFonts w:ascii="Times New Roman" w:hAnsi="Times New Roman"/>
          <w:sz w:val="28"/>
          <w:szCs w:val="28"/>
        </w:rPr>
        <w:t>ной службы;</w:t>
      </w:r>
    </w:p>
    <w:p w:rsidR="009406E3" w:rsidRPr="00807D71" w:rsidRDefault="009406E3" w:rsidP="00940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обеспечение доступа граждан к информации о деятельности органов местного самоуправления в сфере противодействия коррупции.</w:t>
      </w:r>
    </w:p>
    <w:p w:rsidR="00685EE6" w:rsidRPr="00807D71" w:rsidRDefault="00C86038" w:rsidP="00C86038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Цел</w:t>
      </w:r>
      <w:r w:rsidR="00685EE6" w:rsidRPr="00807D71">
        <w:rPr>
          <w:rFonts w:ascii="Times New Roman" w:hAnsi="Times New Roman"/>
          <w:sz w:val="28"/>
          <w:szCs w:val="28"/>
        </w:rPr>
        <w:t>ями</w:t>
      </w:r>
      <w:r w:rsidRPr="00807D71">
        <w:rPr>
          <w:rFonts w:ascii="Times New Roman" w:hAnsi="Times New Roman"/>
          <w:sz w:val="28"/>
          <w:szCs w:val="28"/>
        </w:rPr>
        <w:t xml:space="preserve"> Программы является</w:t>
      </w:r>
      <w:r w:rsidR="00685EE6" w:rsidRPr="00807D71">
        <w:rPr>
          <w:rFonts w:ascii="Times New Roman" w:hAnsi="Times New Roman"/>
          <w:sz w:val="28"/>
          <w:szCs w:val="28"/>
        </w:rPr>
        <w:t>:</w:t>
      </w:r>
    </w:p>
    <w:p w:rsidR="00C86038" w:rsidRPr="00807D71" w:rsidRDefault="00C86038" w:rsidP="00C86038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создание условий для динамичного социально-экономического развития Тарногского муниципального округа за счет эффекти</w:t>
      </w:r>
      <w:r w:rsidRPr="00807D71">
        <w:rPr>
          <w:rFonts w:ascii="Times New Roman" w:hAnsi="Times New Roman"/>
          <w:sz w:val="28"/>
          <w:szCs w:val="28"/>
        </w:rPr>
        <w:t>в</w:t>
      </w:r>
      <w:r w:rsidRPr="00807D71">
        <w:rPr>
          <w:rFonts w:ascii="Times New Roman" w:hAnsi="Times New Roman"/>
          <w:sz w:val="28"/>
          <w:szCs w:val="28"/>
        </w:rPr>
        <w:t>ного функционирования системы муниципального управления</w:t>
      </w:r>
      <w:r w:rsidR="00685EE6" w:rsidRPr="00807D71">
        <w:rPr>
          <w:rFonts w:ascii="Times New Roman" w:hAnsi="Times New Roman"/>
          <w:sz w:val="28"/>
          <w:szCs w:val="28"/>
        </w:rPr>
        <w:t>;</w:t>
      </w:r>
    </w:p>
    <w:p w:rsidR="00685EE6" w:rsidRPr="00807D71" w:rsidRDefault="00685EE6" w:rsidP="00C86038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обеспечение квалифицированными кадрами органов местного самоупра</w:t>
      </w:r>
      <w:r w:rsidRPr="00807D71">
        <w:rPr>
          <w:rFonts w:ascii="Times New Roman" w:hAnsi="Times New Roman"/>
          <w:sz w:val="28"/>
          <w:szCs w:val="28"/>
        </w:rPr>
        <w:t>в</w:t>
      </w:r>
      <w:r w:rsidRPr="00807D71">
        <w:rPr>
          <w:rFonts w:ascii="Times New Roman" w:hAnsi="Times New Roman"/>
          <w:sz w:val="28"/>
          <w:szCs w:val="28"/>
        </w:rPr>
        <w:t>ления, предприятий, учреждений и организаций Тарногского муниципального округа;</w:t>
      </w:r>
    </w:p>
    <w:p w:rsidR="00685EE6" w:rsidRPr="00807D71" w:rsidRDefault="00685EE6" w:rsidP="00685EE6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осуществление мероприятий по противодействию коррупции в Тарно</w:t>
      </w:r>
      <w:r w:rsidRPr="00807D71">
        <w:rPr>
          <w:rFonts w:ascii="Times New Roman" w:hAnsi="Times New Roman"/>
          <w:sz w:val="28"/>
          <w:szCs w:val="28"/>
        </w:rPr>
        <w:t>г</w:t>
      </w:r>
      <w:r w:rsidRPr="00807D71">
        <w:rPr>
          <w:rFonts w:ascii="Times New Roman" w:hAnsi="Times New Roman"/>
          <w:sz w:val="28"/>
          <w:szCs w:val="28"/>
        </w:rPr>
        <w:t>ском муниципальном округе</w:t>
      </w:r>
      <w:r w:rsidR="00CF6A89" w:rsidRPr="00807D71">
        <w:rPr>
          <w:rFonts w:ascii="Times New Roman" w:hAnsi="Times New Roman"/>
          <w:sz w:val="28"/>
          <w:szCs w:val="28"/>
        </w:rPr>
        <w:t>;</w:t>
      </w:r>
    </w:p>
    <w:p w:rsidR="00CF6A89" w:rsidRPr="00807D71" w:rsidRDefault="00CF6A89" w:rsidP="00685EE6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 xml:space="preserve">достижение соответствия </w:t>
      </w:r>
      <w:r w:rsidR="00505098" w:rsidRPr="00807D71">
        <w:rPr>
          <w:rFonts w:ascii="Times New Roman" w:hAnsi="Times New Roman"/>
          <w:sz w:val="28"/>
          <w:szCs w:val="28"/>
        </w:rPr>
        <w:t>расходных обязательств округа источникам их финансового обеспечения;</w:t>
      </w:r>
    </w:p>
    <w:p w:rsidR="00505098" w:rsidRPr="00807D71" w:rsidRDefault="00505098" w:rsidP="00685EE6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повышение эффективности бюджетных расходов;</w:t>
      </w:r>
    </w:p>
    <w:p w:rsidR="00505098" w:rsidRPr="00807D71" w:rsidRDefault="00505098" w:rsidP="00685EE6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эффективное управление муниципальным долгом округа;</w:t>
      </w:r>
    </w:p>
    <w:p w:rsidR="00505098" w:rsidRPr="00807D71" w:rsidRDefault="00505098" w:rsidP="00685EE6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развитие системы муниципального внутреннего финансового контроля.</w:t>
      </w:r>
    </w:p>
    <w:p w:rsidR="00210C05" w:rsidRPr="00807D71" w:rsidRDefault="00210C05" w:rsidP="00CB79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71E" w:rsidRPr="00807D71" w:rsidRDefault="008B571E" w:rsidP="00AC58C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7D71">
        <w:rPr>
          <w:rFonts w:ascii="Times New Roman" w:hAnsi="Times New Roman" w:cs="Times New Roman"/>
          <w:b/>
          <w:sz w:val="28"/>
          <w:szCs w:val="28"/>
        </w:rPr>
        <w:t>Сведения о взаимосвязи с</w:t>
      </w:r>
    </w:p>
    <w:p w:rsidR="008B571E" w:rsidRPr="00807D71" w:rsidRDefault="008B571E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71">
        <w:rPr>
          <w:rFonts w:ascii="Times New Roman" w:hAnsi="Times New Roman" w:cs="Times New Roman"/>
          <w:b/>
          <w:sz w:val="28"/>
          <w:szCs w:val="28"/>
        </w:rPr>
        <w:t>государственными программами Российской Федерации</w:t>
      </w:r>
    </w:p>
    <w:p w:rsidR="008B571E" w:rsidRPr="00807D71" w:rsidRDefault="008B571E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71E" w:rsidRPr="00807D71" w:rsidRDefault="00602C61" w:rsidP="002123B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7D71">
        <w:rPr>
          <w:rFonts w:ascii="Times New Roman" w:hAnsi="Times New Roman" w:cs="Times New Roman"/>
          <w:sz w:val="28"/>
          <w:szCs w:val="28"/>
        </w:rPr>
        <w:t xml:space="preserve">          Приоритетные направления государственной политики в сфере реализ</w:t>
      </w:r>
      <w:r w:rsidRPr="00807D71">
        <w:rPr>
          <w:rFonts w:ascii="Times New Roman" w:hAnsi="Times New Roman" w:cs="Times New Roman"/>
          <w:sz w:val="28"/>
          <w:szCs w:val="28"/>
        </w:rPr>
        <w:t>а</w:t>
      </w:r>
      <w:r w:rsidRPr="00807D71">
        <w:rPr>
          <w:rFonts w:ascii="Times New Roman" w:hAnsi="Times New Roman" w:cs="Times New Roman"/>
          <w:sz w:val="28"/>
          <w:szCs w:val="28"/>
        </w:rPr>
        <w:t>ции Программы определены в Указе Президента Российской Федерации от 7 мая 2012 года № 601 «Об основных направлениях совершенствования системы государственного управления», Указе Президе</w:t>
      </w:r>
      <w:r w:rsidRPr="00807D71">
        <w:rPr>
          <w:rFonts w:ascii="Times New Roman" w:hAnsi="Times New Roman" w:cs="Times New Roman"/>
          <w:sz w:val="28"/>
          <w:szCs w:val="28"/>
        </w:rPr>
        <w:t>н</w:t>
      </w:r>
      <w:r w:rsidRPr="00807D71">
        <w:rPr>
          <w:rFonts w:ascii="Times New Roman" w:hAnsi="Times New Roman" w:cs="Times New Roman"/>
          <w:sz w:val="28"/>
          <w:szCs w:val="28"/>
        </w:rPr>
        <w:t>та Российской Федерации от 21 июля 2021 года № 474 «О национальных целях развития Российской Федерации на период до 2030 года»</w:t>
      </w:r>
      <w:r w:rsidR="00685EE6" w:rsidRPr="00807D71">
        <w:rPr>
          <w:rFonts w:ascii="Times New Roman" w:hAnsi="Times New Roman" w:cs="Times New Roman"/>
          <w:sz w:val="28"/>
          <w:szCs w:val="28"/>
        </w:rPr>
        <w:t>,</w:t>
      </w:r>
      <w:r w:rsidR="002123BD" w:rsidRPr="00807D71">
        <w:rPr>
          <w:rFonts w:ascii="Times New Roman" w:hAnsi="Times New Roman" w:cs="Times New Roman"/>
          <w:sz w:val="28"/>
          <w:szCs w:val="28"/>
        </w:rPr>
        <w:t xml:space="preserve"> Национальной стратегии противодействия коррупции, утвержденной Указом Президента Российской Федерации от 13.04.2010 г. № 460; </w:t>
      </w:r>
      <w:r w:rsidR="002123BD" w:rsidRPr="00807D71">
        <w:rPr>
          <w:rFonts w:ascii="Times New Roman" w:hAnsi="Times New Roman" w:cs="Times New Roman"/>
          <w:color w:val="000000"/>
          <w:sz w:val="28"/>
          <w:szCs w:val="28"/>
        </w:rPr>
        <w:t>Национальным планом противодействия ко</w:t>
      </w:r>
      <w:r w:rsidR="002123BD" w:rsidRPr="00807D7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123BD" w:rsidRPr="00807D71">
        <w:rPr>
          <w:rFonts w:ascii="Times New Roman" w:hAnsi="Times New Roman" w:cs="Times New Roman"/>
          <w:color w:val="000000"/>
          <w:sz w:val="28"/>
          <w:szCs w:val="28"/>
        </w:rPr>
        <w:t xml:space="preserve">рупции на 2021-2024 годы», утвержденным </w:t>
      </w:r>
      <w:r w:rsidR="002123BD" w:rsidRPr="00807D7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123BD" w:rsidRPr="00807D71">
        <w:rPr>
          <w:rFonts w:ascii="Times New Roman" w:hAnsi="Times New Roman" w:cs="Times New Roman"/>
          <w:color w:val="000000"/>
          <w:sz w:val="28"/>
          <w:szCs w:val="28"/>
        </w:rPr>
        <w:t>казом Президента Российской Федерации</w:t>
      </w:r>
      <w:r w:rsidR="00FA42B3" w:rsidRPr="00807D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3BD" w:rsidRPr="00807D71">
        <w:rPr>
          <w:rFonts w:ascii="Times New Roman" w:hAnsi="Times New Roman" w:cs="Times New Roman"/>
          <w:color w:val="000000"/>
          <w:sz w:val="28"/>
          <w:szCs w:val="28"/>
        </w:rPr>
        <w:t>от 16.08.2021 г. № 478.</w:t>
      </w:r>
      <w:r w:rsidR="00685EE6" w:rsidRPr="00807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71E" w:rsidRPr="00807D71" w:rsidRDefault="008B571E" w:rsidP="00851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1F4" w:rsidRPr="00807D71" w:rsidRDefault="00B031F4" w:rsidP="00AC58C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7D7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90842" w:rsidRPr="00807D71">
        <w:rPr>
          <w:rFonts w:ascii="Times New Roman" w:hAnsi="Times New Roman" w:cs="Times New Roman"/>
          <w:b/>
          <w:sz w:val="28"/>
          <w:szCs w:val="28"/>
        </w:rPr>
        <w:t>Анализ те</w:t>
      </w:r>
      <w:r w:rsidRPr="00807D71">
        <w:rPr>
          <w:rFonts w:ascii="Times New Roman" w:hAnsi="Times New Roman" w:cs="Times New Roman"/>
          <w:b/>
          <w:sz w:val="28"/>
          <w:szCs w:val="28"/>
        </w:rPr>
        <w:t>кущ</w:t>
      </w:r>
      <w:r w:rsidR="00290842" w:rsidRPr="00807D71">
        <w:rPr>
          <w:rFonts w:ascii="Times New Roman" w:hAnsi="Times New Roman" w:cs="Times New Roman"/>
          <w:b/>
          <w:sz w:val="28"/>
          <w:szCs w:val="28"/>
        </w:rPr>
        <w:t xml:space="preserve">его состояния сферы реализации </w:t>
      </w:r>
    </w:p>
    <w:p w:rsidR="008B571E" w:rsidRPr="00807D71" w:rsidRDefault="00290842" w:rsidP="002908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71">
        <w:rPr>
          <w:rFonts w:ascii="Times New Roman" w:hAnsi="Times New Roman" w:cs="Times New Roman"/>
          <w:b/>
          <w:sz w:val="28"/>
          <w:szCs w:val="28"/>
        </w:rPr>
        <w:t>муниципальной про</w:t>
      </w:r>
      <w:r w:rsidR="00B031F4" w:rsidRPr="00807D71">
        <w:rPr>
          <w:rFonts w:ascii="Times New Roman" w:hAnsi="Times New Roman" w:cs="Times New Roman"/>
          <w:b/>
          <w:sz w:val="28"/>
          <w:szCs w:val="28"/>
        </w:rPr>
        <w:t>г</w:t>
      </w:r>
      <w:r w:rsidRPr="00807D71">
        <w:rPr>
          <w:rFonts w:ascii="Times New Roman" w:hAnsi="Times New Roman" w:cs="Times New Roman"/>
          <w:b/>
          <w:sz w:val="28"/>
          <w:szCs w:val="28"/>
        </w:rPr>
        <w:t>раммы</w:t>
      </w:r>
    </w:p>
    <w:p w:rsidR="00B031F4" w:rsidRPr="00807D71" w:rsidRDefault="00B031F4" w:rsidP="002908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1F4" w:rsidRPr="00807D71" w:rsidRDefault="00B031F4" w:rsidP="00B0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В настоящее время перед органами местного самоуправления стоят зад</w:t>
      </w:r>
      <w:r w:rsidRPr="00807D71">
        <w:rPr>
          <w:rFonts w:ascii="Times New Roman" w:hAnsi="Times New Roman"/>
          <w:sz w:val="28"/>
          <w:szCs w:val="28"/>
        </w:rPr>
        <w:t>а</w:t>
      </w:r>
      <w:r w:rsidRPr="00807D71">
        <w:rPr>
          <w:rFonts w:ascii="Times New Roman" w:hAnsi="Times New Roman"/>
          <w:sz w:val="28"/>
          <w:szCs w:val="28"/>
        </w:rPr>
        <w:t>чи по совершенствованию муниципальной службы, развитию кадрового поте</w:t>
      </w:r>
      <w:r w:rsidRPr="00807D71">
        <w:rPr>
          <w:rFonts w:ascii="Times New Roman" w:hAnsi="Times New Roman"/>
          <w:sz w:val="28"/>
          <w:szCs w:val="28"/>
        </w:rPr>
        <w:t>н</w:t>
      </w:r>
      <w:r w:rsidRPr="00807D71">
        <w:rPr>
          <w:rFonts w:ascii="Times New Roman" w:hAnsi="Times New Roman"/>
          <w:sz w:val="28"/>
          <w:szCs w:val="28"/>
        </w:rPr>
        <w:t>циала в системе муниципального управления, совершенствованию деятельн</w:t>
      </w:r>
      <w:r w:rsidRPr="00807D71">
        <w:rPr>
          <w:rFonts w:ascii="Times New Roman" w:hAnsi="Times New Roman"/>
          <w:sz w:val="28"/>
          <w:szCs w:val="28"/>
        </w:rPr>
        <w:t>о</w:t>
      </w:r>
      <w:r w:rsidRPr="00807D71">
        <w:rPr>
          <w:rFonts w:ascii="Times New Roman" w:hAnsi="Times New Roman"/>
          <w:sz w:val="28"/>
          <w:szCs w:val="28"/>
        </w:rPr>
        <w:t>сти органов местного самоуправления, повышению качества и доступности м</w:t>
      </w:r>
      <w:r w:rsidRPr="00807D71">
        <w:rPr>
          <w:rFonts w:ascii="Times New Roman" w:hAnsi="Times New Roman"/>
          <w:sz w:val="28"/>
          <w:szCs w:val="28"/>
        </w:rPr>
        <w:t>у</w:t>
      </w:r>
      <w:r w:rsidRPr="00807D71">
        <w:rPr>
          <w:rFonts w:ascii="Times New Roman" w:hAnsi="Times New Roman"/>
          <w:sz w:val="28"/>
          <w:szCs w:val="28"/>
        </w:rPr>
        <w:t>ниципальных услуг, снижению административных барьеров</w:t>
      </w:r>
      <w:r w:rsidR="00756F85" w:rsidRPr="00807D71">
        <w:rPr>
          <w:rFonts w:ascii="Times New Roman" w:hAnsi="Times New Roman"/>
          <w:sz w:val="28"/>
          <w:szCs w:val="28"/>
        </w:rPr>
        <w:t>, проведению п</w:t>
      </w:r>
      <w:r w:rsidR="00756F85" w:rsidRPr="00807D71">
        <w:rPr>
          <w:rFonts w:ascii="Times New Roman" w:hAnsi="Times New Roman"/>
          <w:sz w:val="28"/>
          <w:szCs w:val="28"/>
        </w:rPr>
        <w:t>о</w:t>
      </w:r>
      <w:r w:rsidR="00756F85" w:rsidRPr="00807D71">
        <w:rPr>
          <w:rFonts w:ascii="Times New Roman" w:hAnsi="Times New Roman"/>
          <w:sz w:val="28"/>
          <w:szCs w:val="28"/>
        </w:rPr>
        <w:t>следовательной работы по противодействию коррупции путем взаимодействия органов местного самоуправления, правоохранительных органов и институтов гражданского общества.</w:t>
      </w:r>
    </w:p>
    <w:p w:rsidR="00B031F4" w:rsidRPr="00807D71" w:rsidRDefault="00B031F4" w:rsidP="00B0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Повышение эффективности деятельности органов местного самоуправл</w:t>
      </w:r>
      <w:r w:rsidRPr="00807D71">
        <w:rPr>
          <w:rFonts w:ascii="Times New Roman" w:hAnsi="Times New Roman"/>
          <w:sz w:val="28"/>
          <w:szCs w:val="28"/>
        </w:rPr>
        <w:t>е</w:t>
      </w:r>
      <w:r w:rsidRPr="00807D71">
        <w:rPr>
          <w:rFonts w:ascii="Times New Roman" w:hAnsi="Times New Roman"/>
          <w:sz w:val="28"/>
          <w:szCs w:val="28"/>
        </w:rPr>
        <w:t>ния округа должно быть направлено на создание предпосылок, условий для устойчивых темпов экономического роста, повышения уровня жизни насел</w:t>
      </w:r>
      <w:r w:rsidRPr="00807D71">
        <w:rPr>
          <w:rFonts w:ascii="Times New Roman" w:hAnsi="Times New Roman"/>
          <w:sz w:val="28"/>
          <w:szCs w:val="28"/>
        </w:rPr>
        <w:t>е</w:t>
      </w:r>
      <w:r w:rsidRPr="00807D71">
        <w:rPr>
          <w:rFonts w:ascii="Times New Roman" w:hAnsi="Times New Roman"/>
          <w:sz w:val="28"/>
          <w:szCs w:val="28"/>
        </w:rPr>
        <w:t>ния, прекращения избыточного правового регулирования, повышения обосн</w:t>
      </w:r>
      <w:r w:rsidRPr="00807D71">
        <w:rPr>
          <w:rFonts w:ascii="Times New Roman" w:hAnsi="Times New Roman"/>
          <w:sz w:val="28"/>
          <w:szCs w:val="28"/>
        </w:rPr>
        <w:t>о</w:t>
      </w:r>
      <w:r w:rsidRPr="00807D71">
        <w:rPr>
          <w:rFonts w:ascii="Times New Roman" w:hAnsi="Times New Roman"/>
          <w:sz w:val="28"/>
          <w:szCs w:val="28"/>
        </w:rPr>
        <w:t>ванности расходов</w:t>
      </w:r>
      <w:r w:rsidRPr="00807D71">
        <w:rPr>
          <w:rFonts w:ascii="Times New Roman" w:hAnsi="Times New Roman"/>
          <w:sz w:val="28"/>
          <w:szCs w:val="28"/>
        </w:rPr>
        <w:t>а</w:t>
      </w:r>
      <w:r w:rsidRPr="00807D71">
        <w:rPr>
          <w:rFonts w:ascii="Times New Roman" w:hAnsi="Times New Roman"/>
          <w:sz w:val="28"/>
          <w:szCs w:val="28"/>
        </w:rPr>
        <w:t>ния бюджетных средств.</w:t>
      </w:r>
    </w:p>
    <w:p w:rsidR="00B031F4" w:rsidRPr="00807D71" w:rsidRDefault="00B031F4" w:rsidP="00B0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Эти задачи невозможно решить без совершенствования существующей системы муниципального управления округа.</w:t>
      </w:r>
    </w:p>
    <w:p w:rsidR="00B031F4" w:rsidRPr="00807D71" w:rsidRDefault="00B031F4" w:rsidP="00B03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Отсутствие необходимых знаний и профессионал</w:t>
      </w:r>
      <w:r w:rsidRPr="00807D71">
        <w:rPr>
          <w:rFonts w:ascii="Times New Roman" w:hAnsi="Times New Roman"/>
          <w:sz w:val="28"/>
          <w:szCs w:val="28"/>
        </w:rPr>
        <w:t>ь</w:t>
      </w:r>
      <w:r w:rsidRPr="00807D71">
        <w:rPr>
          <w:rFonts w:ascii="Times New Roman" w:hAnsi="Times New Roman"/>
          <w:sz w:val="28"/>
          <w:szCs w:val="28"/>
        </w:rPr>
        <w:t>ных навыков приводит к низкому качеству управленческих решений и, как следствие, к потере автор</w:t>
      </w:r>
      <w:r w:rsidRPr="00807D71">
        <w:rPr>
          <w:rFonts w:ascii="Times New Roman" w:hAnsi="Times New Roman"/>
          <w:sz w:val="28"/>
          <w:szCs w:val="28"/>
        </w:rPr>
        <w:t>и</w:t>
      </w:r>
      <w:r w:rsidRPr="00807D71">
        <w:rPr>
          <w:rFonts w:ascii="Times New Roman" w:hAnsi="Times New Roman"/>
          <w:sz w:val="28"/>
          <w:szCs w:val="28"/>
        </w:rPr>
        <w:t>тета органов местного самоуправления в глазах населения, поэтому внедрение эффе</w:t>
      </w:r>
      <w:r w:rsidRPr="00807D71">
        <w:rPr>
          <w:rFonts w:ascii="Times New Roman" w:hAnsi="Times New Roman"/>
          <w:sz w:val="28"/>
          <w:szCs w:val="28"/>
        </w:rPr>
        <w:t>к</w:t>
      </w:r>
      <w:r w:rsidRPr="00807D71">
        <w:rPr>
          <w:rFonts w:ascii="Times New Roman" w:hAnsi="Times New Roman"/>
          <w:sz w:val="28"/>
          <w:szCs w:val="28"/>
        </w:rPr>
        <w:t>тивных методов подбора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</w:t>
      </w:r>
      <w:r w:rsidRPr="00807D71">
        <w:rPr>
          <w:rFonts w:ascii="Times New Roman" w:hAnsi="Times New Roman"/>
          <w:sz w:val="28"/>
          <w:szCs w:val="28"/>
        </w:rPr>
        <w:t>н</w:t>
      </w:r>
      <w:r w:rsidRPr="00807D71">
        <w:rPr>
          <w:rFonts w:ascii="Times New Roman" w:hAnsi="Times New Roman"/>
          <w:sz w:val="28"/>
          <w:szCs w:val="28"/>
        </w:rPr>
        <w:t>струментов повышения эффективности муниц</w:t>
      </w:r>
      <w:r w:rsidRPr="00807D71">
        <w:rPr>
          <w:rFonts w:ascii="Times New Roman" w:hAnsi="Times New Roman"/>
          <w:sz w:val="28"/>
          <w:szCs w:val="28"/>
        </w:rPr>
        <w:t>и</w:t>
      </w:r>
      <w:r w:rsidRPr="00807D71">
        <w:rPr>
          <w:rFonts w:ascii="Times New Roman" w:hAnsi="Times New Roman"/>
          <w:sz w:val="28"/>
          <w:szCs w:val="28"/>
        </w:rPr>
        <w:t>пального управления.</w:t>
      </w:r>
    </w:p>
    <w:p w:rsidR="00B031F4" w:rsidRPr="00807D71" w:rsidRDefault="00B031F4" w:rsidP="00B03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В целях внедрения инновационных технологий администрирования, п</w:t>
      </w:r>
      <w:r w:rsidRPr="00807D71">
        <w:rPr>
          <w:rFonts w:ascii="Times New Roman" w:hAnsi="Times New Roman"/>
          <w:sz w:val="28"/>
          <w:szCs w:val="28"/>
        </w:rPr>
        <w:t>о</w:t>
      </w:r>
      <w:r w:rsidRPr="00807D71">
        <w:rPr>
          <w:rFonts w:ascii="Times New Roman" w:hAnsi="Times New Roman"/>
          <w:sz w:val="28"/>
          <w:szCs w:val="28"/>
        </w:rPr>
        <w:t xml:space="preserve">вышающих объективность и способствующих прозрачности нормотворческих и управленческих процессов: </w:t>
      </w:r>
    </w:p>
    <w:p w:rsidR="00B031F4" w:rsidRPr="00807D71" w:rsidRDefault="00B031F4" w:rsidP="00B03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bCs/>
          <w:sz w:val="28"/>
          <w:szCs w:val="28"/>
        </w:rPr>
        <w:t>-</w:t>
      </w:r>
      <w:r w:rsidRPr="00807D71">
        <w:rPr>
          <w:rFonts w:ascii="Times New Roman" w:hAnsi="Times New Roman"/>
          <w:sz w:val="28"/>
          <w:szCs w:val="28"/>
        </w:rPr>
        <w:t xml:space="preserve"> обеспечена бесперебойная работа официального сайта администрации округа, на котором граждане могут оставить свое обращение в органы местного самоуправления; размещена информация о графике приема граждан должнос</w:t>
      </w:r>
      <w:r w:rsidRPr="00807D71">
        <w:rPr>
          <w:rFonts w:ascii="Times New Roman" w:hAnsi="Times New Roman"/>
          <w:sz w:val="28"/>
          <w:szCs w:val="28"/>
        </w:rPr>
        <w:t>т</w:t>
      </w:r>
      <w:r w:rsidRPr="00807D71">
        <w:rPr>
          <w:rFonts w:ascii="Times New Roman" w:hAnsi="Times New Roman"/>
          <w:sz w:val="28"/>
          <w:szCs w:val="28"/>
        </w:rPr>
        <w:t>ными лицами администрации округа и других органов местного самоуправл</w:t>
      </w:r>
      <w:r w:rsidRPr="00807D71">
        <w:rPr>
          <w:rFonts w:ascii="Times New Roman" w:hAnsi="Times New Roman"/>
          <w:sz w:val="28"/>
          <w:szCs w:val="28"/>
        </w:rPr>
        <w:t>е</w:t>
      </w:r>
      <w:r w:rsidRPr="00807D71">
        <w:rPr>
          <w:rFonts w:ascii="Times New Roman" w:hAnsi="Times New Roman"/>
          <w:sz w:val="28"/>
          <w:szCs w:val="28"/>
        </w:rPr>
        <w:t>ния окр</w:t>
      </w:r>
      <w:r w:rsidRPr="00807D71">
        <w:rPr>
          <w:rFonts w:ascii="Times New Roman" w:hAnsi="Times New Roman"/>
          <w:sz w:val="28"/>
          <w:szCs w:val="28"/>
        </w:rPr>
        <w:t>у</w:t>
      </w:r>
      <w:r w:rsidRPr="00807D71">
        <w:rPr>
          <w:rFonts w:ascii="Times New Roman" w:hAnsi="Times New Roman"/>
          <w:sz w:val="28"/>
          <w:szCs w:val="28"/>
        </w:rPr>
        <w:t>га;</w:t>
      </w:r>
    </w:p>
    <w:p w:rsidR="00B031F4" w:rsidRPr="00807D71" w:rsidRDefault="00624FC4" w:rsidP="00624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 xml:space="preserve">          - </w:t>
      </w:r>
      <w:r w:rsidR="00B031F4" w:rsidRPr="00807D71">
        <w:rPr>
          <w:rFonts w:ascii="Times New Roman" w:hAnsi="Times New Roman"/>
          <w:sz w:val="28"/>
          <w:szCs w:val="28"/>
        </w:rPr>
        <w:t>принимаемые нормативные правовые акты публикуются в газете «Ко</w:t>
      </w:r>
      <w:r w:rsidR="00B031F4" w:rsidRPr="00807D71">
        <w:rPr>
          <w:rFonts w:ascii="Times New Roman" w:hAnsi="Times New Roman"/>
          <w:sz w:val="28"/>
          <w:szCs w:val="28"/>
        </w:rPr>
        <w:t>к</w:t>
      </w:r>
      <w:r w:rsidR="00B031F4" w:rsidRPr="00807D71">
        <w:rPr>
          <w:rFonts w:ascii="Times New Roman" w:hAnsi="Times New Roman"/>
          <w:sz w:val="28"/>
          <w:szCs w:val="28"/>
        </w:rPr>
        <w:t>шеньга» и размещаются на официальном сайте округа в и</w:t>
      </w:r>
      <w:r w:rsidR="00B031F4" w:rsidRPr="00807D71">
        <w:rPr>
          <w:rFonts w:ascii="Times New Roman" w:hAnsi="Times New Roman"/>
          <w:sz w:val="28"/>
          <w:szCs w:val="28"/>
        </w:rPr>
        <w:t>н</w:t>
      </w:r>
      <w:r w:rsidR="00B031F4" w:rsidRPr="00807D71">
        <w:rPr>
          <w:rFonts w:ascii="Times New Roman" w:hAnsi="Times New Roman"/>
          <w:sz w:val="28"/>
          <w:szCs w:val="28"/>
        </w:rPr>
        <w:t>формационно-телекоммуникационной сети «И</w:t>
      </w:r>
      <w:r w:rsidR="00B031F4" w:rsidRPr="00807D71">
        <w:rPr>
          <w:rFonts w:ascii="Times New Roman" w:hAnsi="Times New Roman"/>
          <w:sz w:val="28"/>
          <w:szCs w:val="28"/>
        </w:rPr>
        <w:t>н</w:t>
      </w:r>
      <w:r w:rsidR="00B031F4" w:rsidRPr="00807D71">
        <w:rPr>
          <w:rFonts w:ascii="Times New Roman" w:hAnsi="Times New Roman"/>
          <w:sz w:val="28"/>
          <w:szCs w:val="28"/>
        </w:rPr>
        <w:t xml:space="preserve">тернет»; </w:t>
      </w:r>
    </w:p>
    <w:p w:rsidR="00B031F4" w:rsidRPr="00807D71" w:rsidRDefault="00B031F4" w:rsidP="00B031F4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D71">
        <w:rPr>
          <w:rFonts w:ascii="Times New Roman" w:hAnsi="Times New Roman" w:cs="Times New Roman"/>
          <w:sz w:val="28"/>
          <w:szCs w:val="28"/>
        </w:rPr>
        <w:t xml:space="preserve">- разрабатываются, утверждаются и публикуются </w:t>
      </w:r>
      <w:r w:rsidRPr="00807D71">
        <w:rPr>
          <w:rFonts w:ascii="Times New Roman" w:hAnsi="Times New Roman" w:cs="Times New Roman"/>
          <w:bCs/>
          <w:sz w:val="28"/>
          <w:szCs w:val="28"/>
        </w:rPr>
        <w:t>административные р</w:t>
      </w:r>
      <w:r w:rsidRPr="00807D71">
        <w:rPr>
          <w:rFonts w:ascii="Times New Roman" w:hAnsi="Times New Roman" w:cs="Times New Roman"/>
          <w:bCs/>
          <w:sz w:val="28"/>
          <w:szCs w:val="28"/>
        </w:rPr>
        <w:t>е</w:t>
      </w:r>
      <w:r w:rsidRPr="00807D71">
        <w:rPr>
          <w:rFonts w:ascii="Times New Roman" w:hAnsi="Times New Roman" w:cs="Times New Roman"/>
          <w:bCs/>
          <w:sz w:val="28"/>
          <w:szCs w:val="28"/>
        </w:rPr>
        <w:t>гламенты предоста</w:t>
      </w:r>
      <w:r w:rsidRPr="00807D71">
        <w:rPr>
          <w:rFonts w:ascii="Times New Roman" w:hAnsi="Times New Roman" w:cs="Times New Roman"/>
          <w:bCs/>
          <w:sz w:val="28"/>
          <w:szCs w:val="28"/>
        </w:rPr>
        <w:t>в</w:t>
      </w:r>
      <w:r w:rsidRPr="00807D71">
        <w:rPr>
          <w:rFonts w:ascii="Times New Roman" w:hAnsi="Times New Roman" w:cs="Times New Roman"/>
          <w:bCs/>
          <w:sz w:val="28"/>
          <w:szCs w:val="28"/>
        </w:rPr>
        <w:t>ления муниципальных услуг</w:t>
      </w:r>
      <w:r w:rsidR="000E413D" w:rsidRPr="00807D71">
        <w:rPr>
          <w:rFonts w:ascii="Times New Roman" w:hAnsi="Times New Roman" w:cs="Times New Roman"/>
          <w:bCs/>
          <w:sz w:val="28"/>
          <w:szCs w:val="28"/>
        </w:rPr>
        <w:t>;</w:t>
      </w:r>
    </w:p>
    <w:p w:rsidR="000E413D" w:rsidRPr="00807D71" w:rsidRDefault="000E413D" w:rsidP="00B031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71">
        <w:rPr>
          <w:rFonts w:ascii="Times New Roman" w:hAnsi="Times New Roman" w:cs="Times New Roman"/>
          <w:bCs/>
          <w:sz w:val="28"/>
          <w:szCs w:val="28"/>
        </w:rPr>
        <w:t>- реализуются организационные, разъяснительные и иные меры пред</w:t>
      </w:r>
      <w:r w:rsidRPr="00807D71">
        <w:rPr>
          <w:rFonts w:ascii="Times New Roman" w:hAnsi="Times New Roman" w:cs="Times New Roman"/>
          <w:bCs/>
          <w:sz w:val="28"/>
          <w:szCs w:val="28"/>
        </w:rPr>
        <w:t>у</w:t>
      </w:r>
      <w:r w:rsidRPr="00807D71">
        <w:rPr>
          <w:rFonts w:ascii="Times New Roman" w:hAnsi="Times New Roman" w:cs="Times New Roman"/>
          <w:bCs/>
          <w:sz w:val="28"/>
          <w:szCs w:val="28"/>
        </w:rPr>
        <w:t xml:space="preserve">преждения коррупции. </w:t>
      </w:r>
    </w:p>
    <w:p w:rsidR="00B031F4" w:rsidRPr="00807D71" w:rsidRDefault="00B031F4" w:rsidP="00B0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Необходимый уровень профессионализма и компетентности муниц</w:t>
      </w:r>
      <w:r w:rsidRPr="00807D71">
        <w:rPr>
          <w:rFonts w:ascii="Times New Roman" w:hAnsi="Times New Roman"/>
          <w:sz w:val="28"/>
          <w:szCs w:val="28"/>
        </w:rPr>
        <w:t>и</w:t>
      </w:r>
      <w:r w:rsidRPr="00807D71">
        <w:rPr>
          <w:rFonts w:ascii="Times New Roman" w:hAnsi="Times New Roman"/>
          <w:sz w:val="28"/>
          <w:szCs w:val="28"/>
        </w:rPr>
        <w:t>пальных служащих обеспечивается за счет реализации различных видов обуч</w:t>
      </w:r>
      <w:r w:rsidRPr="00807D71">
        <w:rPr>
          <w:rFonts w:ascii="Times New Roman" w:hAnsi="Times New Roman"/>
          <w:sz w:val="28"/>
          <w:szCs w:val="28"/>
        </w:rPr>
        <w:t>е</w:t>
      </w:r>
      <w:r w:rsidRPr="00807D71">
        <w:rPr>
          <w:rFonts w:ascii="Times New Roman" w:hAnsi="Times New Roman"/>
          <w:sz w:val="28"/>
          <w:szCs w:val="28"/>
        </w:rPr>
        <w:t>ния (профессиональная переподготовка, повышение квалификации, семинары, с</w:t>
      </w:r>
      <w:r w:rsidRPr="00807D71">
        <w:rPr>
          <w:rFonts w:ascii="Times New Roman" w:hAnsi="Times New Roman"/>
          <w:sz w:val="28"/>
          <w:szCs w:val="28"/>
        </w:rPr>
        <w:t>а</w:t>
      </w:r>
      <w:r w:rsidRPr="00807D71">
        <w:rPr>
          <w:rFonts w:ascii="Times New Roman" w:hAnsi="Times New Roman"/>
          <w:sz w:val="28"/>
          <w:szCs w:val="28"/>
        </w:rPr>
        <w:t xml:space="preserve">моподготовка, веб семинары). </w:t>
      </w:r>
    </w:p>
    <w:p w:rsidR="00B031F4" w:rsidRPr="00807D71" w:rsidRDefault="00B031F4" w:rsidP="00B0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Вместе с тем нерешенными остаются следующие проблемы:</w:t>
      </w:r>
    </w:p>
    <w:p w:rsidR="00B031F4" w:rsidRPr="00807D71" w:rsidRDefault="00B031F4" w:rsidP="00B0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имеется дефицит квалифицированных кадров, обладающих современн</w:t>
      </w:r>
      <w:r w:rsidRPr="00807D71">
        <w:rPr>
          <w:rFonts w:ascii="Times New Roman" w:hAnsi="Times New Roman"/>
          <w:sz w:val="28"/>
          <w:szCs w:val="28"/>
        </w:rPr>
        <w:t>ы</w:t>
      </w:r>
      <w:r w:rsidRPr="00807D71">
        <w:rPr>
          <w:rFonts w:ascii="Times New Roman" w:hAnsi="Times New Roman"/>
          <w:sz w:val="28"/>
          <w:szCs w:val="28"/>
        </w:rPr>
        <w:t>ми знаниями и навыками в области муниципал</w:t>
      </w:r>
      <w:r w:rsidRPr="00807D71">
        <w:rPr>
          <w:rFonts w:ascii="Times New Roman" w:hAnsi="Times New Roman"/>
          <w:sz w:val="28"/>
          <w:szCs w:val="28"/>
        </w:rPr>
        <w:t>ь</w:t>
      </w:r>
      <w:r w:rsidRPr="00807D71">
        <w:rPr>
          <w:rFonts w:ascii="Times New Roman" w:hAnsi="Times New Roman"/>
          <w:sz w:val="28"/>
          <w:szCs w:val="28"/>
        </w:rPr>
        <w:t>ного управления;</w:t>
      </w:r>
    </w:p>
    <w:p w:rsidR="00B031F4" w:rsidRPr="00807D71" w:rsidRDefault="00B031F4" w:rsidP="00B0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отсутствует механизм современного стимулирования и оценки професс</w:t>
      </w:r>
      <w:r w:rsidRPr="00807D71">
        <w:rPr>
          <w:rFonts w:ascii="Times New Roman" w:hAnsi="Times New Roman"/>
          <w:sz w:val="28"/>
          <w:szCs w:val="28"/>
        </w:rPr>
        <w:t>и</w:t>
      </w:r>
      <w:r w:rsidRPr="00807D71">
        <w:rPr>
          <w:rFonts w:ascii="Times New Roman" w:hAnsi="Times New Roman"/>
          <w:sz w:val="28"/>
          <w:szCs w:val="28"/>
        </w:rPr>
        <w:t>ональной служебной деятельности муниципал</w:t>
      </w:r>
      <w:r w:rsidRPr="00807D71">
        <w:rPr>
          <w:rFonts w:ascii="Times New Roman" w:hAnsi="Times New Roman"/>
          <w:sz w:val="28"/>
          <w:szCs w:val="28"/>
        </w:rPr>
        <w:t>ь</w:t>
      </w:r>
      <w:r w:rsidRPr="00807D71">
        <w:rPr>
          <w:rFonts w:ascii="Times New Roman" w:hAnsi="Times New Roman"/>
          <w:sz w:val="28"/>
          <w:szCs w:val="28"/>
        </w:rPr>
        <w:t>ных служащих округа;</w:t>
      </w:r>
    </w:p>
    <w:p w:rsidR="00B031F4" w:rsidRPr="00807D71" w:rsidRDefault="00B031F4" w:rsidP="00B0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недостаточно активно ведется работа по привлечению молодых перспе</w:t>
      </w:r>
      <w:r w:rsidRPr="00807D71">
        <w:rPr>
          <w:rFonts w:ascii="Times New Roman" w:hAnsi="Times New Roman"/>
          <w:sz w:val="28"/>
          <w:szCs w:val="28"/>
        </w:rPr>
        <w:t>к</w:t>
      </w:r>
      <w:r w:rsidRPr="00807D71">
        <w:rPr>
          <w:rFonts w:ascii="Times New Roman" w:hAnsi="Times New Roman"/>
          <w:sz w:val="28"/>
          <w:szCs w:val="28"/>
        </w:rPr>
        <w:t>тивных кадров.</w:t>
      </w:r>
    </w:p>
    <w:p w:rsidR="00B031F4" w:rsidRPr="00807D71" w:rsidRDefault="00B031F4" w:rsidP="00882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Дальнейшего совершенствования требуют механизмы предоставления муниципальных услуг, в том числе в электронном виде, обеспечения доступа граждан к информации о деятельности органов</w:t>
      </w:r>
      <w:r w:rsidR="00131F64" w:rsidRPr="00807D71">
        <w:rPr>
          <w:rFonts w:ascii="Times New Roman" w:hAnsi="Times New Roman"/>
          <w:sz w:val="28"/>
          <w:szCs w:val="28"/>
        </w:rPr>
        <w:t xml:space="preserve"> местного самоуправления окр</w:t>
      </w:r>
      <w:r w:rsidR="00131F64" w:rsidRPr="00807D71">
        <w:rPr>
          <w:rFonts w:ascii="Times New Roman" w:hAnsi="Times New Roman"/>
          <w:sz w:val="28"/>
          <w:szCs w:val="28"/>
        </w:rPr>
        <w:t>у</w:t>
      </w:r>
      <w:r w:rsidR="00131F64" w:rsidRPr="00807D71">
        <w:rPr>
          <w:rFonts w:ascii="Times New Roman" w:hAnsi="Times New Roman"/>
          <w:sz w:val="28"/>
          <w:szCs w:val="28"/>
        </w:rPr>
        <w:t>га</w:t>
      </w:r>
      <w:r w:rsidR="00882033" w:rsidRPr="00807D71">
        <w:rPr>
          <w:rFonts w:ascii="Times New Roman" w:hAnsi="Times New Roman"/>
          <w:sz w:val="28"/>
          <w:szCs w:val="28"/>
        </w:rPr>
        <w:t>.</w:t>
      </w:r>
      <w:r w:rsidR="00131F64" w:rsidRPr="00807D71">
        <w:rPr>
          <w:rFonts w:ascii="Times New Roman" w:hAnsi="Times New Roman"/>
          <w:sz w:val="28"/>
          <w:szCs w:val="28"/>
        </w:rPr>
        <w:t xml:space="preserve"> </w:t>
      </w:r>
    </w:p>
    <w:p w:rsidR="00B031F4" w:rsidRPr="00807D71" w:rsidRDefault="00624FC4" w:rsidP="00B03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71">
        <w:rPr>
          <w:rFonts w:ascii="Times New Roman" w:hAnsi="Times New Roman" w:cs="Times New Roman"/>
          <w:sz w:val="28"/>
          <w:szCs w:val="28"/>
        </w:rPr>
        <w:t>П</w:t>
      </w:r>
      <w:r w:rsidR="00B031F4" w:rsidRPr="00807D71">
        <w:rPr>
          <w:rFonts w:ascii="Times New Roman" w:hAnsi="Times New Roman" w:cs="Times New Roman"/>
          <w:sz w:val="28"/>
          <w:szCs w:val="28"/>
        </w:rPr>
        <w:t>о данному направлению реализован ряд мероприятий: создан и работ</w:t>
      </w:r>
      <w:r w:rsidR="00B031F4" w:rsidRPr="00807D71">
        <w:rPr>
          <w:rFonts w:ascii="Times New Roman" w:hAnsi="Times New Roman" w:cs="Times New Roman"/>
          <w:sz w:val="28"/>
          <w:szCs w:val="28"/>
        </w:rPr>
        <w:t>а</w:t>
      </w:r>
      <w:r w:rsidR="00B031F4" w:rsidRPr="00807D71">
        <w:rPr>
          <w:rFonts w:ascii="Times New Roman" w:hAnsi="Times New Roman" w:cs="Times New Roman"/>
          <w:sz w:val="28"/>
          <w:szCs w:val="28"/>
        </w:rPr>
        <w:t>ет многофункциональный центр предоставления государственных и муниципал</w:t>
      </w:r>
      <w:r w:rsidR="00B031F4" w:rsidRPr="00807D71">
        <w:rPr>
          <w:rFonts w:ascii="Times New Roman" w:hAnsi="Times New Roman" w:cs="Times New Roman"/>
          <w:sz w:val="28"/>
          <w:szCs w:val="28"/>
        </w:rPr>
        <w:t>ь</w:t>
      </w:r>
      <w:r w:rsidR="00B031F4" w:rsidRPr="00807D71">
        <w:rPr>
          <w:rFonts w:ascii="Times New Roman" w:hAnsi="Times New Roman" w:cs="Times New Roman"/>
          <w:sz w:val="28"/>
          <w:szCs w:val="28"/>
        </w:rPr>
        <w:t>ных услуг, осуществляется систематическая работа в региональной информ</w:t>
      </w:r>
      <w:r w:rsidR="00B031F4" w:rsidRPr="00807D71">
        <w:rPr>
          <w:rFonts w:ascii="Times New Roman" w:hAnsi="Times New Roman" w:cs="Times New Roman"/>
          <w:sz w:val="28"/>
          <w:szCs w:val="28"/>
        </w:rPr>
        <w:t>а</w:t>
      </w:r>
      <w:r w:rsidR="00B031F4" w:rsidRPr="00807D71">
        <w:rPr>
          <w:rFonts w:ascii="Times New Roman" w:hAnsi="Times New Roman" w:cs="Times New Roman"/>
          <w:sz w:val="28"/>
          <w:szCs w:val="28"/>
        </w:rPr>
        <w:t>ционной системе «Портал государственных и муниципальных услуг (функций) области» (</w:t>
      </w:r>
      <w:hyperlink r:id="rId8" w:history="1">
        <w:r w:rsidR="00B031F4" w:rsidRPr="00807D71">
          <w:rPr>
            <w:rStyle w:val="ae"/>
            <w:rFonts w:ascii="Times New Roman" w:hAnsi="Times New Roman"/>
            <w:color w:val="000000"/>
            <w:sz w:val="28"/>
            <w:szCs w:val="28"/>
          </w:rPr>
          <w:t>www.gosuslugi.gov35.ru</w:t>
        </w:r>
      </w:hyperlink>
      <w:r w:rsidR="00B031F4" w:rsidRPr="00807D71">
        <w:rPr>
          <w:rFonts w:ascii="Times New Roman" w:hAnsi="Times New Roman" w:cs="Times New Roman"/>
          <w:sz w:val="28"/>
          <w:szCs w:val="28"/>
        </w:rPr>
        <w:t>).</w:t>
      </w:r>
    </w:p>
    <w:p w:rsidR="00B031F4" w:rsidRPr="00807D71" w:rsidRDefault="00B031F4" w:rsidP="00B03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71">
        <w:rPr>
          <w:rFonts w:ascii="Times New Roman" w:hAnsi="Times New Roman" w:cs="Times New Roman"/>
          <w:sz w:val="28"/>
          <w:szCs w:val="28"/>
        </w:rPr>
        <w:t>Гражданским обществом к муниципальной службе предъявляются знач</w:t>
      </w:r>
      <w:r w:rsidRPr="00807D71">
        <w:rPr>
          <w:rFonts w:ascii="Times New Roman" w:hAnsi="Times New Roman" w:cs="Times New Roman"/>
          <w:sz w:val="28"/>
          <w:szCs w:val="28"/>
        </w:rPr>
        <w:t>и</w:t>
      </w:r>
      <w:r w:rsidRPr="00807D71">
        <w:rPr>
          <w:rFonts w:ascii="Times New Roman" w:hAnsi="Times New Roman" w:cs="Times New Roman"/>
          <w:sz w:val="28"/>
          <w:szCs w:val="28"/>
        </w:rPr>
        <w:t>тельно возросшие требования, при этом оценка профессиональной служебной деятельности муниципальных служащих слабо увязана с тем, насколько кач</w:t>
      </w:r>
      <w:r w:rsidRPr="00807D71">
        <w:rPr>
          <w:rFonts w:ascii="Times New Roman" w:hAnsi="Times New Roman" w:cs="Times New Roman"/>
          <w:sz w:val="28"/>
          <w:szCs w:val="28"/>
        </w:rPr>
        <w:t>е</w:t>
      </w:r>
      <w:r w:rsidRPr="00807D71">
        <w:rPr>
          <w:rFonts w:ascii="Times New Roman" w:hAnsi="Times New Roman" w:cs="Times New Roman"/>
          <w:sz w:val="28"/>
          <w:szCs w:val="28"/>
        </w:rPr>
        <w:t>ственно оказываются в органах местного самоуправления услуги гражданам и орган</w:t>
      </w:r>
      <w:r w:rsidRPr="00807D71">
        <w:rPr>
          <w:rFonts w:ascii="Times New Roman" w:hAnsi="Times New Roman" w:cs="Times New Roman"/>
          <w:sz w:val="28"/>
          <w:szCs w:val="28"/>
        </w:rPr>
        <w:t>и</w:t>
      </w:r>
      <w:r w:rsidRPr="00807D71">
        <w:rPr>
          <w:rFonts w:ascii="Times New Roman" w:hAnsi="Times New Roman" w:cs="Times New Roman"/>
          <w:sz w:val="28"/>
          <w:szCs w:val="28"/>
        </w:rPr>
        <w:t>зациям.</w:t>
      </w:r>
    </w:p>
    <w:p w:rsidR="00B031F4" w:rsidRPr="00807D71" w:rsidRDefault="00B031F4" w:rsidP="00B03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71">
        <w:rPr>
          <w:rFonts w:ascii="Times New Roman" w:hAnsi="Times New Roman" w:cs="Times New Roman"/>
          <w:sz w:val="28"/>
          <w:szCs w:val="28"/>
        </w:rPr>
        <w:t>Механизмы предоставления муниципальных услуг требуют дальнейшего совершенств</w:t>
      </w:r>
      <w:r w:rsidRPr="00807D71">
        <w:rPr>
          <w:rFonts w:ascii="Times New Roman" w:hAnsi="Times New Roman" w:cs="Times New Roman"/>
          <w:sz w:val="28"/>
          <w:szCs w:val="28"/>
        </w:rPr>
        <w:t>о</w:t>
      </w:r>
      <w:r w:rsidRPr="00807D71">
        <w:rPr>
          <w:rFonts w:ascii="Times New Roman" w:hAnsi="Times New Roman" w:cs="Times New Roman"/>
          <w:sz w:val="28"/>
          <w:szCs w:val="28"/>
        </w:rPr>
        <w:t>вания.</w:t>
      </w:r>
    </w:p>
    <w:p w:rsidR="00B031F4" w:rsidRPr="00807D71" w:rsidRDefault="00B031F4" w:rsidP="00B03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71">
        <w:rPr>
          <w:rFonts w:ascii="Times New Roman" w:hAnsi="Times New Roman" w:cs="Times New Roman"/>
          <w:sz w:val="28"/>
          <w:szCs w:val="28"/>
        </w:rPr>
        <w:t>Решение проблемы повышения качества и доступности муниципальных услуг, исполнения муниципальных функций является приоритетной задачей на т</w:t>
      </w:r>
      <w:r w:rsidRPr="00807D71">
        <w:rPr>
          <w:rFonts w:ascii="Times New Roman" w:hAnsi="Times New Roman" w:cs="Times New Roman"/>
          <w:sz w:val="28"/>
          <w:szCs w:val="28"/>
        </w:rPr>
        <w:t>е</w:t>
      </w:r>
      <w:r w:rsidRPr="00807D71">
        <w:rPr>
          <w:rFonts w:ascii="Times New Roman" w:hAnsi="Times New Roman" w:cs="Times New Roman"/>
          <w:sz w:val="28"/>
          <w:szCs w:val="28"/>
        </w:rPr>
        <w:t>кущем этапе развития системы муниципального управления как для России в целом, так и в Тарногском муниципал</w:t>
      </w:r>
      <w:r w:rsidRPr="00807D71">
        <w:rPr>
          <w:rFonts w:ascii="Times New Roman" w:hAnsi="Times New Roman" w:cs="Times New Roman"/>
          <w:sz w:val="28"/>
          <w:szCs w:val="28"/>
        </w:rPr>
        <w:t>ь</w:t>
      </w:r>
      <w:r w:rsidRPr="00807D71">
        <w:rPr>
          <w:rFonts w:ascii="Times New Roman" w:hAnsi="Times New Roman" w:cs="Times New Roman"/>
          <w:sz w:val="28"/>
          <w:szCs w:val="28"/>
        </w:rPr>
        <w:t>ном округе в частности.</w:t>
      </w:r>
    </w:p>
    <w:p w:rsidR="005709CC" w:rsidRPr="00807D71" w:rsidRDefault="005709CC" w:rsidP="00B03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71">
        <w:rPr>
          <w:rFonts w:ascii="Times New Roman" w:hAnsi="Times New Roman" w:cs="Times New Roman"/>
          <w:sz w:val="28"/>
          <w:szCs w:val="28"/>
        </w:rPr>
        <w:t>Необходимо совершенствовать антикоррупционные механизмы в кадр</w:t>
      </w:r>
      <w:r w:rsidRPr="00807D71">
        <w:rPr>
          <w:rFonts w:ascii="Times New Roman" w:hAnsi="Times New Roman" w:cs="Times New Roman"/>
          <w:sz w:val="28"/>
          <w:szCs w:val="28"/>
        </w:rPr>
        <w:t>о</w:t>
      </w:r>
      <w:r w:rsidRPr="00807D71">
        <w:rPr>
          <w:rFonts w:ascii="Times New Roman" w:hAnsi="Times New Roman" w:cs="Times New Roman"/>
          <w:sz w:val="28"/>
          <w:szCs w:val="28"/>
        </w:rPr>
        <w:t>вой политике в соответствии с законодательством о муниципальной службе в целях исключения коррупционной составляющей в системе подбора и расст</w:t>
      </w:r>
      <w:r w:rsidRPr="00807D71">
        <w:rPr>
          <w:rFonts w:ascii="Times New Roman" w:hAnsi="Times New Roman" w:cs="Times New Roman"/>
          <w:sz w:val="28"/>
          <w:szCs w:val="28"/>
        </w:rPr>
        <w:t>а</w:t>
      </w:r>
      <w:r w:rsidRPr="00807D71">
        <w:rPr>
          <w:rFonts w:ascii="Times New Roman" w:hAnsi="Times New Roman" w:cs="Times New Roman"/>
          <w:sz w:val="28"/>
          <w:szCs w:val="28"/>
        </w:rPr>
        <w:t>новки кадров, предотвращения и урегулирования конфликта интересов на м</w:t>
      </w:r>
      <w:r w:rsidRPr="00807D71">
        <w:rPr>
          <w:rFonts w:ascii="Times New Roman" w:hAnsi="Times New Roman" w:cs="Times New Roman"/>
          <w:sz w:val="28"/>
          <w:szCs w:val="28"/>
        </w:rPr>
        <w:t>у</w:t>
      </w:r>
      <w:r w:rsidRPr="00807D71">
        <w:rPr>
          <w:rFonts w:ascii="Times New Roman" w:hAnsi="Times New Roman" w:cs="Times New Roman"/>
          <w:sz w:val="28"/>
          <w:szCs w:val="28"/>
        </w:rPr>
        <w:t>ниципальной службе, предотвращения и устранения нарушений правил сл</w:t>
      </w:r>
      <w:r w:rsidRPr="00807D71">
        <w:rPr>
          <w:rFonts w:ascii="Times New Roman" w:hAnsi="Times New Roman" w:cs="Times New Roman"/>
          <w:sz w:val="28"/>
          <w:szCs w:val="28"/>
        </w:rPr>
        <w:t>у</w:t>
      </w:r>
      <w:r w:rsidRPr="00807D71">
        <w:rPr>
          <w:rFonts w:ascii="Times New Roman" w:hAnsi="Times New Roman" w:cs="Times New Roman"/>
          <w:sz w:val="28"/>
          <w:szCs w:val="28"/>
        </w:rPr>
        <w:t>жебного повед</w:t>
      </w:r>
      <w:r w:rsidRPr="00807D71">
        <w:rPr>
          <w:rFonts w:ascii="Times New Roman" w:hAnsi="Times New Roman" w:cs="Times New Roman"/>
          <w:sz w:val="28"/>
          <w:szCs w:val="28"/>
        </w:rPr>
        <w:t>е</w:t>
      </w:r>
      <w:r w:rsidRPr="00807D71">
        <w:rPr>
          <w:rFonts w:ascii="Times New Roman" w:hAnsi="Times New Roman" w:cs="Times New Roman"/>
          <w:sz w:val="28"/>
          <w:szCs w:val="28"/>
        </w:rPr>
        <w:t>ния муниципальных служащих</w:t>
      </w:r>
      <w:r w:rsidRPr="00807D71">
        <w:rPr>
          <w:rFonts w:ascii="Times New Roman" w:hAnsi="Times New Roman"/>
          <w:sz w:val="28"/>
          <w:szCs w:val="28"/>
        </w:rPr>
        <w:t>.</w:t>
      </w:r>
    </w:p>
    <w:p w:rsidR="00B031F4" w:rsidRPr="00807D71" w:rsidRDefault="00D73B30" w:rsidP="00DA1C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D71">
        <w:t xml:space="preserve">          </w:t>
      </w:r>
      <w:r w:rsidR="00B031F4" w:rsidRPr="00807D71">
        <w:rPr>
          <w:rFonts w:ascii="Times New Roman" w:hAnsi="Times New Roman"/>
          <w:sz w:val="28"/>
          <w:szCs w:val="28"/>
        </w:rPr>
        <w:t>Реализация мероприятий Программы позволит</w:t>
      </w:r>
      <w:r w:rsidR="00927344" w:rsidRPr="00807D71">
        <w:rPr>
          <w:rFonts w:ascii="Times New Roman" w:hAnsi="Times New Roman"/>
          <w:sz w:val="28"/>
          <w:szCs w:val="28"/>
        </w:rPr>
        <w:t>:</w:t>
      </w:r>
      <w:r w:rsidR="00B031F4" w:rsidRPr="00807D71">
        <w:rPr>
          <w:rFonts w:ascii="Times New Roman" w:hAnsi="Times New Roman"/>
          <w:sz w:val="28"/>
          <w:szCs w:val="28"/>
        </w:rPr>
        <w:t xml:space="preserve"> повысить качество и д</w:t>
      </w:r>
      <w:r w:rsidR="00B031F4" w:rsidRPr="00807D71">
        <w:rPr>
          <w:rFonts w:ascii="Times New Roman" w:hAnsi="Times New Roman"/>
          <w:sz w:val="28"/>
          <w:szCs w:val="28"/>
        </w:rPr>
        <w:t>о</w:t>
      </w:r>
      <w:r w:rsidR="00B031F4" w:rsidRPr="00807D71">
        <w:rPr>
          <w:rFonts w:ascii="Times New Roman" w:hAnsi="Times New Roman"/>
          <w:sz w:val="28"/>
          <w:szCs w:val="28"/>
        </w:rPr>
        <w:t>ступность муниципальных услуг</w:t>
      </w:r>
      <w:r w:rsidR="00DA1CA5" w:rsidRPr="00807D71">
        <w:rPr>
          <w:rFonts w:ascii="Times New Roman" w:hAnsi="Times New Roman"/>
          <w:sz w:val="28"/>
          <w:szCs w:val="28"/>
        </w:rPr>
        <w:t>;</w:t>
      </w:r>
      <w:r w:rsidR="00B031F4" w:rsidRPr="00807D71">
        <w:rPr>
          <w:rFonts w:ascii="Times New Roman" w:hAnsi="Times New Roman"/>
          <w:sz w:val="28"/>
          <w:szCs w:val="28"/>
        </w:rPr>
        <w:t xml:space="preserve"> снизить организационные, временные и ф</w:t>
      </w:r>
      <w:r w:rsidR="00B031F4" w:rsidRPr="00807D71">
        <w:rPr>
          <w:rFonts w:ascii="Times New Roman" w:hAnsi="Times New Roman"/>
          <w:sz w:val="28"/>
          <w:szCs w:val="28"/>
        </w:rPr>
        <w:t>и</w:t>
      </w:r>
      <w:r w:rsidR="00B031F4" w:rsidRPr="00807D71">
        <w:rPr>
          <w:rFonts w:ascii="Times New Roman" w:hAnsi="Times New Roman"/>
          <w:sz w:val="28"/>
          <w:szCs w:val="28"/>
        </w:rPr>
        <w:t>нансовые затраты заявителей на преодоление административных барьеров</w:t>
      </w:r>
      <w:r w:rsidR="00DA1CA5" w:rsidRPr="00807D71">
        <w:rPr>
          <w:rFonts w:ascii="Times New Roman" w:hAnsi="Times New Roman"/>
          <w:sz w:val="28"/>
          <w:szCs w:val="28"/>
        </w:rPr>
        <w:t>;</w:t>
      </w:r>
      <w:r w:rsidR="00B031F4" w:rsidRPr="00807D71">
        <w:rPr>
          <w:rFonts w:ascii="Times New Roman" w:hAnsi="Times New Roman"/>
          <w:sz w:val="28"/>
          <w:szCs w:val="28"/>
        </w:rPr>
        <w:t xml:space="preserve"> обеспечить возможность получения муниципальных услуг по принципу «одн</w:t>
      </w:r>
      <w:r w:rsidR="00B031F4" w:rsidRPr="00807D71">
        <w:rPr>
          <w:rFonts w:ascii="Times New Roman" w:hAnsi="Times New Roman"/>
          <w:sz w:val="28"/>
          <w:szCs w:val="28"/>
        </w:rPr>
        <w:t>о</w:t>
      </w:r>
      <w:r w:rsidR="00B031F4" w:rsidRPr="00807D71">
        <w:rPr>
          <w:rFonts w:ascii="Times New Roman" w:hAnsi="Times New Roman"/>
          <w:sz w:val="28"/>
          <w:szCs w:val="28"/>
        </w:rPr>
        <w:t>го окна»</w:t>
      </w:r>
      <w:r w:rsidR="00DA1CA5" w:rsidRPr="00807D71">
        <w:rPr>
          <w:rFonts w:ascii="Times New Roman" w:hAnsi="Times New Roman"/>
          <w:sz w:val="28"/>
          <w:szCs w:val="28"/>
        </w:rPr>
        <w:t>;</w:t>
      </w:r>
      <w:r w:rsidR="00B031F4" w:rsidRPr="00807D71">
        <w:rPr>
          <w:rFonts w:ascii="Times New Roman" w:hAnsi="Times New Roman"/>
          <w:sz w:val="28"/>
          <w:szCs w:val="28"/>
        </w:rPr>
        <w:t xml:space="preserve"> создать систему контроля качества предоставления мун</w:t>
      </w:r>
      <w:r w:rsidR="00B031F4" w:rsidRPr="00807D71">
        <w:rPr>
          <w:rFonts w:ascii="Times New Roman" w:hAnsi="Times New Roman"/>
          <w:sz w:val="28"/>
          <w:szCs w:val="28"/>
        </w:rPr>
        <w:t>и</w:t>
      </w:r>
      <w:r w:rsidR="00B031F4" w:rsidRPr="00807D71">
        <w:rPr>
          <w:rFonts w:ascii="Times New Roman" w:hAnsi="Times New Roman"/>
          <w:sz w:val="28"/>
          <w:szCs w:val="28"/>
        </w:rPr>
        <w:t>ципальных услуг</w:t>
      </w:r>
      <w:r w:rsidR="00DA1CA5" w:rsidRPr="00807D71">
        <w:rPr>
          <w:rFonts w:ascii="Times New Roman" w:hAnsi="Times New Roman"/>
          <w:sz w:val="28"/>
          <w:szCs w:val="28"/>
        </w:rPr>
        <w:t>;</w:t>
      </w:r>
      <w:r w:rsidR="005709CC" w:rsidRPr="00807D71">
        <w:rPr>
          <w:rFonts w:ascii="Times New Roman" w:hAnsi="Times New Roman"/>
          <w:sz w:val="28"/>
          <w:szCs w:val="28"/>
        </w:rPr>
        <w:t xml:space="preserve"> </w:t>
      </w:r>
      <w:r w:rsidRPr="00807D71">
        <w:rPr>
          <w:rFonts w:ascii="Times New Roman" w:hAnsi="Times New Roman"/>
          <w:sz w:val="28"/>
          <w:szCs w:val="28"/>
        </w:rPr>
        <w:t>создать единую систему профориентационной работы, ор</w:t>
      </w:r>
      <w:r w:rsidRPr="00807D71">
        <w:rPr>
          <w:rFonts w:ascii="Times New Roman" w:hAnsi="Times New Roman"/>
          <w:sz w:val="28"/>
          <w:szCs w:val="28"/>
        </w:rPr>
        <w:t>и</w:t>
      </w:r>
      <w:r w:rsidRPr="00807D71">
        <w:rPr>
          <w:rFonts w:ascii="Times New Roman" w:hAnsi="Times New Roman"/>
          <w:sz w:val="28"/>
          <w:szCs w:val="28"/>
        </w:rPr>
        <w:t>ентированной на конкретную кадровую ситуацию в округ</w:t>
      </w:r>
      <w:r w:rsidR="00DA1CA5" w:rsidRPr="00807D71">
        <w:rPr>
          <w:rFonts w:ascii="Times New Roman" w:hAnsi="Times New Roman"/>
          <w:sz w:val="28"/>
          <w:szCs w:val="28"/>
        </w:rPr>
        <w:t>е;</w:t>
      </w:r>
      <w:r w:rsidRPr="00807D71">
        <w:rPr>
          <w:rFonts w:ascii="Times New Roman" w:hAnsi="Times New Roman"/>
          <w:sz w:val="28"/>
          <w:szCs w:val="28"/>
        </w:rPr>
        <w:t xml:space="preserve"> созда</w:t>
      </w:r>
      <w:r w:rsidR="00DA1CA5" w:rsidRPr="00807D71">
        <w:rPr>
          <w:rFonts w:ascii="Times New Roman" w:hAnsi="Times New Roman"/>
          <w:sz w:val="28"/>
          <w:szCs w:val="28"/>
        </w:rPr>
        <w:t>ть</w:t>
      </w:r>
      <w:r w:rsidRPr="00807D71">
        <w:rPr>
          <w:rFonts w:ascii="Times New Roman" w:hAnsi="Times New Roman"/>
          <w:sz w:val="28"/>
          <w:szCs w:val="28"/>
        </w:rPr>
        <w:t xml:space="preserve"> услови</w:t>
      </w:r>
      <w:r w:rsidR="00DA1CA5" w:rsidRPr="00807D71">
        <w:rPr>
          <w:rFonts w:ascii="Times New Roman" w:hAnsi="Times New Roman"/>
          <w:sz w:val="28"/>
          <w:szCs w:val="28"/>
        </w:rPr>
        <w:t>я</w:t>
      </w:r>
      <w:r w:rsidRPr="00807D71">
        <w:rPr>
          <w:rFonts w:ascii="Times New Roman" w:hAnsi="Times New Roman"/>
          <w:sz w:val="28"/>
          <w:szCs w:val="28"/>
        </w:rPr>
        <w:t xml:space="preserve"> для закрепления в округе молодых квалифицированных кадров; повы</w:t>
      </w:r>
      <w:r w:rsidR="00DA1CA5" w:rsidRPr="00807D71">
        <w:rPr>
          <w:rFonts w:ascii="Times New Roman" w:hAnsi="Times New Roman"/>
          <w:sz w:val="28"/>
          <w:szCs w:val="28"/>
        </w:rPr>
        <w:t>сить</w:t>
      </w:r>
      <w:r w:rsidRPr="00807D71">
        <w:rPr>
          <w:rFonts w:ascii="Times New Roman" w:hAnsi="Times New Roman"/>
          <w:sz w:val="28"/>
          <w:szCs w:val="28"/>
        </w:rPr>
        <w:t xml:space="preserve"> профессиональн</w:t>
      </w:r>
      <w:r w:rsidR="00DA1CA5" w:rsidRPr="00807D71">
        <w:rPr>
          <w:rFonts w:ascii="Times New Roman" w:hAnsi="Times New Roman"/>
          <w:sz w:val="28"/>
          <w:szCs w:val="28"/>
        </w:rPr>
        <w:t>ый</w:t>
      </w:r>
      <w:r w:rsidRPr="00807D71">
        <w:rPr>
          <w:rFonts w:ascii="Times New Roman" w:hAnsi="Times New Roman"/>
          <w:sz w:val="28"/>
          <w:szCs w:val="28"/>
        </w:rPr>
        <w:t xml:space="preserve"> уров</w:t>
      </w:r>
      <w:r w:rsidR="00DA1CA5" w:rsidRPr="00807D71">
        <w:rPr>
          <w:rFonts w:ascii="Times New Roman" w:hAnsi="Times New Roman"/>
          <w:sz w:val="28"/>
          <w:szCs w:val="28"/>
        </w:rPr>
        <w:t>ень</w:t>
      </w:r>
      <w:r w:rsidRPr="00807D71">
        <w:rPr>
          <w:rFonts w:ascii="Times New Roman" w:hAnsi="Times New Roman"/>
          <w:sz w:val="28"/>
          <w:szCs w:val="28"/>
        </w:rPr>
        <w:t xml:space="preserve"> кадров органов местного самоуправления округа, предприятий, учр</w:t>
      </w:r>
      <w:r w:rsidRPr="00807D71">
        <w:rPr>
          <w:rFonts w:ascii="Times New Roman" w:hAnsi="Times New Roman"/>
          <w:sz w:val="28"/>
          <w:szCs w:val="28"/>
        </w:rPr>
        <w:t>е</w:t>
      </w:r>
      <w:r w:rsidRPr="00807D71">
        <w:rPr>
          <w:rFonts w:ascii="Times New Roman" w:hAnsi="Times New Roman"/>
          <w:sz w:val="28"/>
          <w:szCs w:val="28"/>
        </w:rPr>
        <w:t xml:space="preserve">ждений и организаций округа; </w:t>
      </w:r>
      <w:r w:rsidR="00DA1CA5" w:rsidRPr="00807D71">
        <w:rPr>
          <w:rFonts w:ascii="Times New Roman" w:hAnsi="Times New Roman"/>
          <w:sz w:val="28"/>
          <w:szCs w:val="28"/>
        </w:rPr>
        <w:t>с</w:t>
      </w:r>
      <w:r w:rsidRPr="00807D71">
        <w:rPr>
          <w:rFonts w:ascii="Times New Roman" w:hAnsi="Times New Roman"/>
          <w:sz w:val="28"/>
          <w:szCs w:val="28"/>
        </w:rPr>
        <w:t>формирова</w:t>
      </w:r>
      <w:r w:rsidR="00DA1CA5" w:rsidRPr="00807D71">
        <w:rPr>
          <w:rFonts w:ascii="Times New Roman" w:hAnsi="Times New Roman"/>
          <w:sz w:val="28"/>
          <w:szCs w:val="28"/>
        </w:rPr>
        <w:t>ть</w:t>
      </w:r>
      <w:r w:rsidRPr="00807D71">
        <w:rPr>
          <w:rFonts w:ascii="Times New Roman" w:hAnsi="Times New Roman"/>
          <w:sz w:val="28"/>
          <w:szCs w:val="28"/>
        </w:rPr>
        <w:t xml:space="preserve"> резерв управленческих кадров</w:t>
      </w:r>
      <w:r w:rsidR="00181C88" w:rsidRPr="00807D71">
        <w:rPr>
          <w:rFonts w:ascii="Times New Roman" w:hAnsi="Times New Roman"/>
          <w:sz w:val="28"/>
          <w:szCs w:val="28"/>
        </w:rPr>
        <w:t>; повысить уровень взаимодействия органов местного самоуправления с инст</w:t>
      </w:r>
      <w:r w:rsidR="00181C88" w:rsidRPr="00807D71">
        <w:rPr>
          <w:rFonts w:ascii="Times New Roman" w:hAnsi="Times New Roman"/>
          <w:sz w:val="28"/>
          <w:szCs w:val="28"/>
        </w:rPr>
        <w:t>и</w:t>
      </w:r>
      <w:r w:rsidR="00181C88" w:rsidRPr="00807D71">
        <w:rPr>
          <w:rFonts w:ascii="Times New Roman" w:hAnsi="Times New Roman"/>
          <w:sz w:val="28"/>
          <w:szCs w:val="28"/>
        </w:rPr>
        <w:t>тутами гражданского общества по вопросам противодействия коррупции и э</w:t>
      </w:r>
      <w:r w:rsidR="00181C88" w:rsidRPr="00807D71">
        <w:rPr>
          <w:rFonts w:ascii="Times New Roman" w:hAnsi="Times New Roman"/>
          <w:sz w:val="28"/>
          <w:szCs w:val="28"/>
        </w:rPr>
        <w:t>ф</w:t>
      </w:r>
      <w:r w:rsidR="00181C88" w:rsidRPr="00807D71">
        <w:rPr>
          <w:rFonts w:ascii="Times New Roman" w:hAnsi="Times New Roman"/>
          <w:sz w:val="28"/>
          <w:szCs w:val="28"/>
        </w:rPr>
        <w:t>фективности предупреждения коррупционных правонарушений</w:t>
      </w:r>
      <w:r w:rsidR="00E75EDE" w:rsidRPr="00807D71">
        <w:rPr>
          <w:rFonts w:ascii="Times New Roman" w:hAnsi="Times New Roman"/>
          <w:sz w:val="28"/>
          <w:szCs w:val="28"/>
        </w:rPr>
        <w:t>; снизить кол</w:t>
      </w:r>
      <w:r w:rsidR="00E75EDE" w:rsidRPr="00807D71">
        <w:rPr>
          <w:rFonts w:ascii="Times New Roman" w:hAnsi="Times New Roman"/>
          <w:sz w:val="28"/>
          <w:szCs w:val="28"/>
        </w:rPr>
        <w:t>и</w:t>
      </w:r>
      <w:r w:rsidR="00E75EDE" w:rsidRPr="00807D71">
        <w:rPr>
          <w:rFonts w:ascii="Times New Roman" w:hAnsi="Times New Roman"/>
          <w:sz w:val="28"/>
          <w:szCs w:val="28"/>
        </w:rPr>
        <w:t>чество коррупциогенных норм в муниципальных правовых актах округа; укр</w:t>
      </w:r>
      <w:r w:rsidR="00E75EDE" w:rsidRPr="00807D71">
        <w:rPr>
          <w:rFonts w:ascii="Times New Roman" w:hAnsi="Times New Roman"/>
          <w:sz w:val="28"/>
          <w:szCs w:val="28"/>
        </w:rPr>
        <w:t>е</w:t>
      </w:r>
      <w:r w:rsidR="00E75EDE" w:rsidRPr="00807D71">
        <w:rPr>
          <w:rFonts w:ascii="Times New Roman" w:hAnsi="Times New Roman"/>
          <w:sz w:val="28"/>
          <w:szCs w:val="28"/>
        </w:rPr>
        <w:t>пить доверие общества к государству и его структурам; повысить эффекти</w:t>
      </w:r>
      <w:r w:rsidR="00E75EDE" w:rsidRPr="00807D71">
        <w:rPr>
          <w:rFonts w:ascii="Times New Roman" w:hAnsi="Times New Roman"/>
          <w:sz w:val="28"/>
          <w:szCs w:val="28"/>
        </w:rPr>
        <w:t>в</w:t>
      </w:r>
      <w:r w:rsidR="00E75EDE" w:rsidRPr="00807D71">
        <w:rPr>
          <w:rFonts w:ascii="Times New Roman" w:hAnsi="Times New Roman"/>
          <w:sz w:val="28"/>
          <w:szCs w:val="28"/>
        </w:rPr>
        <w:t>ность муниципального управления.</w:t>
      </w:r>
    </w:p>
    <w:p w:rsidR="00B031F4" w:rsidRPr="00807D71" w:rsidRDefault="00B031F4" w:rsidP="00B031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5549" w:rsidRPr="00807D71" w:rsidRDefault="00BC55C5" w:rsidP="00AC58C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7D71">
        <w:rPr>
          <w:rFonts w:ascii="Times New Roman" w:hAnsi="Times New Roman" w:cs="Times New Roman"/>
          <w:b/>
          <w:sz w:val="28"/>
          <w:szCs w:val="28"/>
        </w:rPr>
        <w:t>3. Задачи муниципального управления,</w:t>
      </w:r>
    </w:p>
    <w:p w:rsidR="008B571E" w:rsidRPr="00807D71" w:rsidRDefault="00BC55C5" w:rsidP="009D55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71">
        <w:rPr>
          <w:rFonts w:ascii="Times New Roman" w:hAnsi="Times New Roman" w:cs="Times New Roman"/>
          <w:b/>
          <w:sz w:val="28"/>
          <w:szCs w:val="28"/>
        </w:rPr>
        <w:t>способы их эффективного решения</w:t>
      </w:r>
    </w:p>
    <w:p w:rsidR="00BC55C5" w:rsidRPr="00807D71" w:rsidRDefault="00BC55C5" w:rsidP="009D55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5549" w:rsidRPr="00807D71" w:rsidRDefault="009D5549" w:rsidP="009D5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07D71">
        <w:rPr>
          <w:rFonts w:ascii="Times New Roman" w:hAnsi="Times New Roman"/>
          <w:sz w:val="28"/>
          <w:szCs w:val="28"/>
        </w:rPr>
        <w:t xml:space="preserve">          Повышение эффективности деятельности муниципальных служащих о</w:t>
      </w:r>
      <w:r w:rsidRPr="00807D71">
        <w:rPr>
          <w:rFonts w:ascii="Times New Roman" w:hAnsi="Times New Roman"/>
          <w:sz w:val="28"/>
          <w:szCs w:val="28"/>
        </w:rPr>
        <w:t>р</w:t>
      </w:r>
      <w:r w:rsidRPr="00807D71">
        <w:rPr>
          <w:rFonts w:ascii="Times New Roman" w:hAnsi="Times New Roman"/>
          <w:sz w:val="28"/>
          <w:szCs w:val="28"/>
        </w:rPr>
        <w:t>ганов местного самоуправления Тарногского муниципального округа и сове</w:t>
      </w:r>
      <w:r w:rsidRPr="00807D71">
        <w:rPr>
          <w:rFonts w:ascii="Times New Roman" w:hAnsi="Times New Roman"/>
          <w:sz w:val="28"/>
          <w:szCs w:val="28"/>
        </w:rPr>
        <w:t>р</w:t>
      </w:r>
      <w:r w:rsidRPr="00807D71">
        <w:rPr>
          <w:rFonts w:ascii="Times New Roman" w:hAnsi="Times New Roman"/>
          <w:sz w:val="28"/>
          <w:szCs w:val="28"/>
        </w:rPr>
        <w:t>шенствование правового регулирования в сфере мун</w:t>
      </w:r>
      <w:r w:rsidRPr="00807D71">
        <w:rPr>
          <w:rFonts w:ascii="Times New Roman" w:hAnsi="Times New Roman"/>
          <w:sz w:val="28"/>
          <w:szCs w:val="28"/>
        </w:rPr>
        <w:t>и</w:t>
      </w:r>
      <w:r w:rsidRPr="00807D71">
        <w:rPr>
          <w:rFonts w:ascii="Times New Roman" w:hAnsi="Times New Roman"/>
          <w:sz w:val="28"/>
          <w:szCs w:val="28"/>
        </w:rPr>
        <w:t>ципальной службы.</w:t>
      </w:r>
    </w:p>
    <w:p w:rsidR="009D5549" w:rsidRPr="00807D71" w:rsidRDefault="009D5549" w:rsidP="009D5549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7D71">
        <w:rPr>
          <w:rFonts w:ascii="Times New Roman" w:hAnsi="Times New Roman" w:cs="Times New Roman"/>
          <w:sz w:val="28"/>
          <w:szCs w:val="28"/>
        </w:rPr>
        <w:t xml:space="preserve">          Обеспечение открытости деятельности органов местного с</w:t>
      </w:r>
      <w:r w:rsidRPr="00807D71">
        <w:rPr>
          <w:rFonts w:ascii="Times New Roman" w:hAnsi="Times New Roman" w:cs="Times New Roman"/>
          <w:sz w:val="28"/>
          <w:szCs w:val="28"/>
        </w:rPr>
        <w:t>а</w:t>
      </w:r>
      <w:r w:rsidRPr="00807D71">
        <w:rPr>
          <w:rFonts w:ascii="Times New Roman" w:hAnsi="Times New Roman" w:cs="Times New Roman"/>
          <w:sz w:val="28"/>
          <w:szCs w:val="28"/>
        </w:rPr>
        <w:t>моуправления.</w:t>
      </w:r>
    </w:p>
    <w:p w:rsidR="009D5549" w:rsidRPr="00807D71" w:rsidRDefault="009D5549" w:rsidP="009D55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7D71">
        <w:rPr>
          <w:rFonts w:ascii="Times New Roman" w:hAnsi="Times New Roman" w:cs="Times New Roman"/>
          <w:sz w:val="28"/>
          <w:szCs w:val="28"/>
        </w:rPr>
        <w:t xml:space="preserve">          Обеспечение деятельности органов местного самоуправления и муниц</w:t>
      </w:r>
      <w:r w:rsidRPr="00807D71">
        <w:rPr>
          <w:rFonts w:ascii="Times New Roman" w:hAnsi="Times New Roman" w:cs="Times New Roman"/>
          <w:sz w:val="28"/>
          <w:szCs w:val="28"/>
        </w:rPr>
        <w:t>и</w:t>
      </w:r>
      <w:r w:rsidRPr="00807D71">
        <w:rPr>
          <w:rFonts w:ascii="Times New Roman" w:hAnsi="Times New Roman" w:cs="Times New Roman"/>
          <w:sz w:val="28"/>
          <w:szCs w:val="28"/>
        </w:rPr>
        <w:t>пальных учреждений округа, в том числе организ</w:t>
      </w:r>
      <w:r w:rsidRPr="00807D71">
        <w:rPr>
          <w:rFonts w:ascii="Times New Roman" w:hAnsi="Times New Roman" w:cs="Times New Roman"/>
          <w:sz w:val="28"/>
          <w:szCs w:val="28"/>
        </w:rPr>
        <w:t>а</w:t>
      </w:r>
      <w:r w:rsidRPr="00807D71">
        <w:rPr>
          <w:rFonts w:ascii="Times New Roman" w:hAnsi="Times New Roman" w:cs="Times New Roman"/>
          <w:sz w:val="28"/>
          <w:szCs w:val="28"/>
        </w:rPr>
        <w:t>ция материально-технического, автотранспортного и программного снабжения, содержание имущественного компле</w:t>
      </w:r>
      <w:r w:rsidRPr="00807D71">
        <w:rPr>
          <w:rFonts w:ascii="Times New Roman" w:hAnsi="Times New Roman" w:cs="Times New Roman"/>
          <w:sz w:val="28"/>
          <w:szCs w:val="28"/>
        </w:rPr>
        <w:t>к</w:t>
      </w:r>
      <w:r w:rsidRPr="00807D71">
        <w:rPr>
          <w:rFonts w:ascii="Times New Roman" w:hAnsi="Times New Roman" w:cs="Times New Roman"/>
          <w:sz w:val="28"/>
          <w:szCs w:val="28"/>
        </w:rPr>
        <w:t>са.</w:t>
      </w:r>
    </w:p>
    <w:p w:rsidR="009D5549" w:rsidRPr="00807D71" w:rsidRDefault="009D5549" w:rsidP="009D554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807D71">
        <w:rPr>
          <w:rFonts w:ascii="Times New Roman" w:hAnsi="Times New Roman"/>
          <w:sz w:val="28"/>
          <w:szCs w:val="28"/>
        </w:rPr>
        <w:t xml:space="preserve">          Совершенствование качества и доступности муниципальных услуг и внедрение альтернативных способов обращения заявителей за получением м</w:t>
      </w:r>
      <w:r w:rsidRPr="00807D71">
        <w:rPr>
          <w:rFonts w:ascii="Times New Roman" w:hAnsi="Times New Roman"/>
          <w:sz w:val="28"/>
          <w:szCs w:val="28"/>
        </w:rPr>
        <w:t>у</w:t>
      </w:r>
      <w:r w:rsidRPr="00807D71">
        <w:rPr>
          <w:rFonts w:ascii="Times New Roman" w:hAnsi="Times New Roman"/>
          <w:sz w:val="28"/>
          <w:szCs w:val="28"/>
        </w:rPr>
        <w:t>ниципальных у</w:t>
      </w:r>
      <w:r w:rsidRPr="00807D71">
        <w:rPr>
          <w:rFonts w:ascii="Times New Roman" w:hAnsi="Times New Roman"/>
          <w:sz w:val="28"/>
          <w:szCs w:val="28"/>
        </w:rPr>
        <w:t>с</w:t>
      </w:r>
      <w:r w:rsidRPr="00807D71">
        <w:rPr>
          <w:rFonts w:ascii="Times New Roman" w:hAnsi="Times New Roman"/>
          <w:sz w:val="28"/>
          <w:szCs w:val="28"/>
        </w:rPr>
        <w:t>луг.</w:t>
      </w:r>
    </w:p>
    <w:p w:rsidR="009D5549" w:rsidRPr="00807D71" w:rsidRDefault="009D5549" w:rsidP="009D5549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Совершенствование разрешительной и контрольной деятел</w:t>
      </w:r>
      <w:r w:rsidRPr="00807D71">
        <w:rPr>
          <w:rFonts w:ascii="Times New Roman" w:hAnsi="Times New Roman"/>
          <w:sz w:val="28"/>
          <w:szCs w:val="28"/>
        </w:rPr>
        <w:t>ь</w:t>
      </w:r>
      <w:r w:rsidRPr="00807D71">
        <w:rPr>
          <w:rFonts w:ascii="Times New Roman" w:hAnsi="Times New Roman"/>
          <w:sz w:val="28"/>
          <w:szCs w:val="28"/>
        </w:rPr>
        <w:t>ности.</w:t>
      </w:r>
    </w:p>
    <w:p w:rsidR="00F5049C" w:rsidRPr="00807D71" w:rsidRDefault="00D9240E" w:rsidP="00D92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 xml:space="preserve">          С</w:t>
      </w:r>
      <w:r w:rsidR="00F5049C" w:rsidRPr="00807D71">
        <w:rPr>
          <w:rFonts w:ascii="Times New Roman" w:hAnsi="Times New Roman"/>
          <w:sz w:val="28"/>
          <w:szCs w:val="28"/>
        </w:rPr>
        <w:t>оздание, совершенствование и повышение эффективности системы по</w:t>
      </w:r>
      <w:r w:rsidR="00F5049C" w:rsidRPr="00807D71">
        <w:rPr>
          <w:rFonts w:ascii="Times New Roman" w:hAnsi="Times New Roman"/>
          <w:sz w:val="28"/>
          <w:szCs w:val="28"/>
        </w:rPr>
        <w:t>д</w:t>
      </w:r>
      <w:r w:rsidR="00F5049C" w:rsidRPr="00807D71">
        <w:rPr>
          <w:rFonts w:ascii="Times New Roman" w:hAnsi="Times New Roman"/>
          <w:sz w:val="28"/>
          <w:szCs w:val="28"/>
        </w:rPr>
        <w:t>готовки, переподготовки и повышения квалифик</w:t>
      </w:r>
      <w:r w:rsidR="00F5049C" w:rsidRPr="00807D71">
        <w:rPr>
          <w:rFonts w:ascii="Times New Roman" w:hAnsi="Times New Roman"/>
          <w:sz w:val="28"/>
          <w:szCs w:val="28"/>
        </w:rPr>
        <w:t>а</w:t>
      </w:r>
      <w:r w:rsidR="00F5049C" w:rsidRPr="00807D71">
        <w:rPr>
          <w:rFonts w:ascii="Times New Roman" w:hAnsi="Times New Roman"/>
          <w:sz w:val="28"/>
          <w:szCs w:val="28"/>
        </w:rPr>
        <w:t>ции кадров во всех отраслях округа</w:t>
      </w:r>
      <w:r w:rsidRPr="00807D71">
        <w:rPr>
          <w:rFonts w:ascii="Times New Roman" w:hAnsi="Times New Roman"/>
          <w:sz w:val="28"/>
          <w:szCs w:val="28"/>
        </w:rPr>
        <w:t>.</w:t>
      </w:r>
    </w:p>
    <w:p w:rsidR="00F5049C" w:rsidRPr="00807D71" w:rsidRDefault="00D9240E" w:rsidP="00D92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 xml:space="preserve">          С</w:t>
      </w:r>
      <w:r w:rsidR="00F5049C" w:rsidRPr="00807D71">
        <w:rPr>
          <w:rFonts w:ascii="Times New Roman" w:hAnsi="Times New Roman"/>
          <w:sz w:val="28"/>
          <w:szCs w:val="28"/>
        </w:rPr>
        <w:t>овершенствование профориентационной работы в образовательных учреждениях  округа</w:t>
      </w:r>
      <w:r w:rsidRPr="00807D71">
        <w:rPr>
          <w:rFonts w:ascii="Times New Roman" w:hAnsi="Times New Roman"/>
          <w:sz w:val="28"/>
          <w:szCs w:val="28"/>
        </w:rPr>
        <w:t>.</w:t>
      </w:r>
    </w:p>
    <w:p w:rsidR="00F5049C" w:rsidRPr="00807D71" w:rsidRDefault="00D9240E" w:rsidP="00D9240E">
      <w:pPr>
        <w:spacing w:after="0" w:line="240" w:lineRule="auto"/>
        <w:ind w:firstLine="38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 xml:space="preserve">          Р</w:t>
      </w:r>
      <w:r w:rsidR="00F5049C" w:rsidRPr="00807D71">
        <w:rPr>
          <w:rFonts w:ascii="Times New Roman" w:hAnsi="Times New Roman"/>
          <w:sz w:val="28"/>
          <w:szCs w:val="28"/>
        </w:rPr>
        <w:t>азработка комплекса мер по закреплению квалифицирова</w:t>
      </w:r>
      <w:r w:rsidR="00F5049C" w:rsidRPr="00807D71">
        <w:rPr>
          <w:rFonts w:ascii="Times New Roman" w:hAnsi="Times New Roman"/>
          <w:sz w:val="28"/>
          <w:szCs w:val="28"/>
        </w:rPr>
        <w:t>н</w:t>
      </w:r>
      <w:r w:rsidR="00F5049C" w:rsidRPr="00807D71">
        <w:rPr>
          <w:rFonts w:ascii="Times New Roman" w:hAnsi="Times New Roman"/>
          <w:sz w:val="28"/>
          <w:szCs w:val="28"/>
        </w:rPr>
        <w:t>ных кадров в округе</w:t>
      </w:r>
      <w:r w:rsidRPr="00807D71">
        <w:rPr>
          <w:rFonts w:ascii="Times New Roman" w:hAnsi="Times New Roman"/>
          <w:sz w:val="28"/>
          <w:szCs w:val="28"/>
        </w:rPr>
        <w:t>.</w:t>
      </w:r>
    </w:p>
    <w:p w:rsidR="00F5049C" w:rsidRPr="00807D71" w:rsidRDefault="00D9240E" w:rsidP="00D9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 xml:space="preserve">          Ф</w:t>
      </w:r>
      <w:r w:rsidR="00F5049C" w:rsidRPr="00807D71">
        <w:rPr>
          <w:rFonts w:ascii="Times New Roman" w:hAnsi="Times New Roman"/>
          <w:sz w:val="28"/>
          <w:szCs w:val="28"/>
        </w:rPr>
        <w:t>ормирование резерва управленческих кадров.</w:t>
      </w:r>
    </w:p>
    <w:p w:rsidR="009F5A99" w:rsidRPr="00807D71" w:rsidRDefault="009F5A99" w:rsidP="009F5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Совершенствование системы противодействия коррупции в основных коррупционно опасных сферах деятельности.</w:t>
      </w:r>
    </w:p>
    <w:p w:rsidR="009F5A99" w:rsidRPr="00807D71" w:rsidRDefault="009F5A99" w:rsidP="009F5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Совершенствование правовых основ и организационных механизмов предотвращения и выявления конфликта интересов в отношении лиц, замещ</w:t>
      </w:r>
      <w:r w:rsidRPr="00807D71">
        <w:rPr>
          <w:rFonts w:ascii="Times New Roman" w:hAnsi="Times New Roman"/>
          <w:sz w:val="28"/>
          <w:szCs w:val="28"/>
        </w:rPr>
        <w:t>а</w:t>
      </w:r>
      <w:r w:rsidRPr="00807D71">
        <w:rPr>
          <w:rFonts w:ascii="Times New Roman" w:hAnsi="Times New Roman"/>
          <w:sz w:val="28"/>
          <w:szCs w:val="28"/>
        </w:rPr>
        <w:t>ющих должности, замещение которых предусматривает обязанность пр</w:t>
      </w:r>
      <w:r w:rsidRPr="00807D71">
        <w:rPr>
          <w:rFonts w:ascii="Times New Roman" w:hAnsi="Times New Roman"/>
          <w:sz w:val="28"/>
          <w:szCs w:val="28"/>
        </w:rPr>
        <w:t>и</w:t>
      </w:r>
      <w:r w:rsidRPr="00807D71">
        <w:rPr>
          <w:rFonts w:ascii="Times New Roman" w:hAnsi="Times New Roman"/>
          <w:sz w:val="28"/>
          <w:szCs w:val="28"/>
        </w:rPr>
        <w:t>нимать меры по предотвращению и урегулированию конфликта интересов.</w:t>
      </w:r>
    </w:p>
    <w:p w:rsidR="009F5A99" w:rsidRPr="00807D71" w:rsidRDefault="009F5A99" w:rsidP="009F5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Организация исполнения норм законодательных актов и управленч</w:t>
      </w:r>
      <w:r w:rsidRPr="00807D71">
        <w:rPr>
          <w:rFonts w:ascii="Times New Roman" w:hAnsi="Times New Roman"/>
          <w:sz w:val="28"/>
          <w:szCs w:val="28"/>
        </w:rPr>
        <w:t>е</w:t>
      </w:r>
      <w:r w:rsidRPr="00807D71">
        <w:rPr>
          <w:rFonts w:ascii="Times New Roman" w:hAnsi="Times New Roman"/>
          <w:sz w:val="28"/>
          <w:szCs w:val="28"/>
        </w:rPr>
        <w:t>ских решений в области противодействия коррупции.</w:t>
      </w:r>
    </w:p>
    <w:p w:rsidR="009F5A99" w:rsidRPr="00807D71" w:rsidRDefault="009F5A99" w:rsidP="009F5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Реализация организационных, разъяснительных и иных мер предупр</w:t>
      </w:r>
      <w:r w:rsidRPr="00807D71">
        <w:rPr>
          <w:rFonts w:ascii="Times New Roman" w:hAnsi="Times New Roman"/>
          <w:sz w:val="28"/>
          <w:szCs w:val="28"/>
        </w:rPr>
        <w:t>е</w:t>
      </w:r>
      <w:r w:rsidRPr="00807D71">
        <w:rPr>
          <w:rFonts w:ascii="Times New Roman" w:hAnsi="Times New Roman"/>
          <w:sz w:val="28"/>
          <w:szCs w:val="28"/>
        </w:rPr>
        <w:t>ждения коррупции.</w:t>
      </w:r>
    </w:p>
    <w:p w:rsidR="009F5A99" w:rsidRPr="00807D71" w:rsidRDefault="00FA6C87" w:rsidP="009F5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И</w:t>
      </w:r>
      <w:r w:rsidR="009F5A99" w:rsidRPr="00807D71">
        <w:rPr>
          <w:rFonts w:ascii="Times New Roman" w:hAnsi="Times New Roman"/>
          <w:sz w:val="28"/>
          <w:szCs w:val="28"/>
        </w:rPr>
        <w:t>нформирование населения о деятельности органов местного самоупра</w:t>
      </w:r>
      <w:r w:rsidR="009F5A99" w:rsidRPr="00807D71">
        <w:rPr>
          <w:rFonts w:ascii="Times New Roman" w:hAnsi="Times New Roman"/>
          <w:sz w:val="28"/>
          <w:szCs w:val="28"/>
        </w:rPr>
        <w:t>в</w:t>
      </w:r>
      <w:r w:rsidR="009F5A99" w:rsidRPr="00807D71">
        <w:rPr>
          <w:rFonts w:ascii="Times New Roman" w:hAnsi="Times New Roman"/>
          <w:sz w:val="28"/>
          <w:szCs w:val="28"/>
        </w:rPr>
        <w:t>ления в сфере противодействия коррупции</w:t>
      </w:r>
      <w:r w:rsidRPr="00807D71">
        <w:rPr>
          <w:rFonts w:ascii="Times New Roman" w:hAnsi="Times New Roman"/>
          <w:sz w:val="28"/>
          <w:szCs w:val="28"/>
        </w:rPr>
        <w:t>.</w:t>
      </w:r>
    </w:p>
    <w:p w:rsidR="00505098" w:rsidRPr="00807D71" w:rsidRDefault="00505098" w:rsidP="005050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Обеспечение долгосрочной сбалансированности и устойчивости бюдже</w:t>
      </w:r>
      <w:r w:rsidRPr="00807D71">
        <w:rPr>
          <w:rFonts w:ascii="Times New Roman" w:hAnsi="Times New Roman"/>
          <w:sz w:val="28"/>
          <w:szCs w:val="28"/>
        </w:rPr>
        <w:t>т</w:t>
      </w:r>
      <w:r w:rsidRPr="00807D71">
        <w:rPr>
          <w:rFonts w:ascii="Times New Roman" w:hAnsi="Times New Roman"/>
          <w:sz w:val="28"/>
          <w:szCs w:val="28"/>
        </w:rPr>
        <w:t>ной системы Тарногского муниципального округа.</w:t>
      </w:r>
    </w:p>
    <w:p w:rsidR="00D101AD" w:rsidRPr="00807D71" w:rsidRDefault="00AF2212" w:rsidP="00D101AD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О</w:t>
      </w:r>
      <w:r w:rsidR="00D101AD" w:rsidRPr="00807D71">
        <w:rPr>
          <w:rFonts w:ascii="Times New Roman" w:hAnsi="Times New Roman"/>
          <w:sz w:val="28"/>
          <w:szCs w:val="28"/>
        </w:rPr>
        <w:t xml:space="preserve">сновными направлениями </w:t>
      </w:r>
      <w:r w:rsidRPr="00807D71">
        <w:rPr>
          <w:rFonts w:ascii="Times New Roman" w:hAnsi="Times New Roman"/>
          <w:sz w:val="28"/>
          <w:szCs w:val="28"/>
        </w:rPr>
        <w:t>решения задач муниципального управления</w:t>
      </w:r>
      <w:r w:rsidR="00D101AD" w:rsidRPr="00807D71">
        <w:rPr>
          <w:rFonts w:ascii="Times New Roman" w:hAnsi="Times New Roman"/>
          <w:sz w:val="28"/>
          <w:szCs w:val="28"/>
        </w:rPr>
        <w:t xml:space="preserve"> являются:</w:t>
      </w:r>
    </w:p>
    <w:p w:rsidR="00D101AD" w:rsidRPr="00807D71" w:rsidRDefault="00D101AD" w:rsidP="00AC58CF">
      <w:pPr>
        <w:tabs>
          <w:tab w:val="left" w:pos="277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1. В области совершенствования предоставления муниципальных услуг:</w:t>
      </w:r>
    </w:p>
    <w:p w:rsidR="00D101AD" w:rsidRPr="00807D71" w:rsidRDefault="00D101AD" w:rsidP="00D101AD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регламентация процесса предоставления муниципальных услуг;</w:t>
      </w:r>
    </w:p>
    <w:p w:rsidR="00D101AD" w:rsidRPr="00807D71" w:rsidRDefault="00D101AD" w:rsidP="00D101AD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регламентация функций, исполняемых органами местного самоуправл</w:t>
      </w:r>
      <w:r w:rsidRPr="00807D71">
        <w:rPr>
          <w:rFonts w:ascii="Times New Roman" w:hAnsi="Times New Roman"/>
          <w:sz w:val="28"/>
          <w:szCs w:val="28"/>
        </w:rPr>
        <w:t>е</w:t>
      </w:r>
      <w:r w:rsidRPr="00807D71">
        <w:rPr>
          <w:rFonts w:ascii="Times New Roman" w:hAnsi="Times New Roman"/>
          <w:sz w:val="28"/>
          <w:szCs w:val="28"/>
        </w:rPr>
        <w:t>ния округа;</w:t>
      </w:r>
    </w:p>
    <w:p w:rsidR="00D101AD" w:rsidRPr="00807D71" w:rsidRDefault="00D101AD" w:rsidP="00D101AD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внедрение технологий предоставления муниципальных услуг с испол</w:t>
      </w:r>
      <w:r w:rsidRPr="00807D71">
        <w:rPr>
          <w:rFonts w:ascii="Times New Roman" w:hAnsi="Times New Roman"/>
          <w:sz w:val="28"/>
          <w:szCs w:val="28"/>
        </w:rPr>
        <w:t>ь</w:t>
      </w:r>
      <w:r w:rsidRPr="00807D71">
        <w:rPr>
          <w:rFonts w:ascii="Times New Roman" w:hAnsi="Times New Roman"/>
          <w:sz w:val="28"/>
          <w:szCs w:val="28"/>
        </w:rPr>
        <w:t>зованием межведомственного информационного взаимодействия и оказание муниципальных услуг в эле</w:t>
      </w:r>
      <w:r w:rsidRPr="00807D71">
        <w:rPr>
          <w:rFonts w:ascii="Times New Roman" w:hAnsi="Times New Roman"/>
          <w:sz w:val="28"/>
          <w:szCs w:val="28"/>
        </w:rPr>
        <w:t>к</w:t>
      </w:r>
      <w:r w:rsidRPr="00807D71">
        <w:rPr>
          <w:rFonts w:ascii="Times New Roman" w:hAnsi="Times New Roman"/>
          <w:sz w:val="28"/>
          <w:szCs w:val="28"/>
        </w:rPr>
        <w:t>тронном виде;</w:t>
      </w:r>
    </w:p>
    <w:p w:rsidR="00D101AD" w:rsidRPr="00807D71" w:rsidRDefault="00D101AD" w:rsidP="00D101AD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развитие направления «ведомственный контроль» как одного из и</w:t>
      </w:r>
      <w:r w:rsidRPr="00807D71">
        <w:rPr>
          <w:rFonts w:ascii="Times New Roman" w:hAnsi="Times New Roman"/>
          <w:sz w:val="28"/>
          <w:szCs w:val="28"/>
        </w:rPr>
        <w:t>н</w:t>
      </w:r>
      <w:r w:rsidRPr="00807D71">
        <w:rPr>
          <w:rFonts w:ascii="Times New Roman" w:hAnsi="Times New Roman"/>
          <w:sz w:val="28"/>
          <w:szCs w:val="28"/>
        </w:rPr>
        <w:t>струментов предупреждения нарушений трудового законодательства, законод</w:t>
      </w:r>
      <w:r w:rsidRPr="00807D71">
        <w:rPr>
          <w:rFonts w:ascii="Times New Roman" w:hAnsi="Times New Roman"/>
          <w:sz w:val="28"/>
          <w:szCs w:val="28"/>
        </w:rPr>
        <w:t>а</w:t>
      </w:r>
      <w:r w:rsidRPr="00807D71">
        <w:rPr>
          <w:rFonts w:ascii="Times New Roman" w:hAnsi="Times New Roman"/>
          <w:sz w:val="28"/>
          <w:szCs w:val="28"/>
        </w:rPr>
        <w:t>тельства в сфере закупки товаров, работ (услуг) и реализации кадровой полит</w:t>
      </w:r>
      <w:r w:rsidRPr="00807D71">
        <w:rPr>
          <w:rFonts w:ascii="Times New Roman" w:hAnsi="Times New Roman"/>
          <w:sz w:val="28"/>
          <w:szCs w:val="28"/>
        </w:rPr>
        <w:t>и</w:t>
      </w:r>
      <w:r w:rsidRPr="00807D71">
        <w:rPr>
          <w:rFonts w:ascii="Times New Roman" w:hAnsi="Times New Roman"/>
          <w:sz w:val="28"/>
          <w:szCs w:val="28"/>
        </w:rPr>
        <w:t>ки в деятельности муниципальных учреждений и предприятий;</w:t>
      </w:r>
    </w:p>
    <w:p w:rsidR="00D101AD" w:rsidRPr="00807D71" w:rsidRDefault="00D101AD" w:rsidP="00D101AD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проведение мониторинга качества и доступности предоставления мун</w:t>
      </w:r>
      <w:r w:rsidRPr="00807D71">
        <w:rPr>
          <w:rFonts w:ascii="Times New Roman" w:hAnsi="Times New Roman"/>
          <w:sz w:val="28"/>
          <w:szCs w:val="28"/>
        </w:rPr>
        <w:t>и</w:t>
      </w:r>
      <w:r w:rsidRPr="00807D71">
        <w:rPr>
          <w:rFonts w:ascii="Times New Roman" w:hAnsi="Times New Roman"/>
          <w:sz w:val="28"/>
          <w:szCs w:val="28"/>
        </w:rPr>
        <w:t>ципальных у</w:t>
      </w:r>
      <w:r w:rsidRPr="00807D71">
        <w:rPr>
          <w:rFonts w:ascii="Times New Roman" w:hAnsi="Times New Roman"/>
          <w:sz w:val="28"/>
          <w:szCs w:val="28"/>
        </w:rPr>
        <w:t>с</w:t>
      </w:r>
      <w:r w:rsidRPr="00807D71">
        <w:rPr>
          <w:rFonts w:ascii="Times New Roman" w:hAnsi="Times New Roman"/>
          <w:sz w:val="28"/>
          <w:szCs w:val="28"/>
        </w:rPr>
        <w:t>луг;</w:t>
      </w:r>
    </w:p>
    <w:p w:rsidR="00D101AD" w:rsidRPr="00807D71" w:rsidRDefault="00D101AD" w:rsidP="00D101AD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совершенствование предоставления муниципальных услуг на базе мн</w:t>
      </w:r>
      <w:r w:rsidRPr="00807D71">
        <w:rPr>
          <w:rFonts w:ascii="Times New Roman" w:hAnsi="Times New Roman"/>
          <w:sz w:val="28"/>
          <w:szCs w:val="28"/>
        </w:rPr>
        <w:t>о</w:t>
      </w:r>
      <w:r w:rsidRPr="00807D71">
        <w:rPr>
          <w:rFonts w:ascii="Times New Roman" w:hAnsi="Times New Roman"/>
          <w:sz w:val="28"/>
          <w:szCs w:val="28"/>
        </w:rPr>
        <w:t>гофункционального центра;</w:t>
      </w:r>
    </w:p>
    <w:p w:rsidR="00D101AD" w:rsidRPr="00807D71" w:rsidRDefault="00D101AD" w:rsidP="00D101AD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реализация проекта «Электронный гражданин»;</w:t>
      </w:r>
    </w:p>
    <w:p w:rsidR="00D101AD" w:rsidRPr="00807D71" w:rsidRDefault="00D101AD" w:rsidP="00D101AD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внедрение цифровых технологий и платформенных решений в сфере оказания государственных и муниципальных услуг;</w:t>
      </w:r>
    </w:p>
    <w:p w:rsidR="00D101AD" w:rsidRPr="00807D71" w:rsidRDefault="00D101AD" w:rsidP="00D101AD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участие в реализации национальной цели «Цифровая трансформация».</w:t>
      </w:r>
    </w:p>
    <w:p w:rsidR="00D101AD" w:rsidRPr="00807D71" w:rsidRDefault="00D101AD" w:rsidP="00AC58CF">
      <w:pPr>
        <w:tabs>
          <w:tab w:val="left" w:pos="277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2. В области совершенствования кадровой политики:</w:t>
      </w:r>
    </w:p>
    <w:p w:rsidR="00524621" w:rsidRPr="00807D71" w:rsidRDefault="00524621" w:rsidP="00D101AD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создание, совершенствование и повышение эффективности системы подготовки, переподготовки и повышения квалификации кадров в отраслях округа;</w:t>
      </w:r>
    </w:p>
    <w:p w:rsidR="00524621" w:rsidRPr="00807D71" w:rsidRDefault="00524621" w:rsidP="00D101AD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совершенст</w:t>
      </w:r>
      <w:r w:rsidR="001D12EE" w:rsidRPr="00807D71">
        <w:rPr>
          <w:rFonts w:ascii="Times New Roman" w:hAnsi="Times New Roman"/>
          <w:sz w:val="28"/>
          <w:szCs w:val="28"/>
        </w:rPr>
        <w:t>в</w:t>
      </w:r>
      <w:r w:rsidRPr="00807D71">
        <w:rPr>
          <w:rFonts w:ascii="Times New Roman" w:hAnsi="Times New Roman"/>
          <w:sz w:val="28"/>
          <w:szCs w:val="28"/>
        </w:rPr>
        <w:t>ование профориентационной работы в образовательных учреждениях округа</w:t>
      </w:r>
      <w:r w:rsidR="001D12EE" w:rsidRPr="00807D71">
        <w:rPr>
          <w:rFonts w:ascii="Times New Roman" w:hAnsi="Times New Roman"/>
          <w:sz w:val="28"/>
          <w:szCs w:val="28"/>
        </w:rPr>
        <w:t>;</w:t>
      </w:r>
    </w:p>
    <w:p w:rsidR="001D12EE" w:rsidRPr="00807D71" w:rsidRDefault="001D12EE" w:rsidP="00D101AD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разработка комплекса мер по закреплению квалифицированных кадров в округе</w:t>
      </w:r>
      <w:r w:rsidR="00FE6BA8" w:rsidRPr="00807D71">
        <w:rPr>
          <w:rFonts w:ascii="Times New Roman" w:hAnsi="Times New Roman"/>
          <w:sz w:val="28"/>
          <w:szCs w:val="28"/>
        </w:rPr>
        <w:t>;</w:t>
      </w:r>
    </w:p>
    <w:p w:rsidR="00D101AD" w:rsidRPr="00807D71" w:rsidRDefault="00D101AD" w:rsidP="00D101AD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совершенствование системы аттестации муниципальных служащих, включая введение новых форм проведения аттестации (в т.ч. тестирования), проведение аттестации руководителей муниципальных учреждений и предпр</w:t>
      </w:r>
      <w:r w:rsidRPr="00807D71">
        <w:rPr>
          <w:rFonts w:ascii="Times New Roman" w:hAnsi="Times New Roman"/>
          <w:sz w:val="28"/>
          <w:szCs w:val="28"/>
        </w:rPr>
        <w:t>и</w:t>
      </w:r>
      <w:r w:rsidRPr="00807D71">
        <w:rPr>
          <w:rFonts w:ascii="Times New Roman" w:hAnsi="Times New Roman"/>
          <w:sz w:val="28"/>
          <w:szCs w:val="28"/>
        </w:rPr>
        <w:t>ятий;</w:t>
      </w:r>
    </w:p>
    <w:p w:rsidR="00D101AD" w:rsidRPr="00807D71" w:rsidRDefault="00D101AD" w:rsidP="00D101AD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совершенствование системы мотивации деятельности муниципальных служащих и работников органов местного самоуправления (в т.ч. введение н</w:t>
      </w:r>
      <w:r w:rsidRPr="00807D71">
        <w:rPr>
          <w:rFonts w:ascii="Times New Roman" w:hAnsi="Times New Roman"/>
          <w:sz w:val="28"/>
          <w:szCs w:val="28"/>
        </w:rPr>
        <w:t>е</w:t>
      </w:r>
      <w:r w:rsidRPr="00807D71">
        <w:rPr>
          <w:rFonts w:ascii="Times New Roman" w:hAnsi="Times New Roman"/>
          <w:sz w:val="28"/>
          <w:szCs w:val="28"/>
        </w:rPr>
        <w:t>материальных форм стимулирования), обеспечение темпа устойчивого роста их д</w:t>
      </w:r>
      <w:r w:rsidRPr="00807D71">
        <w:rPr>
          <w:rFonts w:ascii="Times New Roman" w:hAnsi="Times New Roman"/>
          <w:sz w:val="28"/>
          <w:szCs w:val="28"/>
        </w:rPr>
        <w:t>о</w:t>
      </w:r>
      <w:r w:rsidRPr="00807D71">
        <w:rPr>
          <w:rFonts w:ascii="Times New Roman" w:hAnsi="Times New Roman"/>
          <w:sz w:val="28"/>
          <w:szCs w:val="28"/>
        </w:rPr>
        <w:t>ходов не ниже инфляции;</w:t>
      </w:r>
    </w:p>
    <w:p w:rsidR="00FE6BA8" w:rsidRPr="00807D71" w:rsidRDefault="00FE6BA8" w:rsidP="00D101AD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формирование резерва управленческих кадров;</w:t>
      </w:r>
    </w:p>
    <w:p w:rsidR="00D101AD" w:rsidRPr="00807D71" w:rsidRDefault="00D101AD" w:rsidP="00D101AD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 xml:space="preserve"> - повышение открытости деятельности муниципальной службы.</w:t>
      </w:r>
    </w:p>
    <w:p w:rsidR="00D101AD" w:rsidRPr="00807D71" w:rsidRDefault="00D101AD" w:rsidP="00D101AD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3. В области совершенствования условий для функционирования органов местного сам</w:t>
      </w:r>
      <w:r w:rsidRPr="00807D71">
        <w:rPr>
          <w:rFonts w:ascii="Times New Roman" w:hAnsi="Times New Roman"/>
          <w:sz w:val="28"/>
          <w:szCs w:val="28"/>
        </w:rPr>
        <w:t>о</w:t>
      </w:r>
      <w:r w:rsidRPr="00807D71">
        <w:rPr>
          <w:rFonts w:ascii="Times New Roman" w:hAnsi="Times New Roman"/>
          <w:sz w:val="28"/>
          <w:szCs w:val="28"/>
        </w:rPr>
        <w:t>управления округа:</w:t>
      </w:r>
    </w:p>
    <w:p w:rsidR="00D101AD" w:rsidRPr="00807D71" w:rsidRDefault="00D101AD" w:rsidP="00D101AD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создание оптимальных условий для результативного труда муниципал</w:t>
      </w:r>
      <w:r w:rsidRPr="00807D71">
        <w:rPr>
          <w:rFonts w:ascii="Times New Roman" w:hAnsi="Times New Roman"/>
          <w:sz w:val="28"/>
          <w:szCs w:val="28"/>
        </w:rPr>
        <w:t>ь</w:t>
      </w:r>
      <w:r w:rsidRPr="00807D71">
        <w:rPr>
          <w:rFonts w:ascii="Times New Roman" w:hAnsi="Times New Roman"/>
          <w:sz w:val="28"/>
          <w:szCs w:val="28"/>
        </w:rPr>
        <w:t>ных служащих;</w:t>
      </w:r>
    </w:p>
    <w:p w:rsidR="00D101AD" w:rsidRPr="00807D71" w:rsidRDefault="00D101AD" w:rsidP="00D101AD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надлежащее содержание и развитие имущественного комплекса, пре</w:t>
      </w:r>
      <w:r w:rsidRPr="00807D71">
        <w:rPr>
          <w:rFonts w:ascii="Times New Roman" w:hAnsi="Times New Roman"/>
          <w:sz w:val="28"/>
          <w:szCs w:val="28"/>
        </w:rPr>
        <w:t>д</w:t>
      </w:r>
      <w:r w:rsidRPr="00807D71">
        <w:rPr>
          <w:rFonts w:ascii="Times New Roman" w:hAnsi="Times New Roman"/>
          <w:sz w:val="28"/>
          <w:szCs w:val="28"/>
        </w:rPr>
        <w:t>назначенного для функционирования органов местного самоуправления, в т.ч. организация технического обслуживания, текущего ремонта, охраны зданий, сооружений, помещений, занимаемых органами местного самоуправления, с</w:t>
      </w:r>
      <w:r w:rsidRPr="00807D71">
        <w:rPr>
          <w:rFonts w:ascii="Times New Roman" w:hAnsi="Times New Roman"/>
          <w:sz w:val="28"/>
          <w:szCs w:val="28"/>
        </w:rPr>
        <w:t>о</w:t>
      </w:r>
      <w:r w:rsidRPr="00807D71">
        <w:rPr>
          <w:rFonts w:ascii="Times New Roman" w:hAnsi="Times New Roman"/>
          <w:sz w:val="28"/>
          <w:szCs w:val="28"/>
        </w:rPr>
        <w:t>держания земельных участков, и</w:t>
      </w:r>
      <w:r w:rsidRPr="00807D71">
        <w:rPr>
          <w:rFonts w:ascii="Times New Roman" w:hAnsi="Times New Roman"/>
          <w:sz w:val="28"/>
          <w:szCs w:val="28"/>
        </w:rPr>
        <w:t>с</w:t>
      </w:r>
      <w:r w:rsidRPr="00807D71">
        <w:rPr>
          <w:rFonts w:ascii="Times New Roman" w:hAnsi="Times New Roman"/>
          <w:sz w:val="28"/>
          <w:szCs w:val="28"/>
        </w:rPr>
        <w:t>пользуемых для их эксплуатации;</w:t>
      </w:r>
    </w:p>
    <w:p w:rsidR="00D101AD" w:rsidRPr="00807D71" w:rsidRDefault="00D101AD" w:rsidP="00D101AD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организация материально-технического, автотранспортного обеспечения деятельности органов местного самоуправления, обеспечения коммунальными у</w:t>
      </w:r>
      <w:r w:rsidRPr="00807D71">
        <w:rPr>
          <w:rFonts w:ascii="Times New Roman" w:hAnsi="Times New Roman"/>
          <w:sz w:val="28"/>
          <w:szCs w:val="28"/>
        </w:rPr>
        <w:t>с</w:t>
      </w:r>
      <w:r w:rsidRPr="00807D71">
        <w:rPr>
          <w:rFonts w:ascii="Times New Roman" w:hAnsi="Times New Roman"/>
          <w:sz w:val="28"/>
          <w:szCs w:val="28"/>
        </w:rPr>
        <w:t>лугами, услугами связи.</w:t>
      </w:r>
    </w:p>
    <w:p w:rsidR="009D5549" w:rsidRPr="00807D71" w:rsidRDefault="00FA6C87" w:rsidP="009D5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7D71">
        <w:rPr>
          <w:rFonts w:ascii="Times New Roman" w:hAnsi="Times New Roman" w:cs="Times New Roman"/>
          <w:sz w:val="28"/>
          <w:szCs w:val="28"/>
        </w:rPr>
        <w:t xml:space="preserve">          4. В области противодействия коррупции:</w:t>
      </w:r>
    </w:p>
    <w:p w:rsidR="00603F6D" w:rsidRPr="00807D71" w:rsidRDefault="00603F6D" w:rsidP="0060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формирования в обществе нетерпимости к коррупционному повед</w:t>
      </w:r>
      <w:r w:rsidRPr="00807D71">
        <w:rPr>
          <w:rFonts w:ascii="Times New Roman" w:hAnsi="Times New Roman"/>
          <w:sz w:val="28"/>
          <w:szCs w:val="28"/>
        </w:rPr>
        <w:t>е</w:t>
      </w:r>
      <w:r w:rsidRPr="00807D71">
        <w:rPr>
          <w:rFonts w:ascii="Times New Roman" w:hAnsi="Times New Roman"/>
          <w:sz w:val="28"/>
          <w:szCs w:val="28"/>
        </w:rPr>
        <w:t>нию;</w:t>
      </w:r>
    </w:p>
    <w:p w:rsidR="00603F6D" w:rsidRPr="00807D71" w:rsidRDefault="00603F6D" w:rsidP="0060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разъяснения муниципальным служащим основных положений фед</w:t>
      </w:r>
      <w:r w:rsidRPr="00807D71">
        <w:rPr>
          <w:rFonts w:ascii="Times New Roman" w:hAnsi="Times New Roman"/>
          <w:sz w:val="28"/>
          <w:szCs w:val="28"/>
        </w:rPr>
        <w:t>е</w:t>
      </w:r>
      <w:r w:rsidRPr="00807D71">
        <w:rPr>
          <w:rFonts w:ascii="Times New Roman" w:hAnsi="Times New Roman"/>
          <w:sz w:val="28"/>
          <w:szCs w:val="28"/>
        </w:rPr>
        <w:t>рального и регионального законодательства о противодействии коррупции, п</w:t>
      </w:r>
      <w:r w:rsidRPr="00807D71">
        <w:rPr>
          <w:rFonts w:ascii="Times New Roman" w:hAnsi="Times New Roman"/>
          <w:sz w:val="28"/>
          <w:szCs w:val="28"/>
        </w:rPr>
        <w:t>о</w:t>
      </w:r>
      <w:r w:rsidRPr="00807D71">
        <w:rPr>
          <w:rFonts w:ascii="Times New Roman" w:hAnsi="Times New Roman"/>
          <w:sz w:val="28"/>
          <w:szCs w:val="28"/>
        </w:rPr>
        <w:t>вышения их квалификации;</w:t>
      </w:r>
    </w:p>
    <w:p w:rsidR="00603F6D" w:rsidRPr="00807D71" w:rsidRDefault="00603F6D" w:rsidP="0060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проведения антикоррупционной экспертизы нормативных правовых а</w:t>
      </w:r>
      <w:r w:rsidRPr="00807D71">
        <w:rPr>
          <w:rFonts w:ascii="Times New Roman" w:hAnsi="Times New Roman"/>
          <w:sz w:val="28"/>
          <w:szCs w:val="28"/>
        </w:rPr>
        <w:t>к</w:t>
      </w:r>
      <w:r w:rsidRPr="00807D71">
        <w:rPr>
          <w:rFonts w:ascii="Times New Roman" w:hAnsi="Times New Roman"/>
          <w:sz w:val="28"/>
          <w:szCs w:val="28"/>
        </w:rPr>
        <w:t>тов и их проектов;</w:t>
      </w:r>
    </w:p>
    <w:p w:rsidR="00603F6D" w:rsidRPr="00807D71" w:rsidRDefault="00603F6D" w:rsidP="0060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проведения антикоррупционного мониторинга;</w:t>
      </w:r>
    </w:p>
    <w:p w:rsidR="00603F6D" w:rsidRPr="00807D71" w:rsidRDefault="00603F6D" w:rsidP="0060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безусловного исполнения законодательства, регламентирующего пр</w:t>
      </w:r>
      <w:r w:rsidRPr="00807D71">
        <w:rPr>
          <w:rFonts w:ascii="Times New Roman" w:hAnsi="Times New Roman"/>
          <w:sz w:val="28"/>
          <w:szCs w:val="28"/>
        </w:rPr>
        <w:t>о</w:t>
      </w:r>
      <w:r w:rsidRPr="00807D71">
        <w:rPr>
          <w:rFonts w:ascii="Times New Roman" w:hAnsi="Times New Roman"/>
          <w:sz w:val="28"/>
          <w:szCs w:val="28"/>
        </w:rPr>
        <w:t>хождение муниципальной службы;</w:t>
      </w:r>
    </w:p>
    <w:p w:rsidR="00603F6D" w:rsidRPr="00807D71" w:rsidRDefault="00603F6D" w:rsidP="0060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71">
        <w:rPr>
          <w:rFonts w:ascii="Times New Roman" w:hAnsi="Times New Roman"/>
          <w:sz w:val="28"/>
          <w:szCs w:val="28"/>
        </w:rPr>
        <w:t>- развития институтов общественного контроля за соблюдением закон</w:t>
      </w:r>
      <w:r w:rsidRPr="00807D71">
        <w:rPr>
          <w:rFonts w:ascii="Times New Roman" w:hAnsi="Times New Roman"/>
          <w:sz w:val="28"/>
          <w:szCs w:val="28"/>
        </w:rPr>
        <w:t>о</w:t>
      </w:r>
      <w:r w:rsidRPr="00807D71">
        <w:rPr>
          <w:rFonts w:ascii="Times New Roman" w:hAnsi="Times New Roman"/>
          <w:sz w:val="28"/>
          <w:szCs w:val="28"/>
        </w:rPr>
        <w:t>дательства Российской Федерации о противодействии коррупции.</w:t>
      </w:r>
    </w:p>
    <w:p w:rsidR="004857CE" w:rsidRPr="00807D71" w:rsidRDefault="004857CE" w:rsidP="009D5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857CE" w:rsidRPr="00807D71" w:rsidSect="004857C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71E" w:rsidRPr="00807D71" w:rsidRDefault="008B571E" w:rsidP="00AC58C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7D71">
        <w:rPr>
          <w:rFonts w:ascii="Times New Roman" w:hAnsi="Times New Roman" w:cs="Times New Roman"/>
          <w:sz w:val="28"/>
          <w:szCs w:val="28"/>
        </w:rPr>
        <w:t xml:space="preserve">II. Паспорт муниципальной программы </w:t>
      </w:r>
    </w:p>
    <w:p w:rsidR="008B571E" w:rsidRPr="00603E01" w:rsidRDefault="008B571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857CE" w:rsidRPr="00807D71" w:rsidRDefault="008B571E" w:rsidP="004857CE">
      <w:pPr>
        <w:pStyle w:val="ConsPlusTitle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7D71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8B571E" w:rsidRPr="00807D71" w:rsidRDefault="004857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7D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Таблица 1</w:t>
      </w:r>
    </w:p>
    <w:tbl>
      <w:tblPr>
        <w:tblW w:w="151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2"/>
        <w:gridCol w:w="11340"/>
      </w:tblGrid>
      <w:tr w:rsidR="008B571E" w:rsidRPr="00807D71" w:rsidTr="000275E7">
        <w:trPr>
          <w:trHeight w:val="391"/>
        </w:trPr>
        <w:tc>
          <w:tcPr>
            <w:tcW w:w="3842" w:type="dxa"/>
          </w:tcPr>
          <w:p w:rsidR="008B571E" w:rsidRPr="00807D71" w:rsidRDefault="008B571E" w:rsidP="00BB76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11340" w:type="dxa"/>
          </w:tcPr>
          <w:p w:rsidR="008B571E" w:rsidRPr="00807D71" w:rsidRDefault="008B5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 xml:space="preserve">Глава округа </w:t>
            </w:r>
            <w:r w:rsidR="004857CE" w:rsidRPr="00807D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 xml:space="preserve"> Кочкин Алексей Витальевич</w:t>
            </w:r>
            <w:r w:rsidR="00FB7936" w:rsidRPr="00807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571E" w:rsidRPr="00807D71" w:rsidTr="000275E7">
        <w:tc>
          <w:tcPr>
            <w:tcW w:w="3842" w:type="dxa"/>
          </w:tcPr>
          <w:p w:rsidR="008B571E" w:rsidRPr="00807D71" w:rsidRDefault="008B571E" w:rsidP="00BB76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340" w:type="dxa"/>
          </w:tcPr>
          <w:p w:rsidR="008B571E" w:rsidRPr="00807D71" w:rsidRDefault="00430858" w:rsidP="00C43D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Управление делами администрации Тарногского муниц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пального округа.</w:t>
            </w:r>
          </w:p>
          <w:p w:rsidR="00430858" w:rsidRPr="00807D71" w:rsidRDefault="00430858" w:rsidP="00C43D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1E" w:rsidRPr="00807D71" w:rsidTr="000275E7">
        <w:tc>
          <w:tcPr>
            <w:tcW w:w="3842" w:type="dxa"/>
          </w:tcPr>
          <w:p w:rsidR="008B571E" w:rsidRPr="00807D71" w:rsidRDefault="008B571E" w:rsidP="00BB76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11340" w:type="dxa"/>
          </w:tcPr>
          <w:p w:rsidR="009829A3" w:rsidRPr="00807D71" w:rsidRDefault="009829A3" w:rsidP="009829A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Тарногского м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у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ниципального округа</w:t>
            </w:r>
            <w:r w:rsidR="00624FC4" w:rsidRPr="00807D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29A3" w:rsidRPr="00807D71" w:rsidRDefault="009829A3" w:rsidP="009829A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КУ Тарногского муниципального округа Вологодской области «Многофункциональный центр предоставления государс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т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венных и муниципальных услуг»</w:t>
            </w:r>
            <w:r w:rsidR="00624FC4" w:rsidRPr="00807D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71E" w:rsidRPr="00807D71" w:rsidRDefault="009829A3" w:rsidP="0098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КУ Тарногского муниципального округа Вологодской обла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ти «Центр бюджетного учета и обеспечения деятельности мун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ципальных учреждений»</w:t>
            </w:r>
            <w:r w:rsidR="00624FC4" w:rsidRPr="00807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1574" w:rsidRPr="00807D71" w:rsidRDefault="008E1574" w:rsidP="0098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БУ физкультуры и спорта «Атлант»</w:t>
            </w:r>
            <w:r w:rsidR="00624FC4" w:rsidRPr="00807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1574" w:rsidRPr="00807D71" w:rsidRDefault="0034293E" w:rsidP="0098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занятости населения по Тарногскому округу </w:t>
            </w:r>
            <w:r w:rsidR="008E1574" w:rsidRPr="00807D71">
              <w:rPr>
                <w:rFonts w:ascii="Times New Roman" w:hAnsi="Times New Roman" w:cs="Times New Roman"/>
                <w:sz w:val="28"/>
                <w:szCs w:val="28"/>
              </w:rPr>
              <w:t>КУ Вологодской области «Центр з</w:t>
            </w:r>
            <w:r w:rsidR="008E1574" w:rsidRPr="00807D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1574" w:rsidRPr="00807D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32E4A" w:rsidRPr="00807D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E1574" w:rsidRPr="00807D71">
              <w:rPr>
                <w:rFonts w:ascii="Times New Roman" w:hAnsi="Times New Roman" w:cs="Times New Roman"/>
                <w:sz w:val="28"/>
                <w:szCs w:val="28"/>
              </w:rPr>
              <w:t xml:space="preserve">тости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Вологодской области</w:t>
            </w:r>
            <w:r w:rsidR="008E1574" w:rsidRPr="00807D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7936" w:rsidRPr="00807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574" w:rsidRPr="00807D7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B571E" w:rsidRPr="00807D71" w:rsidTr="000275E7">
        <w:tc>
          <w:tcPr>
            <w:tcW w:w="3842" w:type="dxa"/>
          </w:tcPr>
          <w:p w:rsidR="008B571E" w:rsidRPr="00807D71" w:rsidRDefault="009829A3" w:rsidP="00BB76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11340" w:type="dxa"/>
          </w:tcPr>
          <w:p w:rsidR="008B571E" w:rsidRPr="00807D71" w:rsidRDefault="008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Предприятия, организации, учреждения Тарногского муниципального округа</w:t>
            </w:r>
            <w:r w:rsidR="00FB7936" w:rsidRPr="00807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B571E" w:rsidRPr="00807D71" w:rsidTr="000275E7">
        <w:tc>
          <w:tcPr>
            <w:tcW w:w="3842" w:type="dxa"/>
          </w:tcPr>
          <w:p w:rsidR="008B571E" w:rsidRPr="00807D71" w:rsidRDefault="008B571E" w:rsidP="00BB76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11340" w:type="dxa"/>
          </w:tcPr>
          <w:p w:rsidR="008B571E" w:rsidRPr="00807D71" w:rsidRDefault="008B5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  <w:tr w:rsidR="008B571E" w:rsidRPr="00807D71" w:rsidTr="000275E7">
        <w:tc>
          <w:tcPr>
            <w:tcW w:w="3842" w:type="dxa"/>
          </w:tcPr>
          <w:p w:rsidR="008B571E" w:rsidRPr="00807D71" w:rsidRDefault="008B571E" w:rsidP="00BB76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11340" w:type="dxa"/>
          </w:tcPr>
          <w:p w:rsidR="00862DFA" w:rsidRPr="00807D71" w:rsidRDefault="00DD6EE0" w:rsidP="00FA42B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С</w:t>
            </w:r>
            <w:r w:rsidR="00862DFA" w:rsidRPr="00807D71">
              <w:rPr>
                <w:rFonts w:ascii="Times New Roman" w:hAnsi="Times New Roman"/>
                <w:sz w:val="28"/>
                <w:szCs w:val="28"/>
              </w:rPr>
              <w:t>оздание условий для динамичного социально-экономического развития Тарногского мун</w:t>
            </w:r>
            <w:r w:rsidR="00862DFA" w:rsidRPr="00807D71">
              <w:rPr>
                <w:rFonts w:ascii="Times New Roman" w:hAnsi="Times New Roman"/>
                <w:sz w:val="28"/>
                <w:szCs w:val="28"/>
              </w:rPr>
              <w:t>и</w:t>
            </w:r>
            <w:r w:rsidR="00862DFA" w:rsidRPr="00807D71">
              <w:rPr>
                <w:rFonts w:ascii="Times New Roman" w:hAnsi="Times New Roman"/>
                <w:sz w:val="28"/>
                <w:szCs w:val="28"/>
              </w:rPr>
              <w:t>ципального округа за счет эффективного функционирования системы муниципального управления</w:t>
            </w:r>
            <w:r w:rsidR="000E3D37" w:rsidRPr="00807D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2DFA" w:rsidRPr="00807D71" w:rsidRDefault="00DD6EE0" w:rsidP="00FA42B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О</w:t>
            </w:r>
            <w:r w:rsidR="00862DFA" w:rsidRPr="00807D71">
              <w:rPr>
                <w:rFonts w:ascii="Times New Roman" w:hAnsi="Times New Roman"/>
                <w:sz w:val="28"/>
                <w:szCs w:val="28"/>
              </w:rPr>
              <w:t>беспечение квалифицированными кадрами органов местного самоуправления, предпри</w:t>
            </w:r>
            <w:r w:rsidR="00862DFA" w:rsidRPr="00807D71">
              <w:rPr>
                <w:rFonts w:ascii="Times New Roman" w:hAnsi="Times New Roman"/>
                <w:sz w:val="28"/>
                <w:szCs w:val="28"/>
              </w:rPr>
              <w:t>я</w:t>
            </w:r>
            <w:r w:rsidR="00862DFA" w:rsidRPr="00807D71">
              <w:rPr>
                <w:rFonts w:ascii="Times New Roman" w:hAnsi="Times New Roman"/>
                <w:sz w:val="28"/>
                <w:szCs w:val="28"/>
              </w:rPr>
              <w:t>тий, учреждений и организаций Тарногского муниципального округа</w:t>
            </w:r>
            <w:r w:rsidR="000E3D37" w:rsidRPr="00807D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2DFA" w:rsidRPr="00807D71" w:rsidRDefault="00DD6EE0" w:rsidP="00FA42B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О</w:t>
            </w:r>
            <w:r w:rsidR="00862DFA" w:rsidRPr="00807D71">
              <w:rPr>
                <w:rFonts w:ascii="Times New Roman" w:hAnsi="Times New Roman"/>
                <w:sz w:val="28"/>
                <w:szCs w:val="28"/>
              </w:rPr>
              <w:t>существление мероприятий по противодействию коррупции в Тарногском муниц</w:t>
            </w:r>
            <w:r w:rsidR="00862DFA" w:rsidRPr="00807D71">
              <w:rPr>
                <w:rFonts w:ascii="Times New Roman" w:hAnsi="Times New Roman"/>
                <w:sz w:val="28"/>
                <w:szCs w:val="28"/>
              </w:rPr>
              <w:t>и</w:t>
            </w:r>
            <w:r w:rsidR="00862DFA" w:rsidRPr="00807D71">
              <w:rPr>
                <w:rFonts w:ascii="Times New Roman" w:hAnsi="Times New Roman"/>
                <w:sz w:val="28"/>
                <w:szCs w:val="28"/>
              </w:rPr>
              <w:t>пальном округе</w:t>
            </w:r>
            <w:r w:rsidR="00132E4A" w:rsidRPr="00807D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2DFA" w:rsidRPr="00807D71" w:rsidRDefault="00DD6EE0" w:rsidP="00FA42B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Д</w:t>
            </w:r>
            <w:r w:rsidR="00862DFA" w:rsidRPr="00807D71">
              <w:rPr>
                <w:rFonts w:ascii="Times New Roman" w:hAnsi="Times New Roman"/>
                <w:sz w:val="28"/>
                <w:szCs w:val="28"/>
              </w:rPr>
              <w:t>остижение соответствия расходных обязательств округа источникам их финансового обе</w:t>
            </w:r>
            <w:r w:rsidR="00862DFA" w:rsidRPr="00807D71">
              <w:rPr>
                <w:rFonts w:ascii="Times New Roman" w:hAnsi="Times New Roman"/>
                <w:sz w:val="28"/>
                <w:szCs w:val="28"/>
              </w:rPr>
              <w:t>с</w:t>
            </w:r>
            <w:r w:rsidR="00862DFA" w:rsidRPr="00807D71">
              <w:rPr>
                <w:rFonts w:ascii="Times New Roman" w:hAnsi="Times New Roman"/>
                <w:sz w:val="28"/>
                <w:szCs w:val="28"/>
              </w:rPr>
              <w:t>печения</w:t>
            </w:r>
            <w:r w:rsidR="00132E4A" w:rsidRPr="00807D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2DFA" w:rsidRPr="00807D71" w:rsidRDefault="00DD6EE0" w:rsidP="00FA42B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П</w:t>
            </w:r>
            <w:r w:rsidR="00862DFA" w:rsidRPr="00807D71">
              <w:rPr>
                <w:rFonts w:ascii="Times New Roman" w:hAnsi="Times New Roman"/>
                <w:sz w:val="28"/>
                <w:szCs w:val="28"/>
              </w:rPr>
              <w:t>овышение эффективности бюджетных расходов</w:t>
            </w:r>
            <w:r w:rsidR="00132E4A" w:rsidRPr="00807D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2DFA" w:rsidRPr="00807D71" w:rsidRDefault="00DD6EE0" w:rsidP="000543AB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Э</w:t>
            </w:r>
            <w:r w:rsidR="00862DFA" w:rsidRPr="00807D71">
              <w:rPr>
                <w:rFonts w:ascii="Times New Roman" w:hAnsi="Times New Roman"/>
                <w:sz w:val="28"/>
                <w:szCs w:val="28"/>
              </w:rPr>
              <w:t>ффективное управление муниципальным долгом округа</w:t>
            </w:r>
            <w:r w:rsidR="00132E4A" w:rsidRPr="00807D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71E" w:rsidRPr="00807D71" w:rsidRDefault="00DD6EE0" w:rsidP="006B4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Р</w:t>
            </w:r>
            <w:r w:rsidR="00862DFA" w:rsidRPr="00807D71">
              <w:rPr>
                <w:rFonts w:ascii="Times New Roman" w:hAnsi="Times New Roman"/>
                <w:sz w:val="28"/>
                <w:szCs w:val="28"/>
              </w:rPr>
              <w:t>азвитие системы муниципального внутреннего финансового контроля.</w:t>
            </w:r>
          </w:p>
        </w:tc>
      </w:tr>
      <w:tr w:rsidR="008B571E" w:rsidRPr="00807D71" w:rsidTr="000275E7">
        <w:tc>
          <w:tcPr>
            <w:tcW w:w="3842" w:type="dxa"/>
          </w:tcPr>
          <w:p w:rsidR="008B571E" w:rsidRPr="00807D71" w:rsidRDefault="008B5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11340" w:type="dxa"/>
          </w:tcPr>
          <w:p w:rsidR="008B571E" w:rsidRPr="00807D71" w:rsidRDefault="00914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(подпрограмма) 1: </w:t>
            </w:r>
            <w:r w:rsidR="00097D2F" w:rsidRPr="00807D71">
              <w:rPr>
                <w:rFonts w:ascii="Times New Roman" w:hAnsi="Times New Roman" w:cs="Times New Roman"/>
                <w:sz w:val="28"/>
                <w:szCs w:val="28"/>
              </w:rPr>
              <w:t>«Совершенствование системы муниципальной службы в Тарногском муниципальном округе»</w:t>
            </w:r>
            <w:r w:rsidR="00FB7936" w:rsidRPr="00807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D2F" w:rsidRPr="00807D71" w:rsidRDefault="00097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Направление (подпрограмма) 2: «Создание условий для обеспечения выполнения органами местного самоуправления своих полномочий»</w:t>
            </w:r>
            <w:r w:rsidR="00FB7936" w:rsidRPr="00807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D2F" w:rsidRPr="00807D71" w:rsidRDefault="00097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Направление (подпрограмма) 3: «Снижение административный барьеров и повышение д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ступности муниципальных услуг, в том числе на базе многофункционального центра»</w:t>
            </w:r>
            <w:r w:rsidR="00FB7936" w:rsidRPr="00807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7936" w:rsidRPr="00807D71" w:rsidRDefault="00FB79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Направление (подпрограмма) 4: «Развит</w:t>
            </w:r>
            <w:r w:rsidR="000E16EE" w:rsidRPr="00807D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е кадрового потенциала».</w:t>
            </w:r>
          </w:p>
          <w:p w:rsidR="00FB7936" w:rsidRPr="00807D71" w:rsidRDefault="00FB79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Направление (подпрограмма) 5: «Противодействие коррупции».</w:t>
            </w:r>
          </w:p>
          <w:p w:rsidR="00FB7936" w:rsidRPr="00807D71" w:rsidRDefault="00FB79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Направление (подпрограмма) 6: «</w:t>
            </w:r>
            <w:r w:rsidR="00FA42B3" w:rsidRPr="00807D71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финансами».</w:t>
            </w:r>
          </w:p>
          <w:p w:rsidR="00DC7EE4" w:rsidRPr="00807D71" w:rsidRDefault="00DC7E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Направление (подпрограмма) 7: «Обеспечение деятельности отдела по работе с территори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ми»</w:t>
            </w:r>
          </w:p>
        </w:tc>
      </w:tr>
      <w:tr w:rsidR="000543AB" w:rsidRPr="00807D71" w:rsidTr="000275E7">
        <w:trPr>
          <w:trHeight w:val="1954"/>
        </w:trPr>
        <w:tc>
          <w:tcPr>
            <w:tcW w:w="3842" w:type="dxa"/>
          </w:tcPr>
          <w:p w:rsidR="000543AB" w:rsidRPr="00807D71" w:rsidRDefault="000543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</w:tc>
        <w:tc>
          <w:tcPr>
            <w:tcW w:w="11340" w:type="dxa"/>
          </w:tcPr>
          <w:p w:rsidR="00CD3909" w:rsidRPr="00807D71" w:rsidRDefault="00CD3909" w:rsidP="00CD3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Источником финансирования мероприятий Программы являются  средства в объемах, утвержденных бюджетом Тарногского муниципального округа на соответствующий фина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н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совый год, средства органов местного сам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о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управления, средства предприятий, учреждений и организ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а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ций.</w:t>
            </w:r>
          </w:p>
          <w:p w:rsidR="000543AB" w:rsidRPr="00807D71" w:rsidRDefault="00CD39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из бюджета округа подлежат ежегодному уточнению, исходя из во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можностей  бюджета округа на 202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5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30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8B571E" w:rsidRPr="00807D71" w:rsidTr="000275E7">
        <w:tc>
          <w:tcPr>
            <w:tcW w:w="3842" w:type="dxa"/>
          </w:tcPr>
          <w:p w:rsidR="008B571E" w:rsidRPr="00807D71" w:rsidRDefault="008B5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ми развития Российской Ф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  <w:r w:rsidR="000543AB" w:rsidRPr="00807D71">
              <w:rPr>
                <w:rFonts w:ascii="Times New Roman" w:hAnsi="Times New Roman" w:cs="Times New Roman"/>
                <w:sz w:val="28"/>
                <w:szCs w:val="28"/>
              </w:rPr>
              <w:t>, государственными программами Российской Ф</w:t>
            </w:r>
            <w:r w:rsidR="000543AB" w:rsidRPr="00807D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543AB" w:rsidRPr="00807D71">
              <w:rPr>
                <w:rFonts w:ascii="Times New Roman" w:hAnsi="Times New Roman" w:cs="Times New Roman"/>
                <w:sz w:val="28"/>
                <w:szCs w:val="28"/>
              </w:rPr>
              <w:t>дерации, государственными программами Вологодской области</w:t>
            </w:r>
          </w:p>
        </w:tc>
        <w:tc>
          <w:tcPr>
            <w:tcW w:w="11340" w:type="dxa"/>
          </w:tcPr>
          <w:p w:rsidR="008B571E" w:rsidRPr="00807D71" w:rsidRDefault="000543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7 мая 2012 года № 601 «Об основных направл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ниях совершенствования системы государственного управления», Указ Президента Росси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ской Федерации от 21 июля 2021 года № 474 «О национальных целях развития Росси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ской Федерации на период до 2030 года», Национальн</w:t>
            </w:r>
            <w:r w:rsidR="00132E4A" w:rsidRPr="00807D7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</w:t>
            </w:r>
            <w:r w:rsidR="00132E4A" w:rsidRPr="00807D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коррупции, утвержденн</w:t>
            </w:r>
            <w:r w:rsidR="00132E4A" w:rsidRPr="00807D7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 xml:space="preserve"> Указом Президента Российской Федерации от 13.04.2010 г. № 460; </w:t>
            </w:r>
            <w:r w:rsidRPr="00807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</w:t>
            </w:r>
            <w:r w:rsidRPr="00807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07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</w:t>
            </w:r>
            <w:r w:rsidR="00132E4A" w:rsidRPr="00807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807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 противодействия коррупции на 2021-2024 годы», утвержденны</w:t>
            </w:r>
            <w:r w:rsidR="00132E4A" w:rsidRPr="00807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807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Указом Пр</w:t>
            </w:r>
            <w:r w:rsidRPr="00807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07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зидента Российской Федерации от 16.08.2021 г. № 478.</w:t>
            </w:r>
          </w:p>
        </w:tc>
      </w:tr>
    </w:tbl>
    <w:p w:rsidR="001945D4" w:rsidRPr="00807D71" w:rsidRDefault="00812E31" w:rsidP="00812E3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07D71">
        <w:rPr>
          <w:rFonts w:ascii="Times New Roman" w:hAnsi="Times New Roman" w:cs="Times New Roman"/>
          <w:b w:val="0"/>
          <w:sz w:val="28"/>
          <w:szCs w:val="28"/>
        </w:rPr>
        <w:t>* по согласованию</w:t>
      </w:r>
    </w:p>
    <w:p w:rsidR="001945D4" w:rsidRPr="00807D71" w:rsidRDefault="001945D4" w:rsidP="00C062DB">
      <w:pPr>
        <w:pStyle w:val="ConsPlusTitl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07D71">
        <w:rPr>
          <w:rFonts w:ascii="Times New Roman" w:hAnsi="Times New Roman" w:cs="Times New Roman"/>
          <w:sz w:val="28"/>
          <w:szCs w:val="28"/>
        </w:rPr>
        <w:t>Показатели муниципальной программы</w:t>
      </w:r>
    </w:p>
    <w:p w:rsidR="001945D4" w:rsidRPr="00807D71" w:rsidRDefault="00C062DB" w:rsidP="00BD036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7D71"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7D71">
        <w:rPr>
          <w:rFonts w:ascii="Times New Roman" w:hAnsi="Times New Roman"/>
          <w:color w:val="000000"/>
          <w:sz w:val="28"/>
          <w:szCs w:val="28"/>
        </w:rPr>
        <w:t>Табл</w:t>
      </w:r>
      <w:r w:rsidRPr="00807D71">
        <w:rPr>
          <w:rFonts w:ascii="Times New Roman" w:hAnsi="Times New Roman"/>
          <w:color w:val="000000"/>
          <w:sz w:val="28"/>
          <w:szCs w:val="28"/>
        </w:rPr>
        <w:t>и</w:t>
      </w:r>
      <w:r w:rsidRPr="00807D71">
        <w:rPr>
          <w:rFonts w:ascii="Times New Roman" w:hAnsi="Times New Roman"/>
          <w:color w:val="000000"/>
          <w:sz w:val="28"/>
          <w:szCs w:val="28"/>
        </w:rPr>
        <w:t>ца 2</w:t>
      </w:r>
    </w:p>
    <w:tbl>
      <w:tblPr>
        <w:tblW w:w="157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91"/>
        <w:gridCol w:w="1260"/>
        <w:gridCol w:w="1080"/>
        <w:gridCol w:w="1080"/>
        <w:gridCol w:w="1080"/>
        <w:gridCol w:w="180"/>
        <w:gridCol w:w="1136"/>
        <w:gridCol w:w="124"/>
        <w:gridCol w:w="1192"/>
        <w:gridCol w:w="1080"/>
        <w:gridCol w:w="2340"/>
        <w:gridCol w:w="1440"/>
      </w:tblGrid>
      <w:tr w:rsidR="001945D4" w:rsidRPr="00807D71" w:rsidTr="00FD2698">
        <w:trPr>
          <w:trHeight w:val="698"/>
        </w:trPr>
        <w:tc>
          <w:tcPr>
            <w:tcW w:w="817" w:type="dxa"/>
            <w:vMerge w:val="restart"/>
            <w:noWrap/>
          </w:tcPr>
          <w:p w:rsidR="00BD0360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п/</w:t>
            </w:r>
            <w:r w:rsidR="00833A9D"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891" w:type="dxa"/>
            <w:vMerge w:val="restart"/>
          </w:tcPr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Наименование пок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а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 xml:space="preserve">зателя </w:t>
            </w:r>
          </w:p>
        </w:tc>
        <w:tc>
          <w:tcPr>
            <w:tcW w:w="1260" w:type="dxa"/>
            <w:vMerge w:val="restart"/>
          </w:tcPr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Ед</w:t>
            </w:r>
            <w:r w:rsidR="00833A9D"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833A9D"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ница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измер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6952" w:type="dxa"/>
            <w:gridSpan w:val="8"/>
          </w:tcPr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340" w:type="dxa"/>
            <w:vMerge w:val="restart"/>
          </w:tcPr>
          <w:p w:rsidR="001945D4" w:rsidRPr="00807D71" w:rsidRDefault="00833A9D" w:rsidP="00833A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О</w:t>
            </w:r>
            <w:r w:rsidR="001945D4" w:rsidRPr="00807D71">
              <w:rPr>
                <w:rFonts w:ascii="Times New Roman" w:hAnsi="Times New Roman"/>
                <w:sz w:val="28"/>
                <w:szCs w:val="28"/>
              </w:rPr>
              <w:t>тветс</w:t>
            </w:r>
            <w:r w:rsidR="001945D4" w:rsidRPr="00807D71">
              <w:rPr>
                <w:rFonts w:ascii="Times New Roman" w:hAnsi="Times New Roman"/>
                <w:sz w:val="28"/>
                <w:szCs w:val="28"/>
              </w:rPr>
              <w:t>т</w:t>
            </w:r>
            <w:r w:rsidR="001945D4" w:rsidRPr="00807D71">
              <w:rPr>
                <w:rFonts w:ascii="Times New Roman" w:hAnsi="Times New Roman"/>
                <w:sz w:val="28"/>
                <w:szCs w:val="28"/>
              </w:rPr>
              <w:t>венные за достижение п</w:t>
            </w:r>
            <w:r w:rsidR="001945D4" w:rsidRPr="00807D71">
              <w:rPr>
                <w:rFonts w:ascii="Times New Roman" w:hAnsi="Times New Roman"/>
                <w:sz w:val="28"/>
                <w:szCs w:val="28"/>
              </w:rPr>
              <w:t>о</w:t>
            </w:r>
            <w:r w:rsidR="001945D4" w:rsidRPr="00807D71">
              <w:rPr>
                <w:rFonts w:ascii="Times New Roman" w:hAnsi="Times New Roman"/>
                <w:sz w:val="28"/>
                <w:szCs w:val="28"/>
              </w:rPr>
              <w:t>каз</w:t>
            </w:r>
            <w:r w:rsidR="001945D4" w:rsidRPr="00807D71">
              <w:rPr>
                <w:rFonts w:ascii="Times New Roman" w:hAnsi="Times New Roman"/>
                <w:sz w:val="28"/>
                <w:szCs w:val="28"/>
              </w:rPr>
              <w:t>а</w:t>
            </w:r>
            <w:r w:rsidR="001945D4" w:rsidRPr="00807D71">
              <w:rPr>
                <w:rFonts w:ascii="Times New Roman" w:hAnsi="Times New Roman"/>
                <w:sz w:val="28"/>
                <w:szCs w:val="28"/>
              </w:rPr>
              <w:t>теля</w:t>
            </w:r>
          </w:p>
        </w:tc>
        <w:tc>
          <w:tcPr>
            <w:tcW w:w="1440" w:type="dxa"/>
            <w:vMerge w:val="restart"/>
          </w:tcPr>
          <w:p w:rsidR="001945D4" w:rsidRPr="00807D71" w:rsidRDefault="001945D4" w:rsidP="00833A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Связь с показат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е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лями наци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о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нальных ц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е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</w:tr>
      <w:tr w:rsidR="00E7692D" w:rsidRPr="00807D71" w:rsidTr="00FD2698">
        <w:trPr>
          <w:trHeight w:val="261"/>
        </w:trPr>
        <w:tc>
          <w:tcPr>
            <w:tcW w:w="817" w:type="dxa"/>
            <w:vMerge/>
            <w:noWrap/>
          </w:tcPr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080" w:type="dxa"/>
          </w:tcPr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80" w:type="dxa"/>
          </w:tcPr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316" w:type="dxa"/>
            <w:gridSpan w:val="2"/>
          </w:tcPr>
          <w:p w:rsidR="006F1BD8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</w:p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16" w:type="dxa"/>
            <w:gridSpan w:val="2"/>
          </w:tcPr>
          <w:p w:rsidR="00833A9D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2030</w:t>
            </w:r>
          </w:p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340" w:type="dxa"/>
            <w:vMerge/>
          </w:tcPr>
          <w:p w:rsidR="001945D4" w:rsidRPr="00807D71" w:rsidRDefault="001945D4" w:rsidP="00BD0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1945D4" w:rsidRPr="00807D71" w:rsidRDefault="001945D4" w:rsidP="00BD0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92D" w:rsidRPr="00807D71" w:rsidTr="00FD2698">
        <w:trPr>
          <w:trHeight w:val="315"/>
        </w:trPr>
        <w:tc>
          <w:tcPr>
            <w:tcW w:w="817" w:type="dxa"/>
            <w:noWrap/>
          </w:tcPr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1" w:type="dxa"/>
          </w:tcPr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16" w:type="dxa"/>
            <w:gridSpan w:val="2"/>
          </w:tcPr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16" w:type="dxa"/>
            <w:gridSpan w:val="2"/>
          </w:tcPr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40" w:type="dxa"/>
          </w:tcPr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767AF" w:rsidRPr="00807D71" w:rsidTr="00FD2698">
        <w:trPr>
          <w:trHeight w:val="315"/>
        </w:trPr>
        <w:tc>
          <w:tcPr>
            <w:tcW w:w="15700" w:type="dxa"/>
            <w:gridSpan w:val="13"/>
            <w:noWrap/>
          </w:tcPr>
          <w:p w:rsidR="00B767AF" w:rsidRPr="00807D71" w:rsidRDefault="00B767AF" w:rsidP="00B767AF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 xml:space="preserve">цель 1 «Создание условий для динамичного социально-экономического развития </w:t>
            </w:r>
          </w:p>
          <w:p w:rsidR="00B767AF" w:rsidRPr="00807D71" w:rsidRDefault="00B767AF" w:rsidP="00BD0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Тарногского муниципального округа за счет эффекти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в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ного функционирования системы муниципального управления»</w:t>
            </w:r>
          </w:p>
        </w:tc>
      </w:tr>
      <w:tr w:rsidR="0087679A" w:rsidRPr="00807D71" w:rsidTr="00FD2698">
        <w:trPr>
          <w:trHeight w:val="1680"/>
        </w:trPr>
        <w:tc>
          <w:tcPr>
            <w:tcW w:w="817" w:type="dxa"/>
            <w:noWrap/>
          </w:tcPr>
          <w:p w:rsidR="0087679A" w:rsidRPr="00807D71" w:rsidRDefault="0087679A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D4B91"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91" w:type="dxa"/>
          </w:tcPr>
          <w:p w:rsidR="0087679A" w:rsidRPr="00807D71" w:rsidRDefault="00892563" w:rsidP="00E75E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Выполнение мер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 xml:space="preserve">приятий </w:t>
            </w:r>
            <w:r w:rsidR="00D62051" w:rsidRPr="00807D71">
              <w:rPr>
                <w:rFonts w:ascii="Times New Roman" w:hAnsi="Times New Roman" w:cs="Times New Roman"/>
                <w:sz w:val="28"/>
                <w:szCs w:val="28"/>
              </w:rPr>
              <w:t>подпрогра</w:t>
            </w:r>
            <w:r w:rsidR="00D62051" w:rsidRPr="00807D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62051" w:rsidRPr="00807D71">
              <w:rPr>
                <w:rFonts w:ascii="Times New Roman" w:hAnsi="Times New Roman" w:cs="Times New Roman"/>
                <w:sz w:val="28"/>
                <w:szCs w:val="28"/>
              </w:rPr>
              <w:t>мы 1 «Совершенств</w:t>
            </w:r>
            <w:r w:rsidR="00D62051" w:rsidRPr="00807D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62051" w:rsidRPr="00807D71">
              <w:rPr>
                <w:rFonts w:ascii="Times New Roman" w:hAnsi="Times New Roman" w:cs="Times New Roman"/>
                <w:sz w:val="28"/>
                <w:szCs w:val="28"/>
              </w:rPr>
              <w:t>вание системы мун</w:t>
            </w:r>
            <w:r w:rsidR="00D62051" w:rsidRPr="00807D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2051" w:rsidRPr="00807D71">
              <w:rPr>
                <w:rFonts w:ascii="Times New Roman" w:hAnsi="Times New Roman" w:cs="Times New Roman"/>
                <w:sz w:val="28"/>
                <w:szCs w:val="28"/>
              </w:rPr>
              <w:t>ципал</w:t>
            </w:r>
            <w:r w:rsidR="00D62051" w:rsidRPr="00807D7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62051" w:rsidRPr="00807D71">
              <w:rPr>
                <w:rFonts w:ascii="Times New Roman" w:hAnsi="Times New Roman" w:cs="Times New Roman"/>
                <w:sz w:val="28"/>
                <w:szCs w:val="28"/>
              </w:rPr>
              <w:t>ной службы в Тарногском муниц</w:t>
            </w:r>
            <w:r w:rsidR="00D62051" w:rsidRPr="00807D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2051" w:rsidRPr="00807D71">
              <w:rPr>
                <w:rFonts w:ascii="Times New Roman" w:hAnsi="Times New Roman" w:cs="Times New Roman"/>
                <w:sz w:val="28"/>
                <w:szCs w:val="28"/>
              </w:rPr>
              <w:t>пальном округе»</w:t>
            </w:r>
          </w:p>
        </w:tc>
        <w:tc>
          <w:tcPr>
            <w:tcW w:w="1260" w:type="dxa"/>
          </w:tcPr>
          <w:p w:rsidR="0087679A" w:rsidRPr="00807D71" w:rsidRDefault="0087679A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87679A" w:rsidRPr="00807D71" w:rsidRDefault="00D62051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87679A" w:rsidRPr="00807D71" w:rsidRDefault="00D62051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080" w:type="dxa"/>
          </w:tcPr>
          <w:p w:rsidR="0087679A" w:rsidRPr="00807D71" w:rsidRDefault="002D4B91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316" w:type="dxa"/>
            <w:gridSpan w:val="2"/>
          </w:tcPr>
          <w:p w:rsidR="0087679A" w:rsidRPr="00807D71" w:rsidRDefault="002D4B91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316" w:type="dxa"/>
            <w:gridSpan w:val="2"/>
          </w:tcPr>
          <w:p w:rsidR="0087679A" w:rsidRPr="00807D71" w:rsidRDefault="002D4B91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9</w:t>
            </w:r>
            <w:r w:rsidR="00235C62" w:rsidRPr="00807D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87679A" w:rsidRPr="00807D71" w:rsidRDefault="002D4B91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40" w:type="dxa"/>
          </w:tcPr>
          <w:p w:rsidR="0087679A" w:rsidRPr="00807D71" w:rsidRDefault="0087679A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="00D62051" w:rsidRPr="00807D71">
              <w:rPr>
                <w:rFonts w:ascii="Times New Roman" w:hAnsi="Times New Roman"/>
                <w:sz w:val="28"/>
                <w:szCs w:val="28"/>
              </w:rPr>
              <w:t>д</w:t>
            </w:r>
            <w:r w:rsidR="00D62051" w:rsidRPr="00807D71">
              <w:rPr>
                <w:rFonts w:ascii="Times New Roman" w:hAnsi="Times New Roman"/>
                <w:sz w:val="28"/>
                <w:szCs w:val="28"/>
              </w:rPr>
              <w:t>е</w:t>
            </w:r>
            <w:r w:rsidR="00D62051" w:rsidRPr="00807D71">
              <w:rPr>
                <w:rFonts w:ascii="Times New Roman" w:hAnsi="Times New Roman"/>
                <w:sz w:val="28"/>
                <w:szCs w:val="28"/>
              </w:rPr>
              <w:t xml:space="preserve">лами 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админ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и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страции</w:t>
            </w:r>
            <w:r w:rsidR="00D62051" w:rsidRPr="00807D71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0E3D37" w:rsidRPr="00807D7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E3D37" w:rsidRPr="00807D71" w:rsidRDefault="000E3D37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округа</w:t>
            </w:r>
          </w:p>
        </w:tc>
        <w:tc>
          <w:tcPr>
            <w:tcW w:w="1440" w:type="dxa"/>
          </w:tcPr>
          <w:p w:rsidR="0087679A" w:rsidRPr="00807D71" w:rsidRDefault="0087679A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563" w:rsidRPr="00807D71" w:rsidTr="00FD2698">
        <w:trPr>
          <w:trHeight w:val="1680"/>
        </w:trPr>
        <w:tc>
          <w:tcPr>
            <w:tcW w:w="817" w:type="dxa"/>
            <w:noWrap/>
          </w:tcPr>
          <w:p w:rsidR="00892563" w:rsidRPr="00807D71" w:rsidRDefault="002D4B91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91" w:type="dxa"/>
          </w:tcPr>
          <w:p w:rsidR="00892563" w:rsidRPr="00807D71" w:rsidRDefault="00F35C7F" w:rsidP="00E75E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Выполнение мер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приятий подпрогра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мы 2 «Создание усл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вий для обеспечения выполн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ния органами местного самоупра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ления своих полн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мочий»</w:t>
            </w:r>
          </w:p>
        </w:tc>
        <w:tc>
          <w:tcPr>
            <w:tcW w:w="1260" w:type="dxa"/>
          </w:tcPr>
          <w:p w:rsidR="00892563" w:rsidRPr="00807D71" w:rsidRDefault="00F35C7F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892563" w:rsidRPr="00807D71" w:rsidRDefault="00F35C7F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:rsidR="00892563" w:rsidRPr="00807D71" w:rsidRDefault="00F35C7F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080" w:type="dxa"/>
          </w:tcPr>
          <w:p w:rsidR="00892563" w:rsidRPr="00807D71" w:rsidRDefault="00F35C7F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316" w:type="dxa"/>
            <w:gridSpan w:val="2"/>
          </w:tcPr>
          <w:p w:rsidR="00892563" w:rsidRPr="00807D71" w:rsidRDefault="00F35C7F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316" w:type="dxa"/>
            <w:gridSpan w:val="2"/>
          </w:tcPr>
          <w:p w:rsidR="00892563" w:rsidRPr="00807D71" w:rsidRDefault="00F35C7F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080" w:type="dxa"/>
          </w:tcPr>
          <w:p w:rsidR="00892563" w:rsidRPr="00807D71" w:rsidRDefault="00F35C7F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40" w:type="dxa"/>
          </w:tcPr>
          <w:p w:rsidR="00892563" w:rsidRPr="00807D71" w:rsidRDefault="00F35C7F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управление д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е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лами админ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и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страции округа</w:t>
            </w:r>
            <w:r w:rsidR="000E3D37" w:rsidRPr="00807D7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E3D37" w:rsidRPr="00807D71" w:rsidRDefault="000E3D37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КУ «Центр бю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д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жетного учета и обеспечения де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я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тельности мун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и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ципальных учреждений»</w:t>
            </w:r>
          </w:p>
        </w:tc>
        <w:tc>
          <w:tcPr>
            <w:tcW w:w="1440" w:type="dxa"/>
          </w:tcPr>
          <w:p w:rsidR="00892563" w:rsidRPr="00807D71" w:rsidRDefault="00892563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C7F" w:rsidRPr="00807D71" w:rsidTr="00FD2698">
        <w:trPr>
          <w:trHeight w:val="1680"/>
        </w:trPr>
        <w:tc>
          <w:tcPr>
            <w:tcW w:w="817" w:type="dxa"/>
            <w:noWrap/>
          </w:tcPr>
          <w:p w:rsidR="00F35C7F" w:rsidRPr="00807D71" w:rsidRDefault="00F35C7F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91" w:type="dxa"/>
          </w:tcPr>
          <w:p w:rsidR="00F35C7F" w:rsidRPr="00807D71" w:rsidRDefault="00F35C7F" w:rsidP="00E75E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Выполнение мер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приятий подпрогра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мы 3 «Снижение а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министративных б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рьеров и повышение доступности муниц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пальных услуг, в том числе на базе мн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гофункци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нального центра»</w:t>
            </w:r>
          </w:p>
        </w:tc>
        <w:tc>
          <w:tcPr>
            <w:tcW w:w="1260" w:type="dxa"/>
          </w:tcPr>
          <w:p w:rsidR="00F35C7F" w:rsidRPr="00807D71" w:rsidRDefault="00235C62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F35C7F" w:rsidRPr="00807D71" w:rsidRDefault="00235C62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F35C7F" w:rsidRPr="00807D71" w:rsidRDefault="00235C62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080" w:type="dxa"/>
          </w:tcPr>
          <w:p w:rsidR="00F35C7F" w:rsidRPr="00807D71" w:rsidRDefault="00235C62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316" w:type="dxa"/>
            <w:gridSpan w:val="2"/>
          </w:tcPr>
          <w:p w:rsidR="00F35C7F" w:rsidRPr="00807D71" w:rsidRDefault="00235C62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316" w:type="dxa"/>
            <w:gridSpan w:val="2"/>
          </w:tcPr>
          <w:p w:rsidR="00F35C7F" w:rsidRPr="00807D71" w:rsidRDefault="00235C62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080" w:type="dxa"/>
          </w:tcPr>
          <w:p w:rsidR="00F35C7F" w:rsidRPr="00807D71" w:rsidRDefault="00235C62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40" w:type="dxa"/>
          </w:tcPr>
          <w:p w:rsidR="00F35C7F" w:rsidRPr="00807D71" w:rsidRDefault="00235C62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управление д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е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лами админ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и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страции округа</w:t>
            </w:r>
            <w:r w:rsidR="000E3D37" w:rsidRPr="00807D7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E3D37" w:rsidRPr="00807D71" w:rsidRDefault="000E3D37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округа,</w:t>
            </w:r>
          </w:p>
          <w:p w:rsidR="00235C62" w:rsidRPr="00807D71" w:rsidRDefault="00235C62" w:rsidP="004B6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 xml:space="preserve">КУ </w:t>
            </w:r>
            <w:r w:rsidR="004B649D" w:rsidRPr="00807D71">
              <w:rPr>
                <w:rFonts w:ascii="Times New Roman" w:hAnsi="Times New Roman"/>
                <w:sz w:val="28"/>
                <w:szCs w:val="28"/>
              </w:rPr>
              <w:t>«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М</w:t>
            </w:r>
            <w:r w:rsidR="004B649D" w:rsidRPr="00807D71">
              <w:rPr>
                <w:rFonts w:ascii="Times New Roman" w:hAnsi="Times New Roman"/>
                <w:sz w:val="28"/>
                <w:szCs w:val="28"/>
              </w:rPr>
              <w:t>н</w:t>
            </w:r>
            <w:r w:rsidR="004B649D" w:rsidRPr="00807D71">
              <w:rPr>
                <w:rFonts w:ascii="Times New Roman" w:hAnsi="Times New Roman"/>
                <w:sz w:val="28"/>
                <w:szCs w:val="28"/>
              </w:rPr>
              <w:t>о</w:t>
            </w:r>
            <w:r w:rsidR="004B649D" w:rsidRPr="00807D71">
              <w:rPr>
                <w:rFonts w:ascii="Times New Roman" w:hAnsi="Times New Roman"/>
                <w:sz w:val="28"/>
                <w:szCs w:val="28"/>
              </w:rPr>
              <w:t>гофункционал</w:t>
            </w:r>
            <w:r w:rsidR="004B649D" w:rsidRPr="00807D71">
              <w:rPr>
                <w:rFonts w:ascii="Times New Roman" w:hAnsi="Times New Roman"/>
                <w:sz w:val="28"/>
                <w:szCs w:val="28"/>
              </w:rPr>
              <w:t>ь</w:t>
            </w:r>
            <w:r w:rsidR="004B649D" w:rsidRPr="00807D71">
              <w:rPr>
                <w:rFonts w:ascii="Times New Roman" w:hAnsi="Times New Roman"/>
                <w:sz w:val="28"/>
                <w:szCs w:val="28"/>
              </w:rPr>
              <w:t>ный центр предоста</w:t>
            </w:r>
            <w:r w:rsidR="004B649D" w:rsidRPr="00807D71">
              <w:rPr>
                <w:rFonts w:ascii="Times New Roman" w:hAnsi="Times New Roman"/>
                <w:sz w:val="28"/>
                <w:szCs w:val="28"/>
              </w:rPr>
              <w:t>в</w:t>
            </w:r>
            <w:r w:rsidR="004B649D" w:rsidRPr="00807D71">
              <w:rPr>
                <w:rFonts w:ascii="Times New Roman" w:hAnsi="Times New Roman"/>
                <w:sz w:val="28"/>
                <w:szCs w:val="28"/>
              </w:rPr>
              <w:t>ления государс</w:t>
            </w:r>
            <w:r w:rsidR="004B649D" w:rsidRPr="00807D71">
              <w:rPr>
                <w:rFonts w:ascii="Times New Roman" w:hAnsi="Times New Roman"/>
                <w:sz w:val="28"/>
                <w:szCs w:val="28"/>
              </w:rPr>
              <w:t>т</w:t>
            </w:r>
            <w:r w:rsidR="004B649D" w:rsidRPr="00807D71">
              <w:rPr>
                <w:rFonts w:ascii="Times New Roman" w:hAnsi="Times New Roman"/>
                <w:sz w:val="28"/>
                <w:szCs w:val="28"/>
              </w:rPr>
              <w:t>венных и муниципал</w:t>
            </w:r>
            <w:r w:rsidR="004B649D" w:rsidRPr="00807D71">
              <w:rPr>
                <w:rFonts w:ascii="Times New Roman" w:hAnsi="Times New Roman"/>
                <w:sz w:val="28"/>
                <w:szCs w:val="28"/>
              </w:rPr>
              <w:t>ь</w:t>
            </w:r>
            <w:r w:rsidR="004B649D" w:rsidRPr="00807D71">
              <w:rPr>
                <w:rFonts w:ascii="Times New Roman" w:hAnsi="Times New Roman"/>
                <w:sz w:val="28"/>
                <w:szCs w:val="28"/>
              </w:rPr>
              <w:t>ных у</w:t>
            </w:r>
            <w:r w:rsidR="004B649D" w:rsidRPr="00807D71">
              <w:rPr>
                <w:rFonts w:ascii="Times New Roman" w:hAnsi="Times New Roman"/>
                <w:sz w:val="28"/>
                <w:szCs w:val="28"/>
              </w:rPr>
              <w:t>с</w:t>
            </w:r>
            <w:r w:rsidR="004B649D" w:rsidRPr="00807D71">
              <w:rPr>
                <w:rFonts w:ascii="Times New Roman" w:hAnsi="Times New Roman"/>
                <w:sz w:val="28"/>
                <w:szCs w:val="28"/>
              </w:rPr>
              <w:t>луг»</w:t>
            </w:r>
          </w:p>
        </w:tc>
        <w:tc>
          <w:tcPr>
            <w:tcW w:w="1440" w:type="dxa"/>
          </w:tcPr>
          <w:p w:rsidR="00F35C7F" w:rsidRPr="00807D71" w:rsidRDefault="00F35C7F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045" w:rsidRPr="00807D71" w:rsidTr="00FD2698">
        <w:trPr>
          <w:trHeight w:val="531"/>
        </w:trPr>
        <w:tc>
          <w:tcPr>
            <w:tcW w:w="15700" w:type="dxa"/>
            <w:gridSpan w:val="13"/>
            <w:noWrap/>
          </w:tcPr>
          <w:p w:rsidR="00593A0F" w:rsidRPr="00807D71" w:rsidRDefault="00371045" w:rsidP="00593A0F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цель 2</w:t>
            </w:r>
            <w:r w:rsidR="00593A0F" w:rsidRPr="00807D71">
              <w:rPr>
                <w:rFonts w:ascii="Times New Roman" w:hAnsi="Times New Roman"/>
                <w:sz w:val="28"/>
                <w:szCs w:val="28"/>
              </w:rPr>
              <w:t xml:space="preserve"> «Обеспечение квалифицированными кадрами органов местного самоуправления, </w:t>
            </w:r>
          </w:p>
          <w:p w:rsidR="00371045" w:rsidRPr="00807D71" w:rsidRDefault="00593A0F" w:rsidP="00593A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предприятий, учреждений и орган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и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заций Тарногского муниципального округа»</w:t>
            </w:r>
          </w:p>
        </w:tc>
      </w:tr>
      <w:tr w:rsidR="00DF084A" w:rsidRPr="00807D71" w:rsidTr="00FD2698">
        <w:trPr>
          <w:trHeight w:val="1680"/>
        </w:trPr>
        <w:tc>
          <w:tcPr>
            <w:tcW w:w="817" w:type="dxa"/>
            <w:noWrap/>
          </w:tcPr>
          <w:p w:rsidR="00DF084A" w:rsidRPr="00807D71" w:rsidRDefault="00593A0F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F084A"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91" w:type="dxa"/>
          </w:tcPr>
          <w:p w:rsidR="00DF084A" w:rsidRPr="00807D71" w:rsidRDefault="00DF084A" w:rsidP="00E75E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Выполнение мер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приятий подпрогра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мы 4 «Развитие ка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рового потенциала»</w:t>
            </w:r>
          </w:p>
        </w:tc>
        <w:tc>
          <w:tcPr>
            <w:tcW w:w="1260" w:type="dxa"/>
          </w:tcPr>
          <w:p w:rsidR="00DF084A" w:rsidRPr="00807D71" w:rsidRDefault="00DF084A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DF084A" w:rsidRPr="00807D71" w:rsidRDefault="00DF084A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DF084A" w:rsidRPr="00807D71" w:rsidRDefault="00DF084A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080" w:type="dxa"/>
          </w:tcPr>
          <w:p w:rsidR="00DF084A" w:rsidRPr="00807D71" w:rsidRDefault="00DF084A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316" w:type="dxa"/>
            <w:gridSpan w:val="2"/>
          </w:tcPr>
          <w:p w:rsidR="00DF084A" w:rsidRPr="00807D71" w:rsidRDefault="00DF084A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316" w:type="dxa"/>
            <w:gridSpan w:val="2"/>
          </w:tcPr>
          <w:p w:rsidR="00DF084A" w:rsidRPr="00807D71" w:rsidRDefault="00DF084A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080" w:type="dxa"/>
          </w:tcPr>
          <w:p w:rsidR="00DF084A" w:rsidRPr="00807D71" w:rsidRDefault="00DF084A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40" w:type="dxa"/>
          </w:tcPr>
          <w:p w:rsidR="00DF084A" w:rsidRPr="00807D71" w:rsidRDefault="00DF084A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управление д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е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лами админ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и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страции округа</w:t>
            </w:r>
            <w:r w:rsidR="000E3D37" w:rsidRPr="00807D7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084A" w:rsidRPr="00807D71" w:rsidRDefault="00DF084A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организации, предприятия, учреждения*</w:t>
            </w:r>
          </w:p>
        </w:tc>
        <w:tc>
          <w:tcPr>
            <w:tcW w:w="1440" w:type="dxa"/>
          </w:tcPr>
          <w:p w:rsidR="00DF084A" w:rsidRPr="00807D71" w:rsidRDefault="00DF084A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A0F" w:rsidRPr="00807D71" w:rsidTr="00FD2698">
        <w:trPr>
          <w:trHeight w:val="640"/>
        </w:trPr>
        <w:tc>
          <w:tcPr>
            <w:tcW w:w="15700" w:type="dxa"/>
            <w:gridSpan w:val="13"/>
            <w:noWrap/>
          </w:tcPr>
          <w:p w:rsidR="00593A0F" w:rsidRPr="00807D71" w:rsidRDefault="00593A0F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цель 3 «Осуществление мероприятий по противодействию коррупции</w:t>
            </w:r>
          </w:p>
          <w:p w:rsidR="00593A0F" w:rsidRPr="00807D71" w:rsidRDefault="00593A0F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 xml:space="preserve"> в Тарногском муниципальном округе»</w:t>
            </w:r>
          </w:p>
        </w:tc>
      </w:tr>
      <w:tr w:rsidR="00DF084A" w:rsidRPr="00807D71" w:rsidTr="00FD2698">
        <w:trPr>
          <w:trHeight w:val="1680"/>
        </w:trPr>
        <w:tc>
          <w:tcPr>
            <w:tcW w:w="817" w:type="dxa"/>
            <w:noWrap/>
          </w:tcPr>
          <w:p w:rsidR="00DF084A" w:rsidRPr="00807D71" w:rsidRDefault="00593A0F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F084A"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91" w:type="dxa"/>
          </w:tcPr>
          <w:p w:rsidR="00DF084A" w:rsidRPr="00807D71" w:rsidRDefault="00DF084A" w:rsidP="00E75E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Выполнение мер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приятий подпрогра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мы 5 «Противоде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ствие коррупции</w:t>
            </w:r>
            <w:r w:rsidR="004B649D" w:rsidRPr="00807D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</w:tcPr>
          <w:p w:rsidR="00DF084A" w:rsidRPr="00807D71" w:rsidRDefault="00DF084A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DF084A" w:rsidRPr="00807D71" w:rsidRDefault="00DF084A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DF084A" w:rsidRPr="00807D71" w:rsidRDefault="00DF084A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080" w:type="dxa"/>
          </w:tcPr>
          <w:p w:rsidR="00DF084A" w:rsidRPr="00807D71" w:rsidRDefault="00DF084A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316" w:type="dxa"/>
            <w:gridSpan w:val="2"/>
          </w:tcPr>
          <w:p w:rsidR="00DF084A" w:rsidRPr="00807D71" w:rsidRDefault="00686B27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316" w:type="dxa"/>
            <w:gridSpan w:val="2"/>
          </w:tcPr>
          <w:p w:rsidR="00DF084A" w:rsidRPr="00807D71" w:rsidRDefault="00686B27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080" w:type="dxa"/>
          </w:tcPr>
          <w:p w:rsidR="00DF084A" w:rsidRPr="00807D71" w:rsidRDefault="00686B27" w:rsidP="00E75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40" w:type="dxa"/>
          </w:tcPr>
          <w:p w:rsidR="00DF084A" w:rsidRPr="00807D71" w:rsidRDefault="00686B27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управление д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е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лами админ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и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страции округа</w:t>
            </w:r>
            <w:r w:rsidR="0007015E" w:rsidRPr="00807D71">
              <w:rPr>
                <w:rFonts w:ascii="Times New Roman" w:hAnsi="Times New Roman"/>
                <w:sz w:val="28"/>
                <w:szCs w:val="28"/>
              </w:rPr>
              <w:t>,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 xml:space="preserve"> правовой отдел администрации округа</w:t>
            </w:r>
          </w:p>
        </w:tc>
        <w:tc>
          <w:tcPr>
            <w:tcW w:w="1440" w:type="dxa"/>
          </w:tcPr>
          <w:p w:rsidR="00DF084A" w:rsidRPr="00807D71" w:rsidRDefault="00DF084A" w:rsidP="00E75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5D4" w:rsidRPr="00807D71" w:rsidTr="00FD2698">
        <w:trPr>
          <w:trHeight w:val="525"/>
        </w:trPr>
        <w:tc>
          <w:tcPr>
            <w:tcW w:w="15700" w:type="dxa"/>
            <w:gridSpan w:val="13"/>
            <w:noWrap/>
          </w:tcPr>
          <w:p w:rsidR="00593A0F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="00B767AF" w:rsidRPr="00807D71">
              <w:rPr>
                <w:rFonts w:ascii="Times New Roman" w:hAnsi="Times New Roman"/>
                <w:sz w:val="28"/>
                <w:szCs w:val="28"/>
              </w:rPr>
              <w:t>4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305D" w:rsidRPr="00807D71">
              <w:rPr>
                <w:rFonts w:ascii="Times New Roman" w:hAnsi="Times New Roman"/>
                <w:sz w:val="28"/>
                <w:szCs w:val="28"/>
              </w:rPr>
              <w:t>«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 xml:space="preserve">Достижение соответствия расходных обязательств округа </w:t>
            </w:r>
          </w:p>
          <w:p w:rsidR="001945D4" w:rsidRPr="00807D71" w:rsidRDefault="001945D4" w:rsidP="00BD0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источникам их финансового обеспечения</w:t>
            </w:r>
            <w:r w:rsidR="003A305D" w:rsidRPr="00807D7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45D4" w:rsidRPr="00807D71" w:rsidTr="00FD2698">
        <w:trPr>
          <w:trHeight w:val="1680"/>
        </w:trPr>
        <w:tc>
          <w:tcPr>
            <w:tcW w:w="817" w:type="dxa"/>
            <w:noWrap/>
          </w:tcPr>
          <w:p w:rsidR="001945D4" w:rsidRPr="00807D71" w:rsidRDefault="001945D4" w:rsidP="008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B649D"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91" w:type="dxa"/>
          </w:tcPr>
          <w:p w:rsidR="001945D4" w:rsidRPr="00807D71" w:rsidRDefault="000E280B" w:rsidP="0087679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945D4" w:rsidRPr="00807D71">
              <w:rPr>
                <w:rFonts w:ascii="Times New Roman" w:hAnsi="Times New Roman" w:cs="Times New Roman"/>
                <w:sz w:val="28"/>
                <w:szCs w:val="28"/>
              </w:rPr>
              <w:t>тношение  дефиц</w:t>
            </w:r>
            <w:r w:rsidR="001945D4" w:rsidRPr="00807D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45D4" w:rsidRPr="00807D71">
              <w:rPr>
                <w:rFonts w:ascii="Times New Roman" w:hAnsi="Times New Roman" w:cs="Times New Roman"/>
                <w:sz w:val="28"/>
                <w:szCs w:val="28"/>
              </w:rPr>
              <w:t>та бюджета округа к объему налоговых и нен</w:t>
            </w:r>
            <w:r w:rsidR="001945D4" w:rsidRPr="00807D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945D4" w:rsidRPr="00807D71">
              <w:rPr>
                <w:rFonts w:ascii="Times New Roman" w:hAnsi="Times New Roman" w:cs="Times New Roman"/>
                <w:sz w:val="28"/>
                <w:szCs w:val="28"/>
              </w:rPr>
              <w:t>логовых доходов бю</w:t>
            </w:r>
            <w:r w:rsidR="001945D4" w:rsidRPr="00807D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945D4" w:rsidRPr="00807D71">
              <w:rPr>
                <w:rFonts w:ascii="Times New Roman" w:hAnsi="Times New Roman" w:cs="Times New Roman"/>
                <w:sz w:val="28"/>
                <w:szCs w:val="28"/>
              </w:rPr>
              <w:t>жета округа</w:t>
            </w:r>
          </w:p>
        </w:tc>
        <w:tc>
          <w:tcPr>
            <w:tcW w:w="1260" w:type="dxa"/>
          </w:tcPr>
          <w:p w:rsidR="001945D4" w:rsidRPr="00807D71" w:rsidRDefault="001945D4" w:rsidP="00876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1945D4" w:rsidRPr="00807D71" w:rsidRDefault="001945D4" w:rsidP="00876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не б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лее</w:t>
            </w:r>
            <w:r w:rsidR="003A305D"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0651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1945D4" w:rsidRPr="00807D71" w:rsidRDefault="001945D4" w:rsidP="00876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не б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лее </w:t>
            </w:r>
            <w:r w:rsidR="00C0651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2"/>
          </w:tcPr>
          <w:p w:rsidR="001945D4" w:rsidRPr="00807D71" w:rsidRDefault="001945D4" w:rsidP="00876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не б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лее </w:t>
            </w:r>
            <w:r w:rsidR="00C0651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2"/>
          </w:tcPr>
          <w:p w:rsidR="001945D4" w:rsidRDefault="001945D4" w:rsidP="008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не б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лее </w:t>
            </w:r>
          </w:p>
          <w:p w:rsidR="00C06516" w:rsidRPr="00807D71" w:rsidRDefault="00C06516" w:rsidP="00876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2" w:type="dxa"/>
          </w:tcPr>
          <w:p w:rsidR="001945D4" w:rsidRPr="00807D71" w:rsidRDefault="001945D4" w:rsidP="00876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не б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лее </w:t>
            </w:r>
            <w:r w:rsidR="00C0651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1945D4" w:rsidRPr="00807D71" w:rsidRDefault="001945D4" w:rsidP="00876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не б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лее </w:t>
            </w:r>
            <w:r w:rsidR="00C0651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1945D4" w:rsidRPr="00807D71" w:rsidRDefault="0007015E" w:rsidP="00876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ф</w:t>
            </w:r>
            <w:r w:rsidR="001945D4" w:rsidRPr="00807D71">
              <w:rPr>
                <w:rFonts w:ascii="Times New Roman" w:hAnsi="Times New Roman"/>
                <w:sz w:val="28"/>
                <w:szCs w:val="28"/>
              </w:rPr>
              <w:t>инансовое управление а</w:t>
            </w:r>
            <w:r w:rsidR="001945D4" w:rsidRPr="00807D71">
              <w:rPr>
                <w:rFonts w:ascii="Times New Roman" w:hAnsi="Times New Roman"/>
                <w:sz w:val="28"/>
                <w:szCs w:val="28"/>
              </w:rPr>
              <w:t>д</w:t>
            </w:r>
            <w:r w:rsidR="001945D4" w:rsidRPr="00807D71">
              <w:rPr>
                <w:rFonts w:ascii="Times New Roman" w:hAnsi="Times New Roman"/>
                <w:sz w:val="28"/>
                <w:szCs w:val="28"/>
              </w:rPr>
              <w:t>министрации</w:t>
            </w:r>
            <w:r w:rsidR="000E280B" w:rsidRPr="00807D71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440" w:type="dxa"/>
          </w:tcPr>
          <w:p w:rsidR="001945D4" w:rsidRPr="00807D71" w:rsidRDefault="001945D4" w:rsidP="00876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5D4" w:rsidRPr="00807D71" w:rsidTr="00FD2698">
        <w:trPr>
          <w:trHeight w:val="271"/>
        </w:trPr>
        <w:tc>
          <w:tcPr>
            <w:tcW w:w="15700" w:type="dxa"/>
            <w:gridSpan w:val="13"/>
            <w:noWrap/>
          </w:tcPr>
          <w:p w:rsidR="001945D4" w:rsidRPr="00807D71" w:rsidRDefault="001945D4" w:rsidP="00876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="000E280B" w:rsidRPr="00807D71">
              <w:rPr>
                <w:rFonts w:ascii="Times New Roman" w:hAnsi="Times New Roman"/>
                <w:sz w:val="28"/>
                <w:szCs w:val="28"/>
              </w:rPr>
              <w:t>5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305D" w:rsidRPr="00807D71">
              <w:rPr>
                <w:rFonts w:ascii="Times New Roman" w:hAnsi="Times New Roman"/>
                <w:sz w:val="28"/>
                <w:szCs w:val="28"/>
              </w:rPr>
              <w:t>«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Повышение эффективности бюджетных расходов</w:t>
            </w:r>
            <w:r w:rsidR="003A305D" w:rsidRPr="00807D7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45D4" w:rsidRPr="00807D71" w:rsidTr="00FD2698">
        <w:trPr>
          <w:trHeight w:val="1927"/>
        </w:trPr>
        <w:tc>
          <w:tcPr>
            <w:tcW w:w="817" w:type="dxa"/>
            <w:noWrap/>
          </w:tcPr>
          <w:p w:rsidR="001945D4" w:rsidRPr="00807D71" w:rsidRDefault="000E280B" w:rsidP="00876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B649D"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91" w:type="dxa"/>
          </w:tcPr>
          <w:p w:rsidR="001945D4" w:rsidRPr="00807D71" w:rsidRDefault="000E280B" w:rsidP="0087679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D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945D4" w:rsidRPr="00807D71">
              <w:rPr>
                <w:rFonts w:ascii="Times New Roman" w:hAnsi="Times New Roman" w:cs="Times New Roman"/>
                <w:sz w:val="28"/>
                <w:szCs w:val="28"/>
              </w:rPr>
              <w:t>оля  расходов бю</w:t>
            </w:r>
            <w:r w:rsidR="001945D4" w:rsidRPr="00807D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945D4" w:rsidRPr="00807D71">
              <w:rPr>
                <w:rFonts w:ascii="Times New Roman" w:hAnsi="Times New Roman" w:cs="Times New Roman"/>
                <w:sz w:val="28"/>
                <w:szCs w:val="28"/>
              </w:rPr>
              <w:t>жета округа, форм</w:t>
            </w:r>
            <w:r w:rsidR="001945D4" w:rsidRPr="00807D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45D4" w:rsidRPr="00807D71">
              <w:rPr>
                <w:rFonts w:ascii="Times New Roman" w:hAnsi="Times New Roman" w:cs="Times New Roman"/>
                <w:sz w:val="28"/>
                <w:szCs w:val="28"/>
              </w:rPr>
              <w:t>руемых в рамках пр</w:t>
            </w:r>
            <w:r w:rsidR="001945D4" w:rsidRPr="00807D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945D4" w:rsidRPr="00807D71">
              <w:rPr>
                <w:rFonts w:ascii="Times New Roman" w:hAnsi="Times New Roman" w:cs="Times New Roman"/>
                <w:sz w:val="28"/>
                <w:szCs w:val="28"/>
              </w:rPr>
              <w:t>грамм к общему об</w:t>
            </w:r>
            <w:r w:rsidR="001945D4" w:rsidRPr="00807D71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="001945D4" w:rsidRPr="00807D71">
              <w:rPr>
                <w:rFonts w:ascii="Times New Roman" w:hAnsi="Times New Roman" w:cs="Times New Roman"/>
                <w:sz w:val="28"/>
                <w:szCs w:val="28"/>
              </w:rPr>
              <w:t>ему расходов бюдж</w:t>
            </w:r>
            <w:r w:rsidR="001945D4" w:rsidRPr="00807D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945D4" w:rsidRPr="00807D71">
              <w:rPr>
                <w:rFonts w:ascii="Times New Roman" w:hAnsi="Times New Roman" w:cs="Times New Roman"/>
                <w:sz w:val="28"/>
                <w:szCs w:val="28"/>
              </w:rPr>
              <w:t>та округа</w:t>
            </w:r>
          </w:p>
        </w:tc>
        <w:tc>
          <w:tcPr>
            <w:tcW w:w="1260" w:type="dxa"/>
          </w:tcPr>
          <w:p w:rsidR="001945D4" w:rsidRPr="00807D71" w:rsidRDefault="001945D4" w:rsidP="00876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1945D4" w:rsidRPr="00807D71" w:rsidRDefault="001945D4" w:rsidP="00D014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не м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нее 98,</w:t>
            </w:r>
            <w:r w:rsidR="00C0651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1945D4" w:rsidRPr="00807D71" w:rsidRDefault="001945D4" w:rsidP="00D014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не м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нее 98,</w:t>
            </w:r>
            <w:r w:rsidR="00C0651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260" w:type="dxa"/>
            <w:gridSpan w:val="2"/>
          </w:tcPr>
          <w:p w:rsidR="001945D4" w:rsidRPr="00807D71" w:rsidRDefault="001945D4" w:rsidP="00D014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не м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нее 98,</w:t>
            </w:r>
            <w:r w:rsidR="00C0651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260" w:type="dxa"/>
            <w:gridSpan w:val="2"/>
          </w:tcPr>
          <w:p w:rsidR="001945D4" w:rsidRPr="00807D71" w:rsidRDefault="001945D4" w:rsidP="00D014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не м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нее 98,</w:t>
            </w:r>
            <w:r w:rsidR="00C0651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192" w:type="dxa"/>
          </w:tcPr>
          <w:p w:rsidR="001945D4" w:rsidRPr="00807D71" w:rsidRDefault="001945D4" w:rsidP="00D014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не м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нее 98,</w:t>
            </w:r>
            <w:r w:rsidR="00C0651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080" w:type="dxa"/>
          </w:tcPr>
          <w:p w:rsidR="001945D4" w:rsidRPr="00807D71" w:rsidRDefault="001945D4" w:rsidP="00D014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не м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>нее 98,</w:t>
            </w:r>
            <w:r w:rsidR="00C0651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807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2340" w:type="dxa"/>
          </w:tcPr>
          <w:p w:rsidR="001945D4" w:rsidRPr="00807D71" w:rsidRDefault="0007015E" w:rsidP="00876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1">
              <w:rPr>
                <w:rFonts w:ascii="Times New Roman" w:hAnsi="Times New Roman"/>
                <w:sz w:val="28"/>
                <w:szCs w:val="28"/>
              </w:rPr>
              <w:t>ф</w:t>
            </w:r>
            <w:r w:rsidR="001945D4" w:rsidRPr="00807D71">
              <w:rPr>
                <w:rFonts w:ascii="Times New Roman" w:hAnsi="Times New Roman"/>
                <w:sz w:val="28"/>
                <w:szCs w:val="28"/>
              </w:rPr>
              <w:t>инансовое управление а</w:t>
            </w:r>
            <w:r w:rsidR="001945D4" w:rsidRPr="00807D71">
              <w:rPr>
                <w:rFonts w:ascii="Times New Roman" w:hAnsi="Times New Roman"/>
                <w:sz w:val="28"/>
                <w:szCs w:val="28"/>
              </w:rPr>
              <w:t>д</w:t>
            </w:r>
            <w:r w:rsidR="001945D4" w:rsidRPr="00807D71">
              <w:rPr>
                <w:rFonts w:ascii="Times New Roman" w:hAnsi="Times New Roman"/>
                <w:sz w:val="28"/>
                <w:szCs w:val="28"/>
              </w:rPr>
              <w:t>министрации</w:t>
            </w:r>
            <w:r w:rsidR="000E280B" w:rsidRPr="00807D71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440" w:type="dxa"/>
          </w:tcPr>
          <w:p w:rsidR="001945D4" w:rsidRPr="00807D71" w:rsidRDefault="001945D4" w:rsidP="00876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11EE" w:rsidRPr="00807D71" w:rsidRDefault="00E011EE" w:rsidP="0087679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945D4" w:rsidRPr="00807D71" w:rsidRDefault="001945D4" w:rsidP="0087679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07D71">
        <w:rPr>
          <w:rFonts w:ascii="Times New Roman" w:hAnsi="Times New Roman" w:cs="Times New Roman"/>
          <w:sz w:val="28"/>
          <w:szCs w:val="28"/>
        </w:rPr>
        <w:t xml:space="preserve">3. Структура </w:t>
      </w:r>
      <w:r w:rsidR="003A305D" w:rsidRPr="00807D7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D71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1945D4" w:rsidRPr="00807D71" w:rsidRDefault="00C062DB" w:rsidP="008767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7D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Таблица 3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3557"/>
        <w:gridCol w:w="43"/>
        <w:gridCol w:w="2657"/>
        <w:gridCol w:w="43"/>
        <w:gridCol w:w="5177"/>
        <w:gridCol w:w="43"/>
        <w:gridCol w:w="2308"/>
      </w:tblGrid>
      <w:tr w:rsidR="004C732E" w:rsidRPr="004C732E" w:rsidTr="004C732E">
        <w:tc>
          <w:tcPr>
            <w:tcW w:w="817" w:type="dxa"/>
            <w:shd w:val="clear" w:color="auto" w:fill="auto"/>
          </w:tcPr>
          <w:p w:rsidR="00A535F0" w:rsidRPr="004C732E" w:rsidRDefault="00A535F0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35F0" w:rsidRPr="004C732E" w:rsidRDefault="00A535F0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5" w:type="dxa"/>
            <w:gridSpan w:val="2"/>
            <w:shd w:val="clear" w:color="auto" w:fill="auto"/>
          </w:tcPr>
          <w:p w:rsidR="00A535F0" w:rsidRPr="004C732E" w:rsidRDefault="00A535F0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мента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535F0" w:rsidRPr="004C732E" w:rsidRDefault="00A535F0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 стру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турного элемента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A535F0" w:rsidRPr="004C732E" w:rsidRDefault="00A535F0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мента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A535F0" w:rsidRPr="004C732E" w:rsidRDefault="00A535F0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Связь с показат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лями госуда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ственной пр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A535F0" w:rsidRPr="004C732E" w:rsidTr="004C732E">
        <w:tc>
          <w:tcPr>
            <w:tcW w:w="14653" w:type="dxa"/>
            <w:gridSpan w:val="9"/>
            <w:shd w:val="clear" w:color="auto" w:fill="auto"/>
          </w:tcPr>
          <w:p w:rsidR="00A535F0" w:rsidRPr="004C732E" w:rsidRDefault="00A535F0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1. Проектная часть</w:t>
            </w:r>
          </w:p>
        </w:tc>
      </w:tr>
      <w:tr w:rsidR="00132F80" w:rsidRPr="004C732E" w:rsidTr="004C732E">
        <w:tc>
          <w:tcPr>
            <w:tcW w:w="14653" w:type="dxa"/>
            <w:gridSpan w:val="9"/>
            <w:shd w:val="clear" w:color="auto" w:fill="auto"/>
          </w:tcPr>
          <w:p w:rsidR="00132F80" w:rsidRPr="004C732E" w:rsidRDefault="00132F80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Муниципальные проекты или мероприятия, направленные на реализацию муниципальной программы</w:t>
            </w:r>
          </w:p>
        </w:tc>
      </w:tr>
      <w:tr w:rsidR="00132F80" w:rsidRPr="004C732E" w:rsidTr="004C732E">
        <w:tc>
          <w:tcPr>
            <w:tcW w:w="14653" w:type="dxa"/>
            <w:gridSpan w:val="9"/>
            <w:shd w:val="clear" w:color="auto" w:fill="auto"/>
          </w:tcPr>
          <w:p w:rsidR="00132F80" w:rsidRPr="004C732E" w:rsidRDefault="00132F80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230D2D" w:rsidRPr="004C732E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- н</w:t>
            </w:r>
            <w:r w:rsidR="00081AE3" w:rsidRPr="004C732E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(подпрограмма) 4 «Развитие кадрового потенциала» </w:t>
            </w:r>
          </w:p>
        </w:tc>
      </w:tr>
      <w:tr w:rsidR="004C732E" w:rsidRPr="004C732E" w:rsidTr="004C732E">
        <w:tc>
          <w:tcPr>
            <w:tcW w:w="817" w:type="dxa"/>
            <w:shd w:val="clear" w:color="auto" w:fill="auto"/>
          </w:tcPr>
          <w:p w:rsidR="00E011EE" w:rsidRPr="004C732E" w:rsidRDefault="00986389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1EE" w:rsidRPr="004C732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5" w:type="dxa"/>
            <w:gridSpan w:val="2"/>
            <w:shd w:val="clear" w:color="auto" w:fill="auto"/>
          </w:tcPr>
          <w:p w:rsidR="00E011EE" w:rsidRPr="004C732E" w:rsidRDefault="00E011EE" w:rsidP="004C7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Создание, совершенствов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а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ние и повышение эффе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к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тивности системы подг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товки, переподготовки и повышения квал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фикации кадров во всех отраслях округа.</w:t>
            </w:r>
          </w:p>
          <w:p w:rsidR="00E011EE" w:rsidRPr="004C732E" w:rsidRDefault="00E011EE" w:rsidP="004C7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Совершенствование пр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фориентационной работы в образовательных учрежд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ниях  округа.</w:t>
            </w:r>
          </w:p>
          <w:p w:rsidR="00E011EE" w:rsidRPr="004C732E" w:rsidRDefault="00E011EE" w:rsidP="004C7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Разработка комплекса мер по закреплению квалиф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цированных кадров в окр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у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ге.</w:t>
            </w:r>
          </w:p>
          <w:p w:rsidR="00E011EE" w:rsidRPr="004C732E" w:rsidRDefault="00E011EE" w:rsidP="004C7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Формирование резерва управленческих кадров.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011EE" w:rsidRPr="004C732E" w:rsidRDefault="00E011EE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управление делами администрации округа</w:t>
            </w:r>
            <w:r w:rsidR="0007015E" w:rsidRPr="004C73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7015E" w:rsidRPr="004C732E" w:rsidRDefault="0007015E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вания администр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ции округа,</w:t>
            </w:r>
          </w:p>
          <w:p w:rsidR="00E011EE" w:rsidRPr="004C732E" w:rsidRDefault="00E011EE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организации, пре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  <w:r w:rsidR="00986389" w:rsidRPr="004C73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 xml:space="preserve"> учрежд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ния*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986389" w:rsidRPr="004C732E" w:rsidRDefault="00986389" w:rsidP="004C732E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Обеспечение квалифицированными ка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д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 xml:space="preserve">рами органов местного самоуправления, </w:t>
            </w:r>
          </w:p>
          <w:p w:rsidR="00E011EE" w:rsidRPr="004C732E" w:rsidRDefault="00986389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предприятий, учреждений и орган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заций Тарногского муниципального округа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E011EE" w:rsidRPr="004C732E" w:rsidRDefault="00E011EE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89" w:rsidRPr="004C732E" w:rsidTr="004C732E">
        <w:tc>
          <w:tcPr>
            <w:tcW w:w="14653" w:type="dxa"/>
            <w:gridSpan w:val="9"/>
            <w:shd w:val="clear" w:color="auto" w:fill="auto"/>
          </w:tcPr>
          <w:p w:rsidR="00986389" w:rsidRPr="004C732E" w:rsidRDefault="00986389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="00230D2D" w:rsidRPr="004C732E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- н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аправление (подпрограмма) 5 «Противодействие коррупции»</w:t>
            </w:r>
          </w:p>
        </w:tc>
      </w:tr>
      <w:tr w:rsidR="004C732E" w:rsidRPr="004C732E" w:rsidTr="004C732E">
        <w:tc>
          <w:tcPr>
            <w:tcW w:w="817" w:type="dxa"/>
            <w:shd w:val="clear" w:color="auto" w:fill="auto"/>
          </w:tcPr>
          <w:p w:rsidR="00986389" w:rsidRPr="004C732E" w:rsidRDefault="00986389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65" w:type="dxa"/>
            <w:gridSpan w:val="2"/>
            <w:shd w:val="clear" w:color="auto" w:fill="auto"/>
          </w:tcPr>
          <w:p w:rsidR="00D20386" w:rsidRPr="004C732E" w:rsidRDefault="00D20386" w:rsidP="004C7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Формирование в обществе нетерпимости к коррупц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онному повед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нию.</w:t>
            </w:r>
          </w:p>
          <w:p w:rsidR="00D20386" w:rsidRPr="004C732E" w:rsidRDefault="00D20386" w:rsidP="004C7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Разъяснение муниципал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ь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ным служащим основных пол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жений федерального и регионального законод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а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тельства о противоде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й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ствии коррупции, повыш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ния их квалифик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а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ции.</w:t>
            </w:r>
          </w:p>
          <w:p w:rsidR="00D20386" w:rsidRPr="004C732E" w:rsidRDefault="00D20386" w:rsidP="004C7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Проведения антикоррупц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онной экспертизы норм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а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тивных правовых актов и их проектов.</w:t>
            </w:r>
          </w:p>
          <w:p w:rsidR="00D20386" w:rsidRPr="004C732E" w:rsidRDefault="00D20386" w:rsidP="004C7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Проведение антикоррупц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онного мониторинга.</w:t>
            </w:r>
          </w:p>
          <w:p w:rsidR="00D20386" w:rsidRPr="004C732E" w:rsidRDefault="00D20386" w:rsidP="004C7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Безусловное исполнение законодательства, регл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а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ментирующего прохожд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ние муниципальной слу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ж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бы.</w:t>
            </w:r>
          </w:p>
          <w:p w:rsidR="00D20386" w:rsidRPr="004C732E" w:rsidRDefault="00D20386" w:rsidP="004C7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Развитие институтов общ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ственного контроля за с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блюдением законодател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ь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ства Российской Федер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а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ции о противодействии корру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п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ции.</w:t>
            </w:r>
          </w:p>
          <w:p w:rsidR="00986389" w:rsidRPr="004C732E" w:rsidRDefault="00986389" w:rsidP="004C7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986389" w:rsidRPr="004C732E" w:rsidRDefault="00986389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управление делами администрации округа</w:t>
            </w:r>
            <w:r w:rsidR="0007015E" w:rsidRPr="004C73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6389" w:rsidRPr="004C732E" w:rsidRDefault="007A1B9F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структурные по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разделения админ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страции округа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E75EDE" w:rsidRPr="004C732E" w:rsidRDefault="00E75EDE" w:rsidP="004C7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Повышение уровня взаимодействия о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р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ганов местного самоуправления с инст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тутами гражданского общества по вопр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сам противодействия коррупции и э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ф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фективности предупреждения коррупц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онных правонарушений; снижение кол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чества коррупциогенных норм в мун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ципальных правовых актах округа; укрепление доверия общества к госуда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р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ству и его структурам; повы</w:t>
            </w:r>
            <w:r w:rsidR="000615F7" w:rsidRPr="004C732E">
              <w:rPr>
                <w:rFonts w:ascii="Times New Roman" w:hAnsi="Times New Roman"/>
                <w:sz w:val="28"/>
                <w:szCs w:val="28"/>
              </w:rPr>
              <w:t>шение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ф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фективност</w:t>
            </w:r>
            <w:r w:rsidR="000615F7"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 xml:space="preserve"> муниципального управл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ния.</w:t>
            </w:r>
          </w:p>
          <w:p w:rsidR="00986389" w:rsidRPr="004C732E" w:rsidRDefault="00986389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gridSpan w:val="2"/>
            <w:shd w:val="clear" w:color="auto" w:fill="auto"/>
          </w:tcPr>
          <w:p w:rsidR="00986389" w:rsidRPr="004C732E" w:rsidRDefault="00986389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5F7" w:rsidRPr="004C732E" w:rsidTr="004C732E">
        <w:tc>
          <w:tcPr>
            <w:tcW w:w="14653" w:type="dxa"/>
            <w:gridSpan w:val="9"/>
            <w:shd w:val="clear" w:color="auto" w:fill="auto"/>
          </w:tcPr>
          <w:p w:rsidR="000615F7" w:rsidRPr="004C732E" w:rsidRDefault="000615F7" w:rsidP="004C732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2. Процессная часть</w:t>
            </w:r>
          </w:p>
        </w:tc>
      </w:tr>
      <w:tr w:rsidR="000615F7" w:rsidRPr="004C732E" w:rsidTr="004C732E">
        <w:tc>
          <w:tcPr>
            <w:tcW w:w="14653" w:type="dxa"/>
            <w:gridSpan w:val="9"/>
            <w:shd w:val="clear" w:color="auto" w:fill="auto"/>
          </w:tcPr>
          <w:p w:rsidR="000615F7" w:rsidRPr="004C732E" w:rsidRDefault="000615F7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</w:tr>
      <w:tr w:rsidR="00726CD1" w:rsidRPr="004C732E" w:rsidTr="004C732E">
        <w:tc>
          <w:tcPr>
            <w:tcW w:w="14653" w:type="dxa"/>
            <w:gridSpan w:val="9"/>
            <w:shd w:val="clear" w:color="auto" w:fill="auto"/>
          </w:tcPr>
          <w:p w:rsidR="00726CD1" w:rsidRPr="004C732E" w:rsidRDefault="00726CD1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 xml:space="preserve">2.1. Направление (подпрограмма) 1 «Совершенствование системы муниципальной службы </w:t>
            </w:r>
          </w:p>
          <w:p w:rsidR="00726CD1" w:rsidRPr="004C732E" w:rsidRDefault="00726CD1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в Тарногском муниципал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ном округе»</w:t>
            </w:r>
          </w:p>
        </w:tc>
      </w:tr>
      <w:tr w:rsidR="004C732E" w:rsidRPr="004C732E" w:rsidTr="004C732E">
        <w:tc>
          <w:tcPr>
            <w:tcW w:w="817" w:type="dxa"/>
            <w:shd w:val="clear" w:color="auto" w:fill="auto"/>
          </w:tcPr>
          <w:p w:rsidR="00726CD1" w:rsidRPr="004C732E" w:rsidRDefault="00182C22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6CD1" w:rsidRPr="004C732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565" w:type="dxa"/>
            <w:gridSpan w:val="2"/>
            <w:shd w:val="clear" w:color="auto" w:fill="auto"/>
          </w:tcPr>
          <w:p w:rsidR="00182C22" w:rsidRPr="004C732E" w:rsidRDefault="00182C22" w:rsidP="004C7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Повышение эффективности деятельности муниципал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ь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ных служащих органов местного самоуправления Тарногского муниципал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ь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ного округа и соверше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н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ствование правового рег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у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лирования в сфере мун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ципальной службы.</w:t>
            </w:r>
          </w:p>
          <w:p w:rsidR="00182C22" w:rsidRPr="004C732E" w:rsidRDefault="00182C22" w:rsidP="004C73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деятельности органов местного с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моуправления.</w:t>
            </w:r>
          </w:p>
          <w:p w:rsidR="00182C22" w:rsidRPr="004C732E" w:rsidRDefault="00182C22" w:rsidP="004C732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управления и муниципал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ных учреждений округа, в том числе организация м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териально-технического, автотранспортного и пр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граммного снабжения, с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держание имущественного компле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са.</w:t>
            </w:r>
          </w:p>
          <w:p w:rsidR="00182C22" w:rsidRPr="004C732E" w:rsidRDefault="00182C22" w:rsidP="004C732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Совершенствование кач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ства и доступности мун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ципальных услуг и внедр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ние альтернативных спос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бов обращения заявителей за получением муниц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пальных у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с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луг.</w:t>
            </w:r>
          </w:p>
          <w:p w:rsidR="00182C22" w:rsidRPr="004C732E" w:rsidRDefault="00182C22" w:rsidP="004C732E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Совершенствование разр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шительной и контрольной деятельности.</w:t>
            </w:r>
          </w:p>
          <w:p w:rsidR="00182C22" w:rsidRPr="004C732E" w:rsidRDefault="00182C22" w:rsidP="004C732E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Создание, совершенствов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а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ние и повышение эффе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к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тивности системы подг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товки, переподготовки и повышения квал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фикации кадров во всех отраслях окр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у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га.</w:t>
            </w:r>
          </w:p>
          <w:p w:rsidR="00182C22" w:rsidRPr="004C732E" w:rsidRDefault="00182C22" w:rsidP="004C7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Совершенствование пр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фориентационной работы в образовательных учрежд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ниях  округа.</w:t>
            </w:r>
          </w:p>
          <w:p w:rsidR="00182C22" w:rsidRPr="004C732E" w:rsidRDefault="00182C22" w:rsidP="004C7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Разработка комплекса мер по закреплению квалиф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цированных кадров в окр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у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ге.</w:t>
            </w:r>
          </w:p>
          <w:p w:rsidR="00182C22" w:rsidRPr="004C732E" w:rsidRDefault="00182C22" w:rsidP="004C7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Формирование резерва управленческих кадров.</w:t>
            </w:r>
          </w:p>
          <w:p w:rsidR="00726CD1" w:rsidRPr="004C732E" w:rsidRDefault="00726CD1" w:rsidP="004C7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4EE9" w:rsidRPr="004C732E" w:rsidRDefault="00AB4EE9" w:rsidP="004C7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726CD1" w:rsidRPr="004C732E" w:rsidRDefault="00726CD1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управление делами администрации округа</w:t>
            </w:r>
            <w:r w:rsidR="0007015E" w:rsidRPr="004C73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6CD1" w:rsidRPr="004C732E" w:rsidRDefault="00726CD1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структурные по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разделения админ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страции округа</w:t>
            </w:r>
            <w:r w:rsidR="004753F3" w:rsidRPr="004C73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53F3" w:rsidRPr="004C732E" w:rsidRDefault="004753F3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КУ Тарногского муниципального округа Вологодской области «Центр бюджетного учета и обеспечения де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тельности муниц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пальных учрежд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ний»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726CD1" w:rsidRPr="004C732E" w:rsidRDefault="00927344" w:rsidP="004C7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Повышение качества и доступности м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у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ниципальных услуг; снижение организ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а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ционных, временных и финансовых з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а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трат заявителей на преодоление админ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стративных барьеров; обеспечение во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з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можности получения муниципальных услуг по принципу «одного окна»; с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здание системы контроля качества предоставления муниципальных услуг; создание единой системы профориент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а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ционной работы, ориентированной на конкретную кадровую ситуацию в окр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у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ге; создание условия для закрепления в округе молодых квалифицированных кадров; пов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ы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шение профессионального уровня кадров органов местного сам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управления округа, предприятий, учр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ждений и организаций округа; формир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ва</w:t>
            </w:r>
            <w:r w:rsidR="007C1187" w:rsidRPr="004C732E"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 xml:space="preserve"> резерв</w:t>
            </w:r>
            <w:r w:rsidR="007C1187" w:rsidRPr="004C732E">
              <w:rPr>
                <w:rFonts w:ascii="Times New Roman" w:hAnsi="Times New Roman"/>
                <w:sz w:val="28"/>
                <w:szCs w:val="28"/>
              </w:rPr>
              <w:t>а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 xml:space="preserve"> управле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н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ческих кадров</w:t>
            </w:r>
            <w:r w:rsidR="007C1187" w:rsidRPr="004C73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726CD1" w:rsidRPr="004C732E" w:rsidRDefault="00726CD1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187" w:rsidRPr="004C732E" w:rsidTr="004C732E">
        <w:tc>
          <w:tcPr>
            <w:tcW w:w="14653" w:type="dxa"/>
            <w:gridSpan w:val="9"/>
            <w:shd w:val="clear" w:color="auto" w:fill="auto"/>
          </w:tcPr>
          <w:p w:rsidR="007C1187" w:rsidRPr="004C732E" w:rsidRDefault="007C1187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4677D" w:rsidRPr="004C73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 xml:space="preserve">. Направление (подпрограмма) 2 «Создание условий для обеспечения выполнения </w:t>
            </w:r>
          </w:p>
          <w:p w:rsidR="007C1187" w:rsidRPr="004C732E" w:rsidRDefault="007C1187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ния своих полномочий»</w:t>
            </w:r>
          </w:p>
        </w:tc>
      </w:tr>
      <w:tr w:rsidR="004C732E" w:rsidRPr="004C732E" w:rsidTr="004C732E">
        <w:tc>
          <w:tcPr>
            <w:tcW w:w="817" w:type="dxa"/>
            <w:shd w:val="clear" w:color="auto" w:fill="auto"/>
          </w:tcPr>
          <w:p w:rsidR="007C1187" w:rsidRPr="004C732E" w:rsidRDefault="00141B6D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1187" w:rsidRPr="004C732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565" w:type="dxa"/>
            <w:gridSpan w:val="2"/>
            <w:shd w:val="clear" w:color="auto" w:fill="auto"/>
          </w:tcPr>
          <w:p w:rsidR="00E85C38" w:rsidRPr="004C732E" w:rsidRDefault="00E85C38" w:rsidP="004C73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управления округа и мун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ципальных учреждений округа.</w:t>
            </w:r>
          </w:p>
          <w:p w:rsidR="00E85C38" w:rsidRPr="004C732E" w:rsidRDefault="00E85C38" w:rsidP="004C73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Организация автотран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портного обеспечения о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ганов местного самоупра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ления округа и муниц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пальных учреждений окр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га.</w:t>
            </w:r>
          </w:p>
          <w:p w:rsidR="007C1187" w:rsidRPr="004C732E" w:rsidRDefault="00E85C38" w:rsidP="004C7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Содержание автотранспо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р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та, предназначенного для фун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к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ционирования органов местного сам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управления округа и муниципальных учрежд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ний округа</w:t>
            </w:r>
            <w:r w:rsidR="0000592D" w:rsidRPr="004C73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C1187" w:rsidRPr="004C732E" w:rsidRDefault="00E85C38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КУ Тарногского муниципального окр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га Вологодской области «Центр бюджетного учета и обеспечения де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тельности муниц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пальных учрежд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ний»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00592D" w:rsidRPr="004C732E" w:rsidRDefault="0000592D" w:rsidP="004C7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Обеспечение доли автопарка для нужд органов местного самоуправления, не требующих замены, на уровне 90% к 2030 г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ду.</w:t>
            </w:r>
          </w:p>
          <w:p w:rsidR="007C1187" w:rsidRPr="004C732E" w:rsidRDefault="0000592D" w:rsidP="004C7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Обеспечение своевременное и точное с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ставление и представление бюджетной (бу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х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галтерской), налоговой отчетности и отчетности в государственные внебю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д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жетные фонды.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7C1187" w:rsidRPr="004C732E" w:rsidRDefault="007C1187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1DC" w:rsidRPr="004C732E" w:rsidTr="004C732E">
        <w:tc>
          <w:tcPr>
            <w:tcW w:w="14653" w:type="dxa"/>
            <w:gridSpan w:val="9"/>
            <w:shd w:val="clear" w:color="auto" w:fill="auto"/>
          </w:tcPr>
          <w:p w:rsidR="00A34988" w:rsidRPr="004C732E" w:rsidRDefault="00A34988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4677D" w:rsidRPr="004C73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 xml:space="preserve">. Направление (подпрограмма) 3 «Снижение административных барьеров и повышение </w:t>
            </w:r>
          </w:p>
          <w:p w:rsidR="007101DC" w:rsidRPr="004C732E" w:rsidRDefault="00A34988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доступности муниципал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ных услуг, в том числе на базе многофункционального центра»</w:t>
            </w:r>
          </w:p>
        </w:tc>
      </w:tr>
      <w:tr w:rsidR="004C732E" w:rsidRPr="004C732E" w:rsidTr="004C732E">
        <w:tc>
          <w:tcPr>
            <w:tcW w:w="817" w:type="dxa"/>
            <w:shd w:val="clear" w:color="auto" w:fill="auto"/>
          </w:tcPr>
          <w:p w:rsidR="00A34988" w:rsidRPr="004C732E" w:rsidRDefault="00A34988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65" w:type="dxa"/>
            <w:gridSpan w:val="2"/>
            <w:shd w:val="clear" w:color="auto" w:fill="auto"/>
          </w:tcPr>
          <w:p w:rsidR="00FF6B1D" w:rsidRPr="004C732E" w:rsidRDefault="00FF6B1D" w:rsidP="004C732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Совершенствование кач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ства и доступности мун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ципальных услуг, внедр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ние альтернативных спос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бов обращения заявителей за получением муниц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пальных у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с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луг.</w:t>
            </w:r>
          </w:p>
          <w:p w:rsidR="00A34988" w:rsidRPr="004C732E" w:rsidRDefault="00FF6B1D" w:rsidP="004C7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Совершенствование разр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шительной и контрольной деятельности.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34988" w:rsidRPr="004C732E" w:rsidRDefault="0007015E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6B1D" w:rsidRPr="004C732E">
              <w:rPr>
                <w:rFonts w:ascii="Times New Roman" w:hAnsi="Times New Roman" w:cs="Times New Roman"/>
                <w:sz w:val="28"/>
                <w:szCs w:val="28"/>
              </w:rPr>
              <w:t>правление делами администрации округа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6B1D" w:rsidRPr="004C732E" w:rsidRDefault="0007015E" w:rsidP="004C732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="00FF6B1D" w:rsidRPr="004C732E">
              <w:rPr>
                <w:rFonts w:ascii="Times New Roman" w:hAnsi="Times New Roman"/>
                <w:sz w:val="28"/>
                <w:szCs w:val="28"/>
                <w:lang w:eastAsia="ar-SA"/>
              </w:rPr>
              <w:t>труктурные по</w:t>
            </w:r>
            <w:r w:rsidR="00FF6B1D" w:rsidRPr="004C732E">
              <w:rPr>
                <w:rFonts w:ascii="Times New Roman" w:hAnsi="Times New Roman"/>
                <w:sz w:val="28"/>
                <w:szCs w:val="28"/>
                <w:lang w:eastAsia="ar-SA"/>
              </w:rPr>
              <w:t>д</w:t>
            </w:r>
            <w:r w:rsidR="00FF6B1D" w:rsidRPr="004C732E">
              <w:rPr>
                <w:rFonts w:ascii="Times New Roman" w:hAnsi="Times New Roman"/>
                <w:sz w:val="28"/>
                <w:szCs w:val="28"/>
                <w:lang w:eastAsia="ar-SA"/>
              </w:rPr>
              <w:t>разделения админ</w:t>
            </w:r>
            <w:r w:rsidR="00FF6B1D" w:rsidRPr="004C732E"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  <w:r w:rsidR="00FF6B1D" w:rsidRPr="004C732E">
              <w:rPr>
                <w:rFonts w:ascii="Times New Roman" w:hAnsi="Times New Roman"/>
                <w:sz w:val="28"/>
                <w:szCs w:val="28"/>
                <w:lang w:eastAsia="ar-SA"/>
              </w:rPr>
              <w:t>страции округа</w:t>
            </w:r>
            <w:r w:rsidRPr="004C732E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</w:p>
          <w:p w:rsidR="00FF6B1D" w:rsidRPr="004C732E" w:rsidRDefault="00FF6B1D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7015E" w:rsidRPr="004C73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 xml:space="preserve"> Тарногского муниципального окр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га Вологодской области «Мн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гофункци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нальный центр предоставл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ния государстве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ных и муниципал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ных услуг»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FF6B1D" w:rsidRPr="004C732E" w:rsidRDefault="00BF2E48" w:rsidP="004C732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О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беспеч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 xml:space="preserve"> дол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 xml:space="preserve"> регламентированных муниципальных услуг к 20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30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 xml:space="preserve"> году не м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е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нее 100%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2E48" w:rsidRPr="004C732E" w:rsidRDefault="00BF2E48" w:rsidP="004C732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У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величение числа граждан, использу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ю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щих механизм получения муниципал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ь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ных у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с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луг в электронной форме к 203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0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 xml:space="preserve"> году не менее 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9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0% от общего числа обр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а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тивши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х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ся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6B1D" w:rsidRPr="004C732E" w:rsidRDefault="00BF2E48" w:rsidP="004C732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дол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 xml:space="preserve"> граждан, имеющих доступ к получению муниципальных услуг по при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н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ципу «одного окна», в том числе в МФЦ, - не менее 90%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6B1D" w:rsidRPr="004C732E" w:rsidRDefault="00BF2E48" w:rsidP="004C732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Обеспечение доли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 xml:space="preserve"> муниципальных у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с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луг, предоставляемых на базе МФЦ, от общ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е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го количества муниципальных у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с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луг до 80 % к 20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30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6B1D" w:rsidRPr="004C732E" w:rsidRDefault="00BF2E48" w:rsidP="004C732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 xml:space="preserve"> количеств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а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 xml:space="preserve"> государстве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н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ных и муниципальных услуг, в том числе ко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н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 xml:space="preserve">сультаций, предоставленных на базе МФЦ за год 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-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 xml:space="preserve"> не менее 7500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6B1D" w:rsidRPr="004C732E" w:rsidRDefault="00BF2E48" w:rsidP="004C732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средне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врем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ени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 xml:space="preserve"> ожидания при обращении заявителей для получ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е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ния государс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т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 xml:space="preserve">венных и муниципальных услуг 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-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 xml:space="preserve"> не б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о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лее 15 минут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3F2E" w:rsidRPr="004C732E" w:rsidRDefault="00B43F2E" w:rsidP="004C7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О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>беспеч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 xml:space="preserve"> дол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="00FF6B1D" w:rsidRPr="004C732E">
              <w:rPr>
                <w:rFonts w:ascii="Times New Roman" w:hAnsi="Times New Roman"/>
                <w:sz w:val="28"/>
                <w:szCs w:val="28"/>
              </w:rPr>
              <w:t xml:space="preserve"> регламентированных </w:t>
            </w:r>
          </w:p>
          <w:p w:rsidR="00A34988" w:rsidRPr="004C732E" w:rsidRDefault="00FF6B1D" w:rsidP="004C7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32E">
              <w:rPr>
                <w:rFonts w:ascii="Times New Roman" w:hAnsi="Times New Roman"/>
                <w:sz w:val="28"/>
                <w:szCs w:val="28"/>
              </w:rPr>
              <w:t>разреш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тельных и контрольных функций к 20</w:t>
            </w:r>
            <w:r w:rsidR="00B43F2E" w:rsidRPr="004C732E">
              <w:rPr>
                <w:rFonts w:ascii="Times New Roman" w:hAnsi="Times New Roman"/>
                <w:sz w:val="28"/>
                <w:szCs w:val="28"/>
              </w:rPr>
              <w:t>30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 xml:space="preserve"> году не м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32E">
              <w:rPr>
                <w:rFonts w:ascii="Times New Roman" w:hAnsi="Times New Roman"/>
                <w:sz w:val="28"/>
                <w:szCs w:val="28"/>
              </w:rPr>
              <w:t>нее 100%.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A34988" w:rsidRPr="004C732E" w:rsidRDefault="00A34988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804" w:rsidRPr="004C732E" w:rsidTr="004C732E">
        <w:tc>
          <w:tcPr>
            <w:tcW w:w="14653" w:type="dxa"/>
            <w:gridSpan w:val="9"/>
            <w:shd w:val="clear" w:color="auto" w:fill="auto"/>
          </w:tcPr>
          <w:p w:rsidR="00651804" w:rsidRPr="004C732E" w:rsidRDefault="00651804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4677D" w:rsidRPr="004C73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3E80" w:rsidRPr="004C732E"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аправление  (подпрограмма) 6 «Управление муниципальными  финансами».</w:t>
            </w:r>
          </w:p>
        </w:tc>
      </w:tr>
      <w:tr w:rsidR="004C732E" w:rsidRPr="004C732E" w:rsidTr="004C732E">
        <w:tc>
          <w:tcPr>
            <w:tcW w:w="817" w:type="dxa"/>
            <w:shd w:val="clear" w:color="auto" w:fill="auto"/>
          </w:tcPr>
          <w:p w:rsidR="00E73166" w:rsidRPr="004C732E" w:rsidRDefault="00E73166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65" w:type="dxa"/>
            <w:gridSpan w:val="2"/>
            <w:shd w:val="clear" w:color="auto" w:fill="auto"/>
          </w:tcPr>
          <w:p w:rsidR="00E73166" w:rsidRPr="004C732E" w:rsidRDefault="00E73166" w:rsidP="004A3E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бюджетной системы Тарногского м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ниципального округа.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73166" w:rsidRPr="004C732E" w:rsidRDefault="000D6A9C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73166" w:rsidRPr="004C732E">
              <w:rPr>
                <w:rFonts w:ascii="Times New Roman" w:hAnsi="Times New Roman" w:cs="Times New Roman"/>
                <w:sz w:val="28"/>
                <w:szCs w:val="28"/>
              </w:rPr>
              <w:t>инансовое упра</w:t>
            </w:r>
            <w:r w:rsidR="00E73166" w:rsidRPr="004C73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3166" w:rsidRPr="004C732E">
              <w:rPr>
                <w:rFonts w:ascii="Times New Roman" w:hAnsi="Times New Roman" w:cs="Times New Roman"/>
                <w:sz w:val="28"/>
                <w:szCs w:val="28"/>
              </w:rPr>
              <w:t>ление администр</w:t>
            </w:r>
            <w:r w:rsidR="00E73166" w:rsidRPr="004C73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3166" w:rsidRPr="004C732E">
              <w:rPr>
                <w:rFonts w:ascii="Times New Roman" w:hAnsi="Times New Roman" w:cs="Times New Roman"/>
                <w:sz w:val="28"/>
                <w:szCs w:val="28"/>
              </w:rPr>
              <w:t>ции Тарногского муниципального округа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E73166" w:rsidRPr="004C732E" w:rsidRDefault="00E73166" w:rsidP="004A3E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эффективной де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тельности финансового управления в сфере упра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ления муниц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пальными финансами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E73166" w:rsidRPr="004C732E" w:rsidRDefault="00E73166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4C8" w:rsidRPr="004C732E" w:rsidTr="004C732E">
        <w:tc>
          <w:tcPr>
            <w:tcW w:w="14653" w:type="dxa"/>
            <w:gridSpan w:val="9"/>
            <w:shd w:val="clear" w:color="auto" w:fill="auto"/>
          </w:tcPr>
          <w:p w:rsidR="00E174C8" w:rsidRPr="004C732E" w:rsidRDefault="00E174C8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4677D" w:rsidRPr="004C73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. Направление  (подпрограмма) 7 «Обеспечение деятельности отдела по работе с территориями».</w:t>
            </w:r>
          </w:p>
        </w:tc>
      </w:tr>
      <w:tr w:rsidR="004C732E" w:rsidRPr="004C732E" w:rsidTr="004C732E">
        <w:tc>
          <w:tcPr>
            <w:tcW w:w="825" w:type="dxa"/>
            <w:gridSpan w:val="2"/>
            <w:shd w:val="clear" w:color="auto" w:fill="auto"/>
          </w:tcPr>
          <w:p w:rsidR="00DF5859" w:rsidRPr="004C732E" w:rsidRDefault="00DF5859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DF5859" w:rsidRPr="004C732E" w:rsidRDefault="00A25979" w:rsidP="00A259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отдела по работе с террит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риями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F5859" w:rsidRPr="004C732E" w:rsidRDefault="00A25979" w:rsidP="00A259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75371D" w:rsidRPr="004C732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DF5859" w:rsidRPr="004C732E" w:rsidRDefault="00A25979" w:rsidP="00A259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732E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эффективной деятельности отдела по работе с территориями</w:t>
            </w:r>
          </w:p>
        </w:tc>
        <w:tc>
          <w:tcPr>
            <w:tcW w:w="2308" w:type="dxa"/>
            <w:shd w:val="clear" w:color="auto" w:fill="auto"/>
          </w:tcPr>
          <w:p w:rsidR="00DF5859" w:rsidRPr="004C732E" w:rsidRDefault="00DF5859" w:rsidP="004C7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5D4" w:rsidRPr="00807D71" w:rsidRDefault="001945D4" w:rsidP="0087679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4677D" w:rsidRPr="00807D71" w:rsidRDefault="0084677D" w:rsidP="0087679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945D4" w:rsidRPr="00807D71" w:rsidRDefault="001945D4" w:rsidP="0087679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07D71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1945D4" w:rsidRPr="00807D71" w:rsidRDefault="00C062DB" w:rsidP="008767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07D7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Таблица 4</w:t>
      </w:r>
    </w:p>
    <w:tbl>
      <w:tblPr>
        <w:tblW w:w="1537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2350"/>
        <w:gridCol w:w="2522"/>
        <w:gridCol w:w="1777"/>
        <w:gridCol w:w="8"/>
        <w:gridCol w:w="1128"/>
        <w:gridCol w:w="6"/>
        <w:gridCol w:w="1134"/>
        <w:gridCol w:w="1138"/>
        <w:gridCol w:w="1136"/>
        <w:gridCol w:w="1134"/>
        <w:gridCol w:w="1134"/>
        <w:gridCol w:w="1134"/>
      </w:tblGrid>
      <w:tr w:rsidR="004516D2" w:rsidRPr="00603E01" w:rsidTr="00FD2698">
        <w:tc>
          <w:tcPr>
            <w:tcW w:w="770" w:type="dxa"/>
            <w:vMerge w:val="restart"/>
          </w:tcPr>
          <w:p w:rsidR="004516D2" w:rsidRPr="00DF62D6" w:rsidRDefault="004516D2" w:rsidP="0087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516D2" w:rsidRPr="00DF62D6" w:rsidRDefault="004516D2" w:rsidP="0087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50" w:type="dxa"/>
            <w:vMerge w:val="restart"/>
          </w:tcPr>
          <w:p w:rsidR="004516D2" w:rsidRPr="00DF62D6" w:rsidRDefault="004516D2" w:rsidP="0087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структурного элемента пр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2522" w:type="dxa"/>
            <w:vMerge w:val="restart"/>
          </w:tcPr>
          <w:p w:rsidR="004516D2" w:rsidRPr="00DF62D6" w:rsidRDefault="004516D2" w:rsidP="0087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полнитель, сои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</w:p>
        </w:tc>
        <w:tc>
          <w:tcPr>
            <w:tcW w:w="1777" w:type="dxa"/>
            <w:vMerge w:val="restart"/>
          </w:tcPr>
          <w:p w:rsidR="004516D2" w:rsidRPr="00DF62D6" w:rsidRDefault="004516D2" w:rsidP="0087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Источники финансир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7952" w:type="dxa"/>
            <w:gridSpan w:val="9"/>
          </w:tcPr>
          <w:p w:rsidR="004516D2" w:rsidRPr="00DF62D6" w:rsidRDefault="0046378A" w:rsidP="0087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Расходы (тыс. руб.</w:t>
            </w:r>
            <w:r w:rsidR="004516D2" w:rsidRPr="00DF62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4516D2" w:rsidRPr="00603E01" w:rsidTr="00FD2698">
        <w:tc>
          <w:tcPr>
            <w:tcW w:w="770" w:type="dxa"/>
            <w:vMerge/>
          </w:tcPr>
          <w:p w:rsidR="004516D2" w:rsidRPr="00DF62D6" w:rsidRDefault="004516D2" w:rsidP="0087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4516D2" w:rsidRPr="00DF62D6" w:rsidRDefault="004516D2" w:rsidP="0087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4516D2" w:rsidRPr="00DF62D6" w:rsidRDefault="004516D2" w:rsidP="0087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Merge/>
          </w:tcPr>
          <w:p w:rsidR="004516D2" w:rsidRPr="00DF62D6" w:rsidRDefault="004516D2" w:rsidP="0087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4516D2" w:rsidRPr="00DF62D6" w:rsidRDefault="004516D2" w:rsidP="0087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40" w:type="dxa"/>
            <w:gridSpan w:val="2"/>
          </w:tcPr>
          <w:p w:rsidR="004516D2" w:rsidRPr="00DF62D6" w:rsidRDefault="004516D2" w:rsidP="0087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38" w:type="dxa"/>
          </w:tcPr>
          <w:p w:rsidR="004516D2" w:rsidRPr="00DF62D6" w:rsidRDefault="004516D2" w:rsidP="0087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136" w:type="dxa"/>
          </w:tcPr>
          <w:p w:rsidR="004516D2" w:rsidRPr="00DF62D6" w:rsidRDefault="004516D2" w:rsidP="0087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1134" w:type="dxa"/>
          </w:tcPr>
          <w:p w:rsidR="004516D2" w:rsidRPr="00DF62D6" w:rsidRDefault="004516D2" w:rsidP="0087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1134" w:type="dxa"/>
          </w:tcPr>
          <w:p w:rsidR="004516D2" w:rsidRPr="00DF62D6" w:rsidRDefault="004516D2" w:rsidP="0087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1134" w:type="dxa"/>
          </w:tcPr>
          <w:p w:rsidR="004516D2" w:rsidRPr="00DF62D6" w:rsidRDefault="0046378A" w:rsidP="0087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Год з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верш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ния де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ствия МП</w:t>
            </w:r>
          </w:p>
        </w:tc>
      </w:tr>
      <w:tr w:rsidR="00807D71" w:rsidRPr="00603E01" w:rsidTr="00FD2698">
        <w:trPr>
          <w:trHeight w:val="748"/>
        </w:trPr>
        <w:tc>
          <w:tcPr>
            <w:tcW w:w="770" w:type="dxa"/>
            <w:vMerge w:val="restart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522" w:type="dxa"/>
            <w:vMerge w:val="restart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управление делами администрации округа,</w:t>
            </w:r>
          </w:p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структурные по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разделения адм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нистрации округа</w:t>
            </w:r>
          </w:p>
        </w:tc>
        <w:tc>
          <w:tcPr>
            <w:tcW w:w="1777" w:type="dxa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136" w:type="dxa"/>
            <w:gridSpan w:val="2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113176,0</w:t>
            </w:r>
          </w:p>
        </w:tc>
        <w:tc>
          <w:tcPr>
            <w:tcW w:w="1140" w:type="dxa"/>
            <w:gridSpan w:val="2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110496,6</w:t>
            </w:r>
          </w:p>
        </w:tc>
        <w:tc>
          <w:tcPr>
            <w:tcW w:w="1138" w:type="dxa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110590,2</w:t>
            </w:r>
          </w:p>
        </w:tc>
        <w:tc>
          <w:tcPr>
            <w:tcW w:w="1136" w:type="dxa"/>
          </w:tcPr>
          <w:p w:rsidR="00807D71" w:rsidRPr="00DF62D6" w:rsidRDefault="00807D71" w:rsidP="00807D71">
            <w:pPr>
              <w:rPr>
                <w:sz w:val="26"/>
                <w:szCs w:val="26"/>
              </w:rPr>
            </w:pPr>
            <w:r w:rsidRPr="00DF62D6">
              <w:rPr>
                <w:rFonts w:ascii="Times New Roman" w:hAnsi="Times New Roman"/>
                <w:sz w:val="26"/>
                <w:szCs w:val="26"/>
              </w:rPr>
              <w:t>110590,2</w:t>
            </w:r>
          </w:p>
        </w:tc>
        <w:tc>
          <w:tcPr>
            <w:tcW w:w="1134" w:type="dxa"/>
          </w:tcPr>
          <w:p w:rsidR="00807D71" w:rsidRPr="00DF62D6" w:rsidRDefault="00807D71" w:rsidP="00807D71">
            <w:pPr>
              <w:rPr>
                <w:sz w:val="26"/>
                <w:szCs w:val="26"/>
              </w:rPr>
            </w:pPr>
            <w:r w:rsidRPr="00DF62D6">
              <w:rPr>
                <w:rFonts w:ascii="Times New Roman" w:hAnsi="Times New Roman"/>
                <w:sz w:val="26"/>
                <w:szCs w:val="26"/>
              </w:rPr>
              <w:t>110590,2</w:t>
            </w:r>
          </w:p>
        </w:tc>
        <w:tc>
          <w:tcPr>
            <w:tcW w:w="1134" w:type="dxa"/>
          </w:tcPr>
          <w:p w:rsidR="00807D71" w:rsidRPr="00DF62D6" w:rsidRDefault="00807D71" w:rsidP="00807D71">
            <w:pPr>
              <w:rPr>
                <w:sz w:val="26"/>
                <w:szCs w:val="26"/>
              </w:rPr>
            </w:pPr>
            <w:r w:rsidRPr="00DF62D6">
              <w:rPr>
                <w:rFonts w:ascii="Times New Roman" w:hAnsi="Times New Roman"/>
                <w:sz w:val="26"/>
                <w:szCs w:val="26"/>
              </w:rPr>
              <w:t>110590,2</w:t>
            </w:r>
          </w:p>
        </w:tc>
        <w:tc>
          <w:tcPr>
            <w:tcW w:w="1134" w:type="dxa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666033,4</w:t>
            </w:r>
          </w:p>
        </w:tc>
      </w:tr>
      <w:tr w:rsidR="00807D71" w:rsidRPr="00603E01" w:rsidTr="00FD2698">
        <w:trPr>
          <w:trHeight w:val="300"/>
        </w:trPr>
        <w:tc>
          <w:tcPr>
            <w:tcW w:w="770" w:type="dxa"/>
            <w:vMerge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  <w:gridSpan w:val="2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906,2</w:t>
            </w:r>
          </w:p>
        </w:tc>
        <w:tc>
          <w:tcPr>
            <w:tcW w:w="1140" w:type="dxa"/>
            <w:gridSpan w:val="2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1003,2</w:t>
            </w:r>
          </w:p>
        </w:tc>
        <w:tc>
          <w:tcPr>
            <w:tcW w:w="1138" w:type="dxa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1028,8</w:t>
            </w:r>
          </w:p>
        </w:tc>
        <w:tc>
          <w:tcPr>
            <w:tcW w:w="1136" w:type="dxa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1028,8</w:t>
            </w:r>
          </w:p>
        </w:tc>
        <w:tc>
          <w:tcPr>
            <w:tcW w:w="1134" w:type="dxa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1028,8</w:t>
            </w:r>
          </w:p>
        </w:tc>
        <w:tc>
          <w:tcPr>
            <w:tcW w:w="1134" w:type="dxa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1028,8</w:t>
            </w:r>
          </w:p>
        </w:tc>
        <w:tc>
          <w:tcPr>
            <w:tcW w:w="1134" w:type="dxa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6024,6</w:t>
            </w:r>
          </w:p>
        </w:tc>
      </w:tr>
      <w:tr w:rsidR="00807D71" w:rsidRPr="00603E01" w:rsidTr="00FD2698">
        <w:trPr>
          <w:trHeight w:val="345"/>
        </w:trPr>
        <w:tc>
          <w:tcPr>
            <w:tcW w:w="770" w:type="dxa"/>
            <w:vMerge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  <w:gridSpan w:val="2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6841</w:t>
            </w: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1140" w:type="dxa"/>
            <w:gridSpan w:val="2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6841,5</w:t>
            </w:r>
          </w:p>
        </w:tc>
        <w:tc>
          <w:tcPr>
            <w:tcW w:w="1138" w:type="dxa"/>
          </w:tcPr>
          <w:p w:rsidR="00807D71" w:rsidRPr="00DF62D6" w:rsidRDefault="00807D71" w:rsidP="00807D71">
            <w:pPr>
              <w:jc w:val="center"/>
              <w:rPr>
                <w:sz w:val="26"/>
                <w:szCs w:val="26"/>
              </w:rPr>
            </w:pPr>
            <w:r w:rsidRPr="00DF62D6">
              <w:rPr>
                <w:rFonts w:ascii="Times New Roman" w:hAnsi="Times New Roman"/>
                <w:sz w:val="26"/>
                <w:szCs w:val="26"/>
              </w:rPr>
              <w:t>6841,5</w:t>
            </w:r>
          </w:p>
        </w:tc>
        <w:tc>
          <w:tcPr>
            <w:tcW w:w="1136" w:type="dxa"/>
          </w:tcPr>
          <w:p w:rsidR="00807D71" w:rsidRPr="00DF62D6" w:rsidRDefault="00807D71" w:rsidP="00807D71">
            <w:pPr>
              <w:jc w:val="center"/>
              <w:rPr>
                <w:sz w:val="26"/>
                <w:szCs w:val="26"/>
              </w:rPr>
            </w:pPr>
            <w:r w:rsidRPr="00DF62D6">
              <w:rPr>
                <w:rFonts w:ascii="Times New Roman" w:hAnsi="Times New Roman"/>
                <w:sz w:val="26"/>
                <w:szCs w:val="26"/>
              </w:rPr>
              <w:t>6841,5</w:t>
            </w:r>
          </w:p>
        </w:tc>
        <w:tc>
          <w:tcPr>
            <w:tcW w:w="1134" w:type="dxa"/>
          </w:tcPr>
          <w:p w:rsidR="00807D71" w:rsidRPr="00DF62D6" w:rsidRDefault="00807D71" w:rsidP="00807D71">
            <w:pPr>
              <w:jc w:val="center"/>
              <w:rPr>
                <w:sz w:val="26"/>
                <w:szCs w:val="26"/>
              </w:rPr>
            </w:pPr>
            <w:r w:rsidRPr="00DF62D6">
              <w:rPr>
                <w:rFonts w:ascii="Times New Roman" w:hAnsi="Times New Roman"/>
                <w:sz w:val="26"/>
                <w:szCs w:val="26"/>
              </w:rPr>
              <w:t>6841,5</w:t>
            </w:r>
          </w:p>
        </w:tc>
        <w:tc>
          <w:tcPr>
            <w:tcW w:w="1134" w:type="dxa"/>
          </w:tcPr>
          <w:p w:rsidR="00807D71" w:rsidRPr="00DF62D6" w:rsidRDefault="00807D71" w:rsidP="00807D71">
            <w:pPr>
              <w:jc w:val="center"/>
              <w:rPr>
                <w:sz w:val="26"/>
                <w:szCs w:val="26"/>
              </w:rPr>
            </w:pPr>
            <w:r w:rsidRPr="00DF62D6">
              <w:rPr>
                <w:rFonts w:ascii="Times New Roman" w:hAnsi="Times New Roman"/>
                <w:sz w:val="26"/>
                <w:szCs w:val="26"/>
              </w:rPr>
              <w:t>6841,5</w:t>
            </w:r>
          </w:p>
        </w:tc>
        <w:tc>
          <w:tcPr>
            <w:tcW w:w="1134" w:type="dxa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41049,3</w:t>
            </w:r>
          </w:p>
        </w:tc>
      </w:tr>
      <w:tr w:rsidR="00807D71" w:rsidRPr="00603E01" w:rsidTr="00FD2698">
        <w:trPr>
          <w:trHeight w:val="495"/>
        </w:trPr>
        <w:tc>
          <w:tcPr>
            <w:tcW w:w="770" w:type="dxa"/>
            <w:vMerge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136" w:type="dxa"/>
            <w:gridSpan w:val="2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105428,0</w:t>
            </w:r>
          </w:p>
        </w:tc>
        <w:tc>
          <w:tcPr>
            <w:tcW w:w="1140" w:type="dxa"/>
            <w:gridSpan w:val="2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102651,9</w:t>
            </w:r>
          </w:p>
        </w:tc>
        <w:tc>
          <w:tcPr>
            <w:tcW w:w="1138" w:type="dxa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102719,9</w:t>
            </w:r>
          </w:p>
        </w:tc>
        <w:tc>
          <w:tcPr>
            <w:tcW w:w="1136" w:type="dxa"/>
          </w:tcPr>
          <w:p w:rsidR="00807D71" w:rsidRPr="00DF62D6" w:rsidRDefault="00807D71" w:rsidP="00807D71">
            <w:pPr>
              <w:rPr>
                <w:sz w:val="26"/>
                <w:szCs w:val="26"/>
              </w:rPr>
            </w:pPr>
            <w:r w:rsidRPr="00DF62D6">
              <w:rPr>
                <w:rFonts w:ascii="Times New Roman" w:hAnsi="Times New Roman"/>
                <w:sz w:val="26"/>
                <w:szCs w:val="26"/>
              </w:rPr>
              <w:t>102719,9</w:t>
            </w:r>
          </w:p>
        </w:tc>
        <w:tc>
          <w:tcPr>
            <w:tcW w:w="1134" w:type="dxa"/>
          </w:tcPr>
          <w:p w:rsidR="00807D71" w:rsidRPr="00DF62D6" w:rsidRDefault="00807D71" w:rsidP="00807D71">
            <w:pPr>
              <w:rPr>
                <w:sz w:val="26"/>
                <w:szCs w:val="26"/>
              </w:rPr>
            </w:pPr>
            <w:r w:rsidRPr="00DF62D6">
              <w:rPr>
                <w:rFonts w:ascii="Times New Roman" w:hAnsi="Times New Roman"/>
                <w:sz w:val="26"/>
                <w:szCs w:val="26"/>
              </w:rPr>
              <w:t>102719,9</w:t>
            </w:r>
          </w:p>
        </w:tc>
        <w:tc>
          <w:tcPr>
            <w:tcW w:w="1134" w:type="dxa"/>
          </w:tcPr>
          <w:p w:rsidR="00807D71" w:rsidRPr="00DF62D6" w:rsidRDefault="00807D71" w:rsidP="00807D71">
            <w:pPr>
              <w:rPr>
                <w:sz w:val="26"/>
                <w:szCs w:val="26"/>
              </w:rPr>
            </w:pPr>
            <w:r w:rsidRPr="00DF62D6">
              <w:rPr>
                <w:rFonts w:ascii="Times New Roman" w:hAnsi="Times New Roman"/>
                <w:sz w:val="26"/>
                <w:szCs w:val="26"/>
              </w:rPr>
              <w:t>102719,9</w:t>
            </w:r>
          </w:p>
        </w:tc>
        <w:tc>
          <w:tcPr>
            <w:tcW w:w="1134" w:type="dxa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618959,5</w:t>
            </w:r>
          </w:p>
        </w:tc>
      </w:tr>
      <w:tr w:rsidR="00807D71" w:rsidRPr="00603E01" w:rsidTr="00FD2698">
        <w:tc>
          <w:tcPr>
            <w:tcW w:w="770" w:type="dxa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Проектная часть</w:t>
            </w:r>
          </w:p>
        </w:tc>
        <w:tc>
          <w:tcPr>
            <w:tcW w:w="2522" w:type="dxa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управление делами администрации округа,</w:t>
            </w:r>
          </w:p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организации, пре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приятия, учрежд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ния*</w:t>
            </w:r>
          </w:p>
        </w:tc>
        <w:tc>
          <w:tcPr>
            <w:tcW w:w="1777" w:type="dxa"/>
          </w:tcPr>
          <w:p w:rsidR="00807D71" w:rsidRPr="00DF62D6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320,0</w:t>
            </w:r>
          </w:p>
        </w:tc>
        <w:tc>
          <w:tcPr>
            <w:tcW w:w="1140" w:type="dxa"/>
            <w:gridSpan w:val="2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  <w:tc>
          <w:tcPr>
            <w:tcW w:w="1138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  <w:tc>
          <w:tcPr>
            <w:tcW w:w="1136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  <w:tc>
          <w:tcPr>
            <w:tcW w:w="1134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  <w:tc>
          <w:tcPr>
            <w:tcW w:w="1134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  <w:tc>
          <w:tcPr>
            <w:tcW w:w="1134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2170,0</w:t>
            </w:r>
          </w:p>
        </w:tc>
      </w:tr>
      <w:tr w:rsidR="00DF62D6" w:rsidRPr="00603E01" w:rsidTr="00FD2698">
        <w:trPr>
          <w:trHeight w:val="600"/>
        </w:trPr>
        <w:tc>
          <w:tcPr>
            <w:tcW w:w="770" w:type="dxa"/>
            <w:vMerge w:val="restart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0" w:type="dxa"/>
            <w:vMerge w:val="restart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Направление (подпрограмма) 4 «Развитие кадр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вого потенциала»</w:t>
            </w:r>
          </w:p>
        </w:tc>
        <w:tc>
          <w:tcPr>
            <w:tcW w:w="2522" w:type="dxa"/>
            <w:vMerge w:val="restart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управление делами администрации округа,</w:t>
            </w:r>
          </w:p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организации, пре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приятия, учрежд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ния*</w:t>
            </w: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136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140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1320,0</w:t>
            </w:r>
          </w:p>
        </w:tc>
      </w:tr>
      <w:tr w:rsidR="00DF62D6" w:rsidRPr="00603E01" w:rsidTr="00FD2698">
        <w:trPr>
          <w:trHeight w:val="675"/>
        </w:trPr>
        <w:tc>
          <w:tcPr>
            <w:tcW w:w="77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F62D6" w:rsidRPr="00603E01" w:rsidTr="00FD2698">
        <w:trPr>
          <w:trHeight w:val="495"/>
        </w:trPr>
        <w:tc>
          <w:tcPr>
            <w:tcW w:w="77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F62D6" w:rsidRPr="00603E01" w:rsidTr="00FD2698">
        <w:trPr>
          <w:trHeight w:val="389"/>
        </w:trPr>
        <w:tc>
          <w:tcPr>
            <w:tcW w:w="77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136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140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1320,0</w:t>
            </w:r>
          </w:p>
        </w:tc>
      </w:tr>
      <w:tr w:rsidR="00DF62D6" w:rsidRPr="00603E01" w:rsidTr="00FD2698">
        <w:trPr>
          <w:trHeight w:val="540"/>
        </w:trPr>
        <w:tc>
          <w:tcPr>
            <w:tcW w:w="770" w:type="dxa"/>
            <w:vMerge w:val="restart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0" w:type="dxa"/>
            <w:vMerge w:val="restart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Направление (подпрограмма) 5 «Противоде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ствие ко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рупции»</w:t>
            </w:r>
          </w:p>
        </w:tc>
        <w:tc>
          <w:tcPr>
            <w:tcW w:w="2522" w:type="dxa"/>
            <w:vMerge w:val="restart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управление делами администрации округа,</w:t>
            </w:r>
          </w:p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структурные по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разделения адм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нистрации округа</w:t>
            </w: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136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40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850,0</w:t>
            </w:r>
          </w:p>
        </w:tc>
      </w:tr>
      <w:tr w:rsidR="00DF62D6" w:rsidRPr="00603E01" w:rsidTr="00FD2698">
        <w:trPr>
          <w:trHeight w:val="690"/>
        </w:trPr>
        <w:tc>
          <w:tcPr>
            <w:tcW w:w="77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F62D6" w:rsidRPr="00603E01" w:rsidTr="00FD2698">
        <w:trPr>
          <w:trHeight w:val="675"/>
        </w:trPr>
        <w:tc>
          <w:tcPr>
            <w:tcW w:w="77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F62D6" w:rsidRPr="00603E01" w:rsidTr="00FD2698">
        <w:trPr>
          <w:trHeight w:val="585"/>
        </w:trPr>
        <w:tc>
          <w:tcPr>
            <w:tcW w:w="77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136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40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850,0</w:t>
            </w:r>
          </w:p>
        </w:tc>
      </w:tr>
      <w:tr w:rsidR="00DF62D6" w:rsidRPr="00603E01" w:rsidTr="00FD2698">
        <w:trPr>
          <w:trHeight w:val="585"/>
        </w:trPr>
        <w:tc>
          <w:tcPr>
            <w:tcW w:w="770" w:type="dxa"/>
          </w:tcPr>
          <w:p w:rsidR="00DF62D6" w:rsidRPr="00603E01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50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Процессная часть</w:t>
            </w:r>
          </w:p>
        </w:tc>
        <w:tc>
          <w:tcPr>
            <w:tcW w:w="2522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управление делами администрации округа,</w:t>
            </w:r>
          </w:p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структурные по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разделения адм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нистрации округа,</w:t>
            </w:r>
          </w:p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КУ Тарногского муниципального округа Волого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ской области «Центр бюджетн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го учета и обесп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чения деятельности муниципальных учреждений,</w:t>
            </w:r>
          </w:p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КУ Тарногского муниципального округа Волого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ской области «Многофункци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нальный центр предоставления государственных и муниципальных услуг»,</w:t>
            </w:r>
          </w:p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финансовое упра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ление администр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ции Тарно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ского муниципал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ного округа</w:t>
            </w:r>
          </w:p>
        </w:tc>
        <w:tc>
          <w:tcPr>
            <w:tcW w:w="1777" w:type="dxa"/>
          </w:tcPr>
          <w:p w:rsidR="00DF62D6" w:rsidRPr="00603E01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6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112856,0</w:t>
            </w:r>
          </w:p>
        </w:tc>
        <w:tc>
          <w:tcPr>
            <w:tcW w:w="1140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110126,6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110220,2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110220,2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110220,2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110220,2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663863,4</w:t>
            </w:r>
          </w:p>
        </w:tc>
      </w:tr>
      <w:tr w:rsidR="00DF62D6" w:rsidRPr="00603E01" w:rsidTr="00FD2698">
        <w:trPr>
          <w:trHeight w:val="630"/>
        </w:trPr>
        <w:tc>
          <w:tcPr>
            <w:tcW w:w="770" w:type="dxa"/>
            <w:vMerge w:val="restart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0" w:type="dxa"/>
            <w:vMerge w:val="restart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Направление (подпрограмма) 1 «Совершенств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вание системы муниц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пальной службы в Тарно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ском муниц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пальном округе»</w:t>
            </w:r>
          </w:p>
        </w:tc>
        <w:tc>
          <w:tcPr>
            <w:tcW w:w="2522" w:type="dxa"/>
            <w:vMerge w:val="restart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управление делами администрации округа,</w:t>
            </w:r>
          </w:p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структурные по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разделения адм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нистрации округа</w:t>
            </w:r>
          </w:p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136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43632,8</w:t>
            </w:r>
          </w:p>
        </w:tc>
        <w:tc>
          <w:tcPr>
            <w:tcW w:w="1140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43192,0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43249,6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43249,6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43249,6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43249,6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259823,2</w:t>
            </w:r>
          </w:p>
        </w:tc>
      </w:tr>
      <w:tr w:rsidR="00DF62D6" w:rsidRPr="00603E01" w:rsidTr="00FD2698">
        <w:trPr>
          <w:trHeight w:val="690"/>
        </w:trPr>
        <w:tc>
          <w:tcPr>
            <w:tcW w:w="77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140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12,2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21,2</w:t>
            </w:r>
          </w:p>
        </w:tc>
      </w:tr>
      <w:tr w:rsidR="00DF62D6" w:rsidRPr="00603E01" w:rsidTr="00FD2698">
        <w:trPr>
          <w:trHeight w:val="739"/>
        </w:trPr>
        <w:tc>
          <w:tcPr>
            <w:tcW w:w="77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2701,0</w:t>
            </w:r>
          </w:p>
        </w:tc>
        <w:tc>
          <w:tcPr>
            <w:tcW w:w="1140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2700,7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2700,7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2700,7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2700,7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2700,7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16204,5</w:t>
            </w:r>
          </w:p>
        </w:tc>
      </w:tr>
      <w:tr w:rsidR="00DF62D6" w:rsidRPr="00603E01" w:rsidTr="00FD2698">
        <w:trPr>
          <w:trHeight w:val="645"/>
        </w:trPr>
        <w:tc>
          <w:tcPr>
            <w:tcW w:w="77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136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40930,0</w:t>
            </w:r>
          </w:p>
        </w:tc>
        <w:tc>
          <w:tcPr>
            <w:tcW w:w="1140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40479,1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40547,1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40547,1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40547,1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40547,1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243597,5</w:t>
            </w:r>
          </w:p>
        </w:tc>
      </w:tr>
      <w:tr w:rsidR="00DF62D6" w:rsidRPr="00603E01" w:rsidTr="00FD2698">
        <w:trPr>
          <w:trHeight w:val="720"/>
        </w:trPr>
        <w:tc>
          <w:tcPr>
            <w:tcW w:w="770" w:type="dxa"/>
            <w:vMerge w:val="restart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0" w:type="dxa"/>
            <w:vMerge w:val="restart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Направление (подпрограмма) 2 «Создание усл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вий для обеспеч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ния в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полнения органами местн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го самоуправл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ния своих полн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мочий»</w:t>
            </w:r>
          </w:p>
        </w:tc>
        <w:tc>
          <w:tcPr>
            <w:tcW w:w="2522" w:type="dxa"/>
            <w:vMerge w:val="restart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КУ Тарногского муниципального округа Волого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ской области «Центр бюджетн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го учета и обесп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чения деятельности муниципальных учрежд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ний»</w:t>
            </w:r>
          </w:p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136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35228,8</w:t>
            </w:r>
          </w:p>
        </w:tc>
        <w:tc>
          <w:tcPr>
            <w:tcW w:w="1140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199496,8</w:t>
            </w:r>
          </w:p>
        </w:tc>
      </w:tr>
      <w:tr w:rsidR="00DF62D6" w:rsidRPr="00603E01" w:rsidTr="00FD2698">
        <w:trPr>
          <w:trHeight w:val="682"/>
        </w:trPr>
        <w:tc>
          <w:tcPr>
            <w:tcW w:w="77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F62D6" w:rsidRPr="00603E01" w:rsidTr="00FD2698">
        <w:trPr>
          <w:trHeight w:val="700"/>
        </w:trPr>
        <w:tc>
          <w:tcPr>
            <w:tcW w:w="77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F62D6" w:rsidRPr="00603E01" w:rsidTr="00FD2698">
        <w:trPr>
          <w:trHeight w:val="689"/>
        </w:trPr>
        <w:tc>
          <w:tcPr>
            <w:tcW w:w="77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136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35228,8</w:t>
            </w:r>
          </w:p>
        </w:tc>
        <w:tc>
          <w:tcPr>
            <w:tcW w:w="1140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199496,8</w:t>
            </w:r>
          </w:p>
        </w:tc>
      </w:tr>
      <w:tr w:rsidR="00DF62D6" w:rsidRPr="00603E01" w:rsidTr="00FD2698">
        <w:trPr>
          <w:trHeight w:val="783"/>
        </w:trPr>
        <w:tc>
          <w:tcPr>
            <w:tcW w:w="770" w:type="dxa"/>
            <w:vMerge w:val="restart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0" w:type="dxa"/>
            <w:vMerge w:val="restart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Направление (подпрограмма) 3 «Снижение адм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нистративных б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рьеров и повыш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ние доступности муниципальных услуг, в том числе на базе мн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гофункционал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ного центра»</w:t>
            </w:r>
          </w:p>
        </w:tc>
        <w:tc>
          <w:tcPr>
            <w:tcW w:w="2522" w:type="dxa"/>
            <w:vMerge w:val="restart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управление делами администрации округа,</w:t>
            </w:r>
          </w:p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структурные по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разделения адм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нистрации округа,</w:t>
            </w:r>
          </w:p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КУ Тарногского муниципального округа Волого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ской области «Многофункци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нальный центр предоставления государственных и муниципальных услуг»</w:t>
            </w: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136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40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24844,8</w:t>
            </w:r>
          </w:p>
        </w:tc>
      </w:tr>
      <w:tr w:rsidR="00DF62D6" w:rsidRPr="00603E01" w:rsidTr="00FD2698">
        <w:trPr>
          <w:trHeight w:val="712"/>
        </w:trPr>
        <w:tc>
          <w:tcPr>
            <w:tcW w:w="770" w:type="dxa"/>
            <w:vMerge/>
          </w:tcPr>
          <w:p w:rsidR="00DF62D6" w:rsidRPr="00603E01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5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F62D6" w:rsidRPr="00603E01" w:rsidTr="00FD2698">
        <w:trPr>
          <w:trHeight w:val="885"/>
        </w:trPr>
        <w:tc>
          <w:tcPr>
            <w:tcW w:w="770" w:type="dxa"/>
            <w:vMerge/>
          </w:tcPr>
          <w:p w:rsidR="00DF62D6" w:rsidRPr="00603E01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5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40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24844,8</w:t>
            </w:r>
          </w:p>
        </w:tc>
      </w:tr>
      <w:tr w:rsidR="00DF62D6" w:rsidRPr="00603E01" w:rsidTr="00FD2698">
        <w:trPr>
          <w:trHeight w:val="770"/>
        </w:trPr>
        <w:tc>
          <w:tcPr>
            <w:tcW w:w="770" w:type="dxa"/>
            <w:vMerge/>
          </w:tcPr>
          <w:p w:rsidR="00DF62D6" w:rsidRPr="00603E01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5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136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F62D6" w:rsidRPr="00603E01" w:rsidTr="00FD2698">
        <w:tc>
          <w:tcPr>
            <w:tcW w:w="770" w:type="dxa"/>
            <w:vMerge w:val="restart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0" w:type="dxa"/>
            <w:vMerge w:val="restart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Направление (подпрограмма) 6 «Управление м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ниципальными ф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нансами»</w:t>
            </w:r>
          </w:p>
        </w:tc>
        <w:tc>
          <w:tcPr>
            <w:tcW w:w="2522" w:type="dxa"/>
            <w:vMerge w:val="restart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финансовое упра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ление администр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ции Тарногского муниципальн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го округа</w:t>
            </w:r>
          </w:p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:rsidR="00DF62D6" w:rsidRPr="00DF62D6" w:rsidRDefault="00DF62D6" w:rsidP="00DF62D6">
            <w:pPr>
              <w:pStyle w:val="ConsPlusNormal"/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6" w:type="dxa"/>
          </w:tcPr>
          <w:p w:rsidR="00DF62D6" w:rsidRPr="00C5562B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62B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4" w:type="dxa"/>
          </w:tcPr>
          <w:p w:rsidR="00DF62D6" w:rsidRPr="00C5562B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62B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4" w:type="dxa"/>
          </w:tcPr>
          <w:p w:rsidR="00DF62D6" w:rsidRPr="00C5562B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62B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62383,2</w:t>
            </w:r>
          </w:p>
        </w:tc>
      </w:tr>
      <w:tr w:rsidR="00DF62D6" w:rsidRPr="00603E01" w:rsidTr="00FD2698">
        <w:tc>
          <w:tcPr>
            <w:tcW w:w="77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:rsidR="00DF62D6" w:rsidRPr="00DF62D6" w:rsidRDefault="00DF62D6" w:rsidP="00DF62D6">
            <w:pPr>
              <w:pStyle w:val="ConsPlusNormal"/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федерал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  <w:tc>
          <w:tcPr>
            <w:tcW w:w="1134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F62D6" w:rsidRPr="00603E01" w:rsidTr="00FD2698">
        <w:tc>
          <w:tcPr>
            <w:tcW w:w="77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:rsidR="00DF62D6" w:rsidRPr="00DF62D6" w:rsidRDefault="00DF62D6" w:rsidP="00DF62D6">
            <w:pPr>
              <w:pStyle w:val="ConsPlusNormal"/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F62D6" w:rsidRPr="00603E01" w:rsidTr="00FD2698">
        <w:tc>
          <w:tcPr>
            <w:tcW w:w="77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134" w:type="dxa"/>
            <w:gridSpan w:val="2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4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8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6" w:type="dxa"/>
          </w:tcPr>
          <w:p w:rsidR="00DF62D6" w:rsidRPr="00C5562B" w:rsidRDefault="00DF62D6" w:rsidP="00DF62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562B">
              <w:rPr>
                <w:rFonts w:ascii="Times New Roman" w:hAnsi="Times New Roman"/>
                <w:sz w:val="26"/>
                <w:szCs w:val="26"/>
                <w:lang w:eastAsia="ru-RU"/>
              </w:rPr>
              <w:t>10397,2</w:t>
            </w:r>
          </w:p>
        </w:tc>
        <w:tc>
          <w:tcPr>
            <w:tcW w:w="1134" w:type="dxa"/>
          </w:tcPr>
          <w:p w:rsidR="00DF62D6" w:rsidRPr="00C5562B" w:rsidRDefault="00DF62D6" w:rsidP="00DF62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562B">
              <w:rPr>
                <w:rFonts w:ascii="Times New Roman" w:hAnsi="Times New Roman"/>
                <w:sz w:val="26"/>
                <w:szCs w:val="26"/>
                <w:lang w:eastAsia="ru-RU"/>
              </w:rPr>
              <w:t>10397,2</w:t>
            </w:r>
          </w:p>
        </w:tc>
        <w:tc>
          <w:tcPr>
            <w:tcW w:w="1134" w:type="dxa"/>
          </w:tcPr>
          <w:p w:rsidR="00DF62D6" w:rsidRPr="00C5562B" w:rsidRDefault="00DF62D6" w:rsidP="00DF62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562B">
              <w:rPr>
                <w:rFonts w:ascii="Times New Roman" w:hAnsi="Times New Roman"/>
                <w:sz w:val="26"/>
                <w:szCs w:val="26"/>
                <w:lang w:eastAsia="ru-RU"/>
              </w:rPr>
              <w:t>10397,2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62383,2</w:t>
            </w:r>
          </w:p>
        </w:tc>
      </w:tr>
      <w:tr w:rsidR="00DF62D6" w:rsidRPr="00603E01" w:rsidTr="00FD2698">
        <w:trPr>
          <w:trHeight w:val="645"/>
        </w:trPr>
        <w:tc>
          <w:tcPr>
            <w:tcW w:w="770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0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Направление (подпрограмма 7) «Обеспечение д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ятельн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сти отдела по работе с терр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ями»</w:t>
            </w:r>
          </w:p>
        </w:tc>
        <w:tc>
          <w:tcPr>
            <w:tcW w:w="2522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136" w:type="dxa"/>
            <w:gridSpan w:val="2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19456,4</w:t>
            </w:r>
          </w:p>
        </w:tc>
        <w:tc>
          <w:tcPr>
            <w:tcW w:w="1140" w:type="dxa"/>
            <w:gridSpan w:val="2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19543,0</w:t>
            </w:r>
          </w:p>
        </w:tc>
        <w:tc>
          <w:tcPr>
            <w:tcW w:w="1138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19579,0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19579,0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19579,0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19579,0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117315,4</w:t>
            </w:r>
          </w:p>
        </w:tc>
      </w:tr>
      <w:tr w:rsidR="00DF62D6" w:rsidRPr="00603E01" w:rsidTr="00FD2698">
        <w:trPr>
          <w:trHeight w:val="645"/>
        </w:trPr>
        <w:tc>
          <w:tcPr>
            <w:tcW w:w="770" w:type="dxa"/>
            <w:vMerge w:val="restart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 w:val="restart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  <w:gridSpan w:val="2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904,4</w:t>
            </w:r>
          </w:p>
        </w:tc>
        <w:tc>
          <w:tcPr>
            <w:tcW w:w="1140" w:type="dxa"/>
            <w:gridSpan w:val="2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991,0</w:t>
            </w:r>
          </w:p>
        </w:tc>
        <w:tc>
          <w:tcPr>
            <w:tcW w:w="1138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1027,0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1027,0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1027,0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1027,0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6003,4</w:t>
            </w:r>
          </w:p>
        </w:tc>
      </w:tr>
      <w:tr w:rsidR="00DF62D6" w:rsidRPr="00603E01" w:rsidTr="00FD2698">
        <w:trPr>
          <w:trHeight w:val="645"/>
        </w:trPr>
        <w:tc>
          <w:tcPr>
            <w:tcW w:w="77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  <w:gridSpan w:val="2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  <w:gridSpan w:val="2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F62D6" w:rsidRPr="00603E01" w:rsidTr="00FD2698">
        <w:trPr>
          <w:trHeight w:val="645"/>
        </w:trPr>
        <w:tc>
          <w:tcPr>
            <w:tcW w:w="770" w:type="dxa"/>
            <w:vMerge/>
            <w:tcBorders>
              <w:bottom w:val="nil"/>
            </w:tcBorders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bottom w:val="nil"/>
            </w:tcBorders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  <w:tcBorders>
              <w:bottom w:val="nil"/>
            </w:tcBorders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bottom w:val="nil"/>
            </w:tcBorders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136" w:type="dxa"/>
            <w:gridSpan w:val="2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18552,0</w:t>
            </w:r>
          </w:p>
        </w:tc>
        <w:tc>
          <w:tcPr>
            <w:tcW w:w="1140" w:type="dxa"/>
            <w:gridSpan w:val="2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18552,0</w:t>
            </w:r>
          </w:p>
        </w:tc>
        <w:tc>
          <w:tcPr>
            <w:tcW w:w="1138" w:type="dxa"/>
          </w:tcPr>
          <w:p w:rsidR="00DF62D6" w:rsidRPr="00DF62D6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2D6">
              <w:rPr>
                <w:rFonts w:ascii="Times New Roman" w:hAnsi="Times New Roman" w:cs="Times New Roman"/>
                <w:sz w:val="26"/>
                <w:szCs w:val="26"/>
              </w:rPr>
              <w:t>18552,0</w:t>
            </w:r>
          </w:p>
        </w:tc>
        <w:tc>
          <w:tcPr>
            <w:tcW w:w="1136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18552,0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18552,0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18552,0</w:t>
            </w:r>
          </w:p>
        </w:tc>
        <w:tc>
          <w:tcPr>
            <w:tcW w:w="1134" w:type="dxa"/>
          </w:tcPr>
          <w:p w:rsidR="00DF62D6" w:rsidRPr="00284A02" w:rsidRDefault="00DF62D6" w:rsidP="00DF62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111312,0</w:t>
            </w:r>
          </w:p>
        </w:tc>
      </w:tr>
      <w:tr w:rsidR="00E72C64" w:rsidRPr="00603E01" w:rsidTr="00FD2698">
        <w:trPr>
          <w:trHeight w:val="645"/>
        </w:trPr>
        <w:tc>
          <w:tcPr>
            <w:tcW w:w="15371" w:type="dxa"/>
            <w:gridSpan w:val="13"/>
            <w:tcBorders>
              <w:left w:val="nil"/>
              <w:bottom w:val="nil"/>
              <w:right w:val="nil"/>
            </w:tcBorders>
          </w:tcPr>
          <w:p w:rsidR="00E72C64" w:rsidRPr="00DF62D6" w:rsidRDefault="00E72C64" w:rsidP="00E72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64" w:rsidRPr="00DF62D6" w:rsidRDefault="00E72C64" w:rsidP="00E72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6">
              <w:rPr>
                <w:rFonts w:ascii="Times New Roman" w:hAnsi="Times New Roman" w:cs="Times New Roman"/>
                <w:sz w:val="28"/>
                <w:szCs w:val="28"/>
              </w:rPr>
              <w:t>* по согласованию</w:t>
            </w:r>
          </w:p>
        </w:tc>
      </w:tr>
    </w:tbl>
    <w:p w:rsidR="008B571E" w:rsidRPr="00603E01" w:rsidRDefault="008B571E" w:rsidP="004753F3">
      <w:pPr>
        <w:pStyle w:val="ConsPlusNormal"/>
        <w:framePr w:w="16096" w:wrap="auto" w:hAnchor="text" w:x="142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highlight w:val="yellow"/>
        </w:rPr>
        <w:sectPr w:rsidR="008B571E" w:rsidRPr="00603E01" w:rsidSect="003A305D">
          <w:pgSz w:w="16838" w:h="11905" w:orient="landscape"/>
          <w:pgMar w:top="899" w:right="1134" w:bottom="850" w:left="1134" w:header="0" w:footer="0" w:gutter="0"/>
          <w:cols w:space="720"/>
          <w:titlePg/>
        </w:sectPr>
      </w:pPr>
    </w:p>
    <w:p w:rsidR="003C07F0" w:rsidRPr="00EA47C6" w:rsidRDefault="00D61DE6" w:rsidP="00D61DE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5585"/>
      <w:bookmarkStart w:id="2" w:name="P5486"/>
      <w:bookmarkEnd w:id="1"/>
      <w:bookmarkEnd w:id="2"/>
      <w:r w:rsidRPr="00EA47C6">
        <w:rPr>
          <w:rFonts w:ascii="Times New Roman" w:hAnsi="Times New Roman" w:cs="Times New Roman"/>
          <w:sz w:val="28"/>
          <w:szCs w:val="28"/>
        </w:rPr>
        <w:t xml:space="preserve">II. Паспорт </w:t>
      </w:r>
      <w:r w:rsidR="00FB2286" w:rsidRPr="00EA47C6">
        <w:rPr>
          <w:rFonts w:ascii="Times New Roman" w:hAnsi="Times New Roman" w:cs="Times New Roman"/>
          <w:sz w:val="28"/>
          <w:szCs w:val="28"/>
        </w:rPr>
        <w:t xml:space="preserve">направления (подпрограммы) </w:t>
      </w:r>
      <w:r w:rsidR="003B3090" w:rsidRPr="00EA47C6">
        <w:rPr>
          <w:rFonts w:ascii="Times New Roman" w:hAnsi="Times New Roman" w:cs="Times New Roman"/>
          <w:sz w:val="28"/>
          <w:szCs w:val="28"/>
        </w:rPr>
        <w:t xml:space="preserve">1 «Совершенствование системы </w:t>
      </w:r>
    </w:p>
    <w:p w:rsidR="00D61DE6" w:rsidRPr="00EA47C6" w:rsidRDefault="003B3090" w:rsidP="00D61DE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A47C6">
        <w:rPr>
          <w:rFonts w:ascii="Times New Roman" w:hAnsi="Times New Roman" w:cs="Times New Roman"/>
          <w:sz w:val="28"/>
          <w:szCs w:val="28"/>
        </w:rPr>
        <w:t>муниципальной службы в Тарногском муниципальном округе»</w:t>
      </w:r>
      <w:r w:rsidR="00D61DE6" w:rsidRPr="00EA4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DE6" w:rsidRPr="00EA47C6" w:rsidRDefault="00D61DE6" w:rsidP="00D61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DE6" w:rsidRPr="00EA47C6" w:rsidRDefault="00D61DE6" w:rsidP="003B3090">
      <w:pPr>
        <w:pStyle w:val="ConsPlusTitle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A47C6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D61DE6" w:rsidRPr="00EA47C6" w:rsidRDefault="00D61DE6" w:rsidP="00D61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47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Таблица 1</w:t>
      </w:r>
    </w:p>
    <w:tbl>
      <w:tblPr>
        <w:tblW w:w="1526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2"/>
        <w:gridCol w:w="11340"/>
      </w:tblGrid>
      <w:tr w:rsidR="00D61DE6" w:rsidRPr="00EA47C6" w:rsidTr="00FD2698">
        <w:tc>
          <w:tcPr>
            <w:tcW w:w="3922" w:type="dxa"/>
          </w:tcPr>
          <w:p w:rsidR="00D61DE6" w:rsidRPr="00EA47C6" w:rsidRDefault="00D61DE6" w:rsidP="002F4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11340" w:type="dxa"/>
          </w:tcPr>
          <w:p w:rsidR="00D61DE6" w:rsidRPr="00EA47C6" w:rsidRDefault="00D61DE6" w:rsidP="002F4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Управление делами администрации Тарногского муниц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пального округа.</w:t>
            </w:r>
          </w:p>
        </w:tc>
      </w:tr>
      <w:tr w:rsidR="00D61DE6" w:rsidRPr="00EA47C6" w:rsidTr="00FD2698">
        <w:tc>
          <w:tcPr>
            <w:tcW w:w="3922" w:type="dxa"/>
          </w:tcPr>
          <w:p w:rsidR="00D61DE6" w:rsidRPr="00EA47C6" w:rsidRDefault="00D61DE6" w:rsidP="002F4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11340" w:type="dxa"/>
          </w:tcPr>
          <w:p w:rsidR="00D61DE6" w:rsidRPr="00EA47C6" w:rsidRDefault="00D61DE6" w:rsidP="002F4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Тарногского м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у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ниципального округа</w:t>
            </w:r>
            <w:r w:rsidR="003B3090" w:rsidRPr="00EA47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1DE6" w:rsidRPr="00EA47C6" w:rsidTr="00FD2698">
        <w:tc>
          <w:tcPr>
            <w:tcW w:w="3922" w:type="dxa"/>
          </w:tcPr>
          <w:p w:rsidR="00D61DE6" w:rsidRPr="00EA47C6" w:rsidRDefault="00D61DE6" w:rsidP="002F4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11340" w:type="dxa"/>
          </w:tcPr>
          <w:p w:rsidR="00D61DE6" w:rsidRPr="00EA47C6" w:rsidRDefault="003B3090" w:rsidP="002F4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Представительное Собрание Тарногского муниципального округа</w:t>
            </w:r>
            <w:r w:rsidR="000D6A9C" w:rsidRPr="00EA47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1DE6" w:rsidRPr="00EA47C6" w:rsidTr="00FD2698">
        <w:tc>
          <w:tcPr>
            <w:tcW w:w="3922" w:type="dxa"/>
          </w:tcPr>
          <w:p w:rsidR="00D61DE6" w:rsidRPr="00EA47C6" w:rsidRDefault="00D61DE6" w:rsidP="002F4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11340" w:type="dxa"/>
          </w:tcPr>
          <w:p w:rsidR="00D61DE6" w:rsidRPr="00EA47C6" w:rsidRDefault="00D61DE6" w:rsidP="002F4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  <w:tr w:rsidR="00D61DE6" w:rsidRPr="00EA47C6" w:rsidTr="00FD2698">
        <w:tc>
          <w:tcPr>
            <w:tcW w:w="3922" w:type="dxa"/>
          </w:tcPr>
          <w:p w:rsidR="00D61DE6" w:rsidRPr="00EA47C6" w:rsidRDefault="00D61DE6" w:rsidP="002F4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11340" w:type="dxa"/>
          </w:tcPr>
          <w:p w:rsidR="00E50D04" w:rsidRPr="00EA47C6" w:rsidRDefault="00E50D04" w:rsidP="00E50D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Повышение эффективности муниципальной службы в органах местного самоуправления Тарногск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о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го муниципального округа.</w:t>
            </w:r>
          </w:p>
          <w:p w:rsidR="00E50D04" w:rsidRPr="00EA47C6" w:rsidRDefault="00E50D04" w:rsidP="00E50D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Обеспечение правового регулирования организации и функционирования муниципальной слу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ж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бы.</w:t>
            </w:r>
          </w:p>
          <w:p w:rsidR="00E50D04" w:rsidRPr="00EA47C6" w:rsidRDefault="00E50D04" w:rsidP="00E50D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Создание оптимальных условий труда работников органов местного самоуправления округа.</w:t>
            </w:r>
          </w:p>
          <w:p w:rsidR="00D61DE6" w:rsidRPr="00EA47C6" w:rsidRDefault="00E50D04" w:rsidP="00E50D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Содержание имущественного комплекса, предназначенного для функционирования органов местного самоуправл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ния округа.</w:t>
            </w:r>
          </w:p>
        </w:tc>
      </w:tr>
      <w:tr w:rsidR="00D61DE6" w:rsidRPr="00EA47C6" w:rsidTr="00FD2698">
        <w:trPr>
          <w:trHeight w:val="1954"/>
        </w:trPr>
        <w:tc>
          <w:tcPr>
            <w:tcW w:w="3922" w:type="dxa"/>
          </w:tcPr>
          <w:p w:rsidR="00D61DE6" w:rsidRPr="00EA47C6" w:rsidRDefault="00D61DE6" w:rsidP="002F4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</w:tc>
        <w:tc>
          <w:tcPr>
            <w:tcW w:w="11340" w:type="dxa"/>
          </w:tcPr>
          <w:p w:rsidR="00D61DE6" w:rsidRPr="00EA47C6" w:rsidRDefault="00D61DE6" w:rsidP="002F40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Источником финансирования мероприятий являются  средства в объемах, утвержденных бюджетом Тарногского муниципального округа на соответствующий финансовый год, сре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д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ства органов местного самоуправления.</w:t>
            </w:r>
          </w:p>
          <w:p w:rsidR="00D61DE6" w:rsidRPr="00EA47C6" w:rsidRDefault="00D61DE6" w:rsidP="002F4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из бюджета округа подлежат ежегодному уточнению, исходя из во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можностей  бюджета округа на 202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5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30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D61DE6" w:rsidRPr="00EA47C6" w:rsidTr="00FD2698">
        <w:tc>
          <w:tcPr>
            <w:tcW w:w="3922" w:type="dxa"/>
          </w:tcPr>
          <w:p w:rsidR="00D61DE6" w:rsidRPr="00EA47C6" w:rsidRDefault="00D61DE6" w:rsidP="002F4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Связь с</w:t>
            </w:r>
            <w:r w:rsidR="00E50D04" w:rsidRPr="00EA47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</w:t>
            </w:r>
            <w:r w:rsidR="00E50D04" w:rsidRPr="00EA47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0D04" w:rsidRPr="00EA47C6">
              <w:rPr>
                <w:rFonts w:ascii="Times New Roman" w:hAnsi="Times New Roman" w:cs="Times New Roman"/>
                <w:sz w:val="28"/>
                <w:szCs w:val="28"/>
              </w:rPr>
              <w:t>граммой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, государственн</w:t>
            </w:r>
            <w:r w:rsidR="00A41BFF" w:rsidRPr="00EA47C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  <w:r w:rsidR="00A41BFF" w:rsidRPr="00EA47C6">
              <w:rPr>
                <w:rFonts w:ascii="Times New Roman" w:hAnsi="Times New Roman" w:cs="Times New Roman"/>
                <w:sz w:val="28"/>
                <w:szCs w:val="28"/>
              </w:rPr>
              <w:t>ой Вологодской о</w:t>
            </w:r>
            <w:r w:rsidR="00A41BFF" w:rsidRPr="00EA47C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1BFF" w:rsidRPr="00EA47C6">
              <w:rPr>
                <w:rFonts w:ascii="Times New Roman" w:hAnsi="Times New Roman" w:cs="Times New Roman"/>
                <w:sz w:val="28"/>
                <w:szCs w:val="28"/>
              </w:rPr>
              <w:t xml:space="preserve">ласти, 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 w:rsidR="00A41BFF" w:rsidRPr="00EA47C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  <w:r w:rsidR="00A41BFF" w:rsidRPr="00EA47C6">
              <w:rPr>
                <w:rFonts w:ascii="Times New Roman" w:hAnsi="Times New Roman" w:cs="Times New Roman"/>
                <w:sz w:val="28"/>
                <w:szCs w:val="28"/>
              </w:rPr>
              <w:t>ой Российской Федер</w:t>
            </w:r>
            <w:r w:rsidR="00A41BFF" w:rsidRPr="00EA47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41BFF" w:rsidRPr="00EA47C6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1340" w:type="dxa"/>
          </w:tcPr>
          <w:p w:rsidR="00D61DE6" w:rsidRPr="00EA47C6" w:rsidRDefault="00D61DE6" w:rsidP="002F4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7 мая 2012 года № 601 «Об основных направл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ниях совершенствования системы государственного управления», Указ Президента Росси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ской Федерации от 21 июля 2021 года № 474 «О национальных целях развития Росси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ской Федерации на период до 2030 года»</w:t>
            </w:r>
            <w:r w:rsidR="00A41BFF" w:rsidRPr="00EA47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1DE6" w:rsidRPr="00EA47C6" w:rsidRDefault="00D61DE6" w:rsidP="00D61D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A3343" w:rsidRPr="00EA47C6" w:rsidRDefault="00A41BFF" w:rsidP="008A3343">
      <w:pPr>
        <w:pStyle w:val="ConsPlusTitle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A47C6">
        <w:rPr>
          <w:rFonts w:ascii="Times New Roman" w:hAnsi="Times New Roman" w:cs="Times New Roman"/>
          <w:sz w:val="28"/>
          <w:szCs w:val="28"/>
        </w:rPr>
        <w:t xml:space="preserve">Влияние на </w:t>
      </w:r>
      <w:r w:rsidR="003C07F0" w:rsidRPr="00EA47C6">
        <w:rPr>
          <w:rFonts w:ascii="Times New Roman" w:hAnsi="Times New Roman" w:cs="Times New Roman"/>
          <w:sz w:val="28"/>
          <w:szCs w:val="28"/>
        </w:rPr>
        <w:t>достижение показателей муниципальной программы</w:t>
      </w:r>
    </w:p>
    <w:p w:rsidR="003C07F0" w:rsidRPr="00EA47C6" w:rsidRDefault="008A3343" w:rsidP="008A3343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A47C6">
        <w:rPr>
          <w:rFonts w:ascii="Times New Roman" w:hAnsi="Times New Roman" w:cs="Times New Roman"/>
          <w:b w:val="0"/>
          <w:sz w:val="28"/>
          <w:szCs w:val="28"/>
        </w:rPr>
        <w:t>Таблица 2</w:t>
      </w:r>
    </w:p>
    <w:tbl>
      <w:tblPr>
        <w:tblW w:w="152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4411"/>
      </w:tblGrid>
      <w:tr w:rsidR="003C07F0" w:rsidRPr="00EA47C6" w:rsidTr="00FD269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</w:tcPr>
          <w:p w:rsidR="003C07F0" w:rsidRPr="00EA47C6" w:rsidRDefault="003C07F0" w:rsidP="003C07F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47C6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3C07F0" w:rsidRPr="00EA47C6" w:rsidRDefault="003C07F0" w:rsidP="003C07F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47C6">
              <w:rPr>
                <w:rFonts w:ascii="Times New Roman" w:hAnsi="Times New Roman" w:cs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14411" w:type="dxa"/>
          </w:tcPr>
          <w:p w:rsidR="003C07F0" w:rsidRPr="00EA47C6" w:rsidRDefault="003C07F0" w:rsidP="003C07F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47C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Показатели  муниципально</w:t>
            </w:r>
            <w:r w:rsidR="00AB4552" w:rsidRPr="00EA47C6"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Pr="00EA47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программы, на достижение которых влияет </w:t>
            </w:r>
            <w:r w:rsidR="00AB4552" w:rsidRPr="00EA47C6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направление (подпрограмма) 1</w:t>
            </w:r>
          </w:p>
        </w:tc>
      </w:tr>
      <w:tr w:rsidR="003C07F0" w:rsidRPr="00EA47C6" w:rsidTr="00FD269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51" w:type="dxa"/>
          </w:tcPr>
          <w:p w:rsidR="003C07F0" w:rsidRPr="00EA47C6" w:rsidRDefault="00AB4552" w:rsidP="003C07F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47C6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14411" w:type="dxa"/>
          </w:tcPr>
          <w:p w:rsidR="003C07F0" w:rsidRPr="00EA47C6" w:rsidRDefault="001D5006" w:rsidP="001D5006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47C6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Создание условий для динамичного социально-экономического развития Тарногского муниципального округа за счет эффективного функционирования системы муниципального управления.</w:t>
            </w:r>
          </w:p>
        </w:tc>
      </w:tr>
    </w:tbl>
    <w:p w:rsidR="00EE77F7" w:rsidRPr="00EA47C6" w:rsidRDefault="00EE77F7" w:rsidP="00D61D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61DE6" w:rsidRPr="00EA47C6" w:rsidRDefault="00D61DE6" w:rsidP="008A3343">
      <w:pPr>
        <w:pStyle w:val="ConsPlusTitle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A47C6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EE77F7" w:rsidRPr="00EA47C6">
        <w:rPr>
          <w:rFonts w:ascii="Times New Roman" w:hAnsi="Times New Roman" w:cs="Times New Roman"/>
          <w:sz w:val="28"/>
          <w:szCs w:val="28"/>
        </w:rPr>
        <w:t>направления (подпрограммы) 1</w:t>
      </w:r>
    </w:p>
    <w:p w:rsidR="00D61DE6" w:rsidRPr="00EA47C6" w:rsidRDefault="008A3343" w:rsidP="008A3343">
      <w:pPr>
        <w:pStyle w:val="ConsPlusTitle"/>
        <w:ind w:left="360"/>
        <w:jc w:val="right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47C6">
        <w:rPr>
          <w:rFonts w:ascii="Times New Roman" w:hAnsi="Times New Roman" w:cs="Times New Roman"/>
          <w:b w:val="0"/>
          <w:sz w:val="28"/>
          <w:szCs w:val="28"/>
        </w:rPr>
        <w:t>Таблица 3</w:t>
      </w:r>
    </w:p>
    <w:tbl>
      <w:tblPr>
        <w:tblW w:w="152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31"/>
        <w:gridCol w:w="1080"/>
        <w:gridCol w:w="1080"/>
        <w:gridCol w:w="1080"/>
        <w:gridCol w:w="1077"/>
        <w:gridCol w:w="1080"/>
        <w:gridCol w:w="1080"/>
        <w:gridCol w:w="1080"/>
        <w:gridCol w:w="2523"/>
      </w:tblGrid>
      <w:tr w:rsidR="005A6240" w:rsidRPr="00EA47C6" w:rsidTr="00FD2698">
        <w:trPr>
          <w:trHeight w:val="698"/>
        </w:trPr>
        <w:tc>
          <w:tcPr>
            <w:tcW w:w="817" w:type="dxa"/>
            <w:vMerge w:val="restart"/>
            <w:noWrap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331" w:type="dxa"/>
            <w:vMerge w:val="restart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Наименование показ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а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 xml:space="preserve">теля </w:t>
            </w:r>
          </w:p>
        </w:tc>
        <w:tc>
          <w:tcPr>
            <w:tcW w:w="1080" w:type="dxa"/>
            <w:vMerge w:val="restart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Ед</w:t>
            </w: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ница изм</w:t>
            </w: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рения</w:t>
            </w:r>
          </w:p>
        </w:tc>
        <w:tc>
          <w:tcPr>
            <w:tcW w:w="6477" w:type="dxa"/>
            <w:gridSpan w:val="6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523" w:type="dxa"/>
            <w:vMerge w:val="restart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Информационная система (при наличии)</w:t>
            </w:r>
          </w:p>
        </w:tc>
      </w:tr>
      <w:tr w:rsidR="005A6240" w:rsidRPr="00EA47C6" w:rsidTr="00FD2698">
        <w:trPr>
          <w:trHeight w:val="261"/>
        </w:trPr>
        <w:tc>
          <w:tcPr>
            <w:tcW w:w="817" w:type="dxa"/>
            <w:vMerge/>
            <w:noWrap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31" w:type="dxa"/>
            <w:vMerge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77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2030</w:t>
            </w:r>
          </w:p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523" w:type="dxa"/>
            <w:vMerge/>
          </w:tcPr>
          <w:p w:rsidR="005A6240" w:rsidRPr="00EA47C6" w:rsidRDefault="005A6240" w:rsidP="002F40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A6B" w:rsidRPr="00EA47C6" w:rsidTr="00FD2698">
        <w:trPr>
          <w:trHeight w:val="315"/>
        </w:trPr>
        <w:tc>
          <w:tcPr>
            <w:tcW w:w="817" w:type="dxa"/>
            <w:noWrap/>
          </w:tcPr>
          <w:p w:rsidR="00364A6B" w:rsidRPr="00EA47C6" w:rsidRDefault="00364A6B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11" w:type="dxa"/>
            <w:gridSpan w:val="9"/>
          </w:tcPr>
          <w:p w:rsidR="00364A6B" w:rsidRPr="00EA47C6" w:rsidRDefault="00364A6B" w:rsidP="00364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Задача: Повышение эффективности деятельности муниципальных служащих органов местного самоуправления Та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р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ногского муниципального округа и совершенствование правового регулирования в сфере муниципальной службы.</w:t>
            </w:r>
          </w:p>
        </w:tc>
      </w:tr>
      <w:tr w:rsidR="005A6240" w:rsidRPr="00EA47C6" w:rsidTr="00FD2698">
        <w:trPr>
          <w:trHeight w:val="170"/>
        </w:trPr>
        <w:tc>
          <w:tcPr>
            <w:tcW w:w="817" w:type="dxa"/>
            <w:noWrap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331" w:type="dxa"/>
          </w:tcPr>
          <w:p w:rsidR="005A6240" w:rsidRPr="00EA47C6" w:rsidRDefault="005A6240" w:rsidP="000D6A9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Доля подготовленных нормати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в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н</w:t>
            </w:r>
            <w:r w:rsidR="00CA1766">
              <w:rPr>
                <w:rFonts w:ascii="Times New Roman" w:hAnsi="Times New Roman"/>
                <w:sz w:val="28"/>
                <w:szCs w:val="28"/>
              </w:rPr>
              <w:t xml:space="preserve">ых 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правовых актов органов местного самоуправления округа, регулирующих вопросы муниц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и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пальной службы в органах мес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т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ного сам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о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управления округа.</w:t>
            </w:r>
          </w:p>
          <w:p w:rsidR="005A6240" w:rsidRPr="00EA47C6" w:rsidRDefault="005A6240" w:rsidP="00364A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23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D0F" w:rsidRPr="00EA47C6" w:rsidTr="00FD2698">
        <w:trPr>
          <w:trHeight w:val="534"/>
        </w:trPr>
        <w:tc>
          <w:tcPr>
            <w:tcW w:w="817" w:type="dxa"/>
            <w:noWrap/>
          </w:tcPr>
          <w:p w:rsidR="00C47D0F" w:rsidRPr="00EA47C6" w:rsidRDefault="00C47D0F" w:rsidP="00C47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411" w:type="dxa"/>
            <w:gridSpan w:val="9"/>
          </w:tcPr>
          <w:p w:rsidR="00C47D0F" w:rsidRPr="00EA47C6" w:rsidRDefault="00C47D0F" w:rsidP="00C47D0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Задача: Обеспечение открытости деятельности органов местного самоуправл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е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ния.</w:t>
            </w:r>
          </w:p>
        </w:tc>
      </w:tr>
      <w:tr w:rsidR="005A6240" w:rsidRPr="00EA47C6" w:rsidTr="00FD2698">
        <w:trPr>
          <w:trHeight w:val="1026"/>
        </w:trPr>
        <w:tc>
          <w:tcPr>
            <w:tcW w:w="817" w:type="dxa"/>
            <w:noWrap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331" w:type="dxa"/>
          </w:tcPr>
          <w:p w:rsidR="005A6240" w:rsidRPr="00EA47C6" w:rsidRDefault="005A6240" w:rsidP="002F401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Доля опубликованных в сре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ствах массовой информации направленных нормативных пр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вовых актов</w:t>
            </w: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23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D0F" w:rsidRPr="00EA47C6" w:rsidTr="00FD2698">
        <w:trPr>
          <w:trHeight w:val="412"/>
        </w:trPr>
        <w:tc>
          <w:tcPr>
            <w:tcW w:w="817" w:type="dxa"/>
            <w:noWrap/>
          </w:tcPr>
          <w:p w:rsidR="00C47D0F" w:rsidRPr="00EA47C6" w:rsidRDefault="00C47D0F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11" w:type="dxa"/>
            <w:gridSpan w:val="9"/>
          </w:tcPr>
          <w:p w:rsidR="00C47D0F" w:rsidRPr="00EA47C6" w:rsidRDefault="00C47D0F" w:rsidP="00C47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8B4615" w:rsidRPr="00EA47C6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 округа, в том числе организация материально-технического и программного обеспечения.</w:t>
            </w:r>
          </w:p>
        </w:tc>
      </w:tr>
      <w:tr w:rsidR="005A6240" w:rsidRPr="00EA47C6" w:rsidTr="00FD2698">
        <w:trPr>
          <w:trHeight w:val="1680"/>
        </w:trPr>
        <w:tc>
          <w:tcPr>
            <w:tcW w:w="817" w:type="dxa"/>
            <w:noWrap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331" w:type="dxa"/>
          </w:tcPr>
          <w:p w:rsidR="005A6240" w:rsidRPr="00EA47C6" w:rsidRDefault="005A6240" w:rsidP="000D6A9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Доля помещений, занимаемых органами местного самоуправл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е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ния округа, не требующих ремо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н</w:t>
            </w:r>
            <w:r w:rsidRPr="00EA47C6">
              <w:rPr>
                <w:rFonts w:ascii="Times New Roman" w:hAnsi="Times New Roman"/>
                <w:sz w:val="28"/>
                <w:szCs w:val="28"/>
              </w:rPr>
              <w:t>та</w:t>
            </w:r>
            <w:r w:rsidR="000D6A9C" w:rsidRPr="00EA47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6240" w:rsidRPr="00EA47C6" w:rsidRDefault="005A6240" w:rsidP="000D6A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Оценка материально-технического обеспечения раб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чих мест работниками органов местного сам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управления округа (анкетиров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47C6">
              <w:rPr>
                <w:rFonts w:ascii="Times New Roman" w:hAnsi="Times New Roman" w:cs="Times New Roman"/>
                <w:sz w:val="28"/>
                <w:szCs w:val="28"/>
              </w:rPr>
              <w:t>ние).</w:t>
            </w: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77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7C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23" w:type="dxa"/>
          </w:tcPr>
          <w:p w:rsidR="005A6240" w:rsidRPr="00EA47C6" w:rsidRDefault="005A6240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1DE6" w:rsidRPr="00EA47C6" w:rsidRDefault="00D61DE6" w:rsidP="00D61D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3723E" w:rsidRPr="00EA47C6" w:rsidRDefault="00A3723E" w:rsidP="00D61D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A47C6">
        <w:rPr>
          <w:rFonts w:ascii="Times New Roman" w:hAnsi="Times New Roman" w:cs="Times New Roman"/>
          <w:sz w:val="28"/>
          <w:szCs w:val="28"/>
        </w:rPr>
        <w:t xml:space="preserve">4. Мероприятия </w:t>
      </w:r>
      <w:r w:rsidR="00B878B9" w:rsidRPr="00EA47C6">
        <w:rPr>
          <w:rFonts w:ascii="Times New Roman" w:hAnsi="Times New Roman" w:cs="Times New Roman"/>
          <w:sz w:val="28"/>
          <w:szCs w:val="28"/>
        </w:rPr>
        <w:t>направления (</w:t>
      </w:r>
      <w:r w:rsidR="00DC742C" w:rsidRPr="00EA47C6">
        <w:rPr>
          <w:rFonts w:ascii="Times New Roman" w:hAnsi="Times New Roman" w:cs="Times New Roman"/>
          <w:sz w:val="28"/>
          <w:szCs w:val="28"/>
        </w:rPr>
        <w:t>под</w:t>
      </w:r>
      <w:r w:rsidR="00B878B9" w:rsidRPr="00EA47C6">
        <w:rPr>
          <w:rFonts w:ascii="Times New Roman" w:hAnsi="Times New Roman" w:cs="Times New Roman"/>
          <w:sz w:val="28"/>
          <w:szCs w:val="28"/>
        </w:rPr>
        <w:t>программы) 1</w:t>
      </w:r>
    </w:p>
    <w:p w:rsidR="00A3723E" w:rsidRPr="00EA47C6" w:rsidRDefault="00A3723E" w:rsidP="00A3723E">
      <w:pPr>
        <w:pStyle w:val="ConsPlusTitle"/>
        <w:ind w:left="360"/>
        <w:jc w:val="right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47C6">
        <w:rPr>
          <w:rFonts w:ascii="Times New Roman" w:hAnsi="Times New Roman" w:cs="Times New Roman"/>
          <w:b w:val="0"/>
          <w:sz w:val="28"/>
          <w:szCs w:val="28"/>
        </w:rPr>
        <w:t>Таблица 4</w:t>
      </w:r>
    </w:p>
    <w:tbl>
      <w:tblPr>
        <w:tblW w:w="152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31"/>
        <w:gridCol w:w="1080"/>
        <w:gridCol w:w="1080"/>
        <w:gridCol w:w="1080"/>
        <w:gridCol w:w="1077"/>
        <w:gridCol w:w="1080"/>
        <w:gridCol w:w="1080"/>
        <w:gridCol w:w="1080"/>
        <w:gridCol w:w="1263"/>
        <w:gridCol w:w="1260"/>
      </w:tblGrid>
      <w:tr w:rsidR="00A3723E" w:rsidRPr="004F4A8E" w:rsidTr="00FD2698">
        <w:trPr>
          <w:trHeight w:val="698"/>
        </w:trPr>
        <w:tc>
          <w:tcPr>
            <w:tcW w:w="817" w:type="dxa"/>
            <w:vMerge w:val="restart"/>
            <w:noWrap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331" w:type="dxa"/>
            <w:vMerge w:val="restart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080" w:type="dxa"/>
            <w:vMerge w:val="restart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Ед</w:t>
            </w: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ница изм</w:t>
            </w: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рения</w:t>
            </w:r>
          </w:p>
        </w:tc>
        <w:tc>
          <w:tcPr>
            <w:tcW w:w="6477" w:type="dxa"/>
            <w:gridSpan w:val="6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1263" w:type="dxa"/>
            <w:vMerge w:val="restart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sz w:val="28"/>
                <w:szCs w:val="28"/>
              </w:rPr>
              <w:t>Хара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к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тер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и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стика мер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о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1260" w:type="dxa"/>
            <w:vMerge w:val="restart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sz w:val="28"/>
                <w:szCs w:val="28"/>
              </w:rPr>
              <w:t>Связь с показ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а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 xml:space="preserve">телями </w:t>
            </w:r>
            <w:r w:rsidR="00B878B9" w:rsidRPr="004F4A8E">
              <w:rPr>
                <w:rFonts w:ascii="Times New Roman" w:hAnsi="Times New Roman"/>
                <w:sz w:val="28"/>
                <w:szCs w:val="28"/>
              </w:rPr>
              <w:t>напра</w:t>
            </w:r>
            <w:r w:rsidR="00B878B9" w:rsidRPr="004F4A8E">
              <w:rPr>
                <w:rFonts w:ascii="Times New Roman" w:hAnsi="Times New Roman"/>
                <w:sz w:val="28"/>
                <w:szCs w:val="28"/>
              </w:rPr>
              <w:t>в</w:t>
            </w:r>
            <w:r w:rsidR="00B878B9" w:rsidRPr="004F4A8E">
              <w:rPr>
                <w:rFonts w:ascii="Times New Roman" w:hAnsi="Times New Roman"/>
                <w:sz w:val="28"/>
                <w:szCs w:val="28"/>
              </w:rPr>
              <w:t>ления (по</w:t>
            </w:r>
            <w:r w:rsidR="00B878B9" w:rsidRPr="004F4A8E">
              <w:rPr>
                <w:rFonts w:ascii="Times New Roman" w:hAnsi="Times New Roman"/>
                <w:sz w:val="28"/>
                <w:szCs w:val="28"/>
              </w:rPr>
              <w:t>д</w:t>
            </w:r>
            <w:r w:rsidR="00B878B9" w:rsidRPr="004F4A8E">
              <w:rPr>
                <w:rFonts w:ascii="Times New Roman" w:hAnsi="Times New Roman"/>
                <w:sz w:val="28"/>
                <w:szCs w:val="28"/>
              </w:rPr>
              <w:t>пр</w:t>
            </w:r>
            <w:r w:rsidR="00B878B9" w:rsidRPr="004F4A8E">
              <w:rPr>
                <w:rFonts w:ascii="Times New Roman" w:hAnsi="Times New Roman"/>
                <w:sz w:val="28"/>
                <w:szCs w:val="28"/>
              </w:rPr>
              <w:t>о</w:t>
            </w:r>
            <w:r w:rsidR="00B878B9" w:rsidRPr="004F4A8E">
              <w:rPr>
                <w:rFonts w:ascii="Times New Roman" w:hAnsi="Times New Roman"/>
                <w:sz w:val="28"/>
                <w:szCs w:val="28"/>
              </w:rPr>
              <w:t>граммы) 1</w:t>
            </w:r>
          </w:p>
        </w:tc>
      </w:tr>
      <w:tr w:rsidR="00A3723E" w:rsidRPr="004F4A8E" w:rsidTr="00FD2698">
        <w:trPr>
          <w:trHeight w:val="261"/>
        </w:trPr>
        <w:tc>
          <w:tcPr>
            <w:tcW w:w="817" w:type="dxa"/>
            <w:vMerge/>
            <w:noWrap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31" w:type="dxa"/>
            <w:vMerge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080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77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080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1080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2030</w:t>
            </w:r>
          </w:p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63" w:type="dxa"/>
            <w:vMerge/>
          </w:tcPr>
          <w:p w:rsidR="00A3723E" w:rsidRPr="004F4A8E" w:rsidRDefault="00A3723E" w:rsidP="002F40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A3723E" w:rsidRPr="004F4A8E" w:rsidRDefault="00A3723E" w:rsidP="002F40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23E" w:rsidRPr="004F4A8E" w:rsidTr="00FD2698">
        <w:trPr>
          <w:trHeight w:val="315"/>
        </w:trPr>
        <w:tc>
          <w:tcPr>
            <w:tcW w:w="817" w:type="dxa"/>
            <w:noWrap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11" w:type="dxa"/>
            <w:gridSpan w:val="10"/>
          </w:tcPr>
          <w:p w:rsidR="00A3723E" w:rsidRPr="004F4A8E" w:rsidRDefault="00A3723E" w:rsidP="002F40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sz w:val="28"/>
                <w:szCs w:val="28"/>
              </w:rPr>
              <w:t>Задача: Повышение эффективности деятельности муниципальных служащих органов местного самоуправления Та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р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ногского муниципального округа и совершенствование правового регулирования в сфере муниципальной службы.</w:t>
            </w:r>
          </w:p>
        </w:tc>
      </w:tr>
      <w:tr w:rsidR="00A3723E" w:rsidRPr="004F4A8E" w:rsidTr="00FD2698">
        <w:trPr>
          <w:trHeight w:val="1680"/>
        </w:trPr>
        <w:tc>
          <w:tcPr>
            <w:tcW w:w="817" w:type="dxa"/>
            <w:noWrap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331" w:type="dxa"/>
          </w:tcPr>
          <w:p w:rsidR="00A3723E" w:rsidRPr="004F4A8E" w:rsidRDefault="00A61773" w:rsidP="00625E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sz w:val="28"/>
                <w:szCs w:val="28"/>
              </w:rPr>
              <w:t>Совершенствование организац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и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онных и правовых механизмов профессиональной служебной д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е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ятельности муниципальных сл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у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жащих органов местного сам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о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упра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в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ления округа</w:t>
            </w:r>
          </w:p>
        </w:tc>
        <w:tc>
          <w:tcPr>
            <w:tcW w:w="1080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3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23E" w:rsidRPr="004F4A8E" w:rsidTr="00FD2698">
        <w:trPr>
          <w:trHeight w:val="534"/>
        </w:trPr>
        <w:tc>
          <w:tcPr>
            <w:tcW w:w="817" w:type="dxa"/>
            <w:noWrap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411" w:type="dxa"/>
            <w:gridSpan w:val="10"/>
          </w:tcPr>
          <w:p w:rsidR="00A3723E" w:rsidRPr="004F4A8E" w:rsidRDefault="00A3723E" w:rsidP="002F4015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sz w:val="28"/>
                <w:szCs w:val="28"/>
              </w:rPr>
              <w:t>Задача: Обеспечение открытости деятельности органов местного самоуправл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е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ния.</w:t>
            </w:r>
          </w:p>
        </w:tc>
      </w:tr>
      <w:tr w:rsidR="00A3723E" w:rsidRPr="004F4A8E" w:rsidTr="00FD2698">
        <w:trPr>
          <w:trHeight w:val="1026"/>
        </w:trPr>
        <w:tc>
          <w:tcPr>
            <w:tcW w:w="817" w:type="dxa"/>
            <w:noWrap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331" w:type="dxa"/>
          </w:tcPr>
          <w:p w:rsidR="00A3723E" w:rsidRPr="004F4A8E" w:rsidRDefault="00625ED7" w:rsidP="002F401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Обеспечение освещения деятел</w:t>
            </w: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ности органов местного сам</w:t>
            </w: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управления в средствах массовой информации</w:t>
            </w:r>
          </w:p>
        </w:tc>
        <w:tc>
          <w:tcPr>
            <w:tcW w:w="1080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63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23E" w:rsidRPr="004F4A8E" w:rsidTr="00FD2698">
        <w:trPr>
          <w:trHeight w:val="412"/>
        </w:trPr>
        <w:tc>
          <w:tcPr>
            <w:tcW w:w="817" w:type="dxa"/>
            <w:noWrap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11" w:type="dxa"/>
            <w:gridSpan w:val="10"/>
          </w:tcPr>
          <w:p w:rsidR="00A3723E" w:rsidRPr="004F4A8E" w:rsidRDefault="00A3723E" w:rsidP="002F40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sz w:val="28"/>
                <w:szCs w:val="28"/>
              </w:rPr>
              <w:t>Задача: Обеспечение деятельности органов местного самоуправления округа, в том числе организация материально-технического и программного обеспечения.</w:t>
            </w:r>
          </w:p>
        </w:tc>
      </w:tr>
      <w:tr w:rsidR="00A3723E" w:rsidRPr="004F4A8E" w:rsidTr="00FD2698">
        <w:trPr>
          <w:trHeight w:val="760"/>
        </w:trPr>
        <w:tc>
          <w:tcPr>
            <w:tcW w:w="817" w:type="dxa"/>
            <w:noWrap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331" w:type="dxa"/>
          </w:tcPr>
          <w:p w:rsidR="00A3723E" w:rsidRPr="004F4A8E" w:rsidRDefault="00625ED7" w:rsidP="002F401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</w:t>
            </w:r>
            <w:r w:rsidR="007545DD" w:rsidRPr="004F4A8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7545DD" w:rsidRPr="004F4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545DD" w:rsidRPr="004F4A8E">
              <w:rPr>
                <w:rFonts w:ascii="Times New Roman" w:hAnsi="Times New Roman" w:cs="Times New Roman"/>
                <w:sz w:val="28"/>
                <w:szCs w:val="28"/>
              </w:rPr>
              <w:t>дела по работе с территориями</w:t>
            </w:r>
          </w:p>
        </w:tc>
        <w:tc>
          <w:tcPr>
            <w:tcW w:w="1080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A3723E" w:rsidRPr="004F4A8E" w:rsidRDefault="007545DD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A3723E" w:rsidRPr="004F4A8E" w:rsidRDefault="007545DD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A3723E" w:rsidRPr="004F4A8E" w:rsidRDefault="007545DD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A3723E" w:rsidRPr="004F4A8E" w:rsidRDefault="007545DD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A3723E" w:rsidRPr="004F4A8E" w:rsidRDefault="007545DD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A8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63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3723E" w:rsidRPr="004F4A8E" w:rsidRDefault="00A3723E" w:rsidP="002F4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723E" w:rsidRPr="004F4A8E" w:rsidRDefault="00A3723E" w:rsidP="00D61D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61DE6" w:rsidRPr="004F4A8E" w:rsidRDefault="007545DD" w:rsidP="00D61D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4A8E">
        <w:rPr>
          <w:rFonts w:ascii="Times New Roman" w:hAnsi="Times New Roman" w:cs="Times New Roman"/>
          <w:sz w:val="28"/>
          <w:szCs w:val="28"/>
        </w:rPr>
        <w:t>5</w:t>
      </w:r>
      <w:r w:rsidR="00D61DE6" w:rsidRPr="004F4A8E">
        <w:rPr>
          <w:rFonts w:ascii="Times New Roman" w:hAnsi="Times New Roman" w:cs="Times New Roman"/>
          <w:sz w:val="28"/>
          <w:szCs w:val="28"/>
        </w:rPr>
        <w:t xml:space="preserve">. Финансовое обеспечение </w:t>
      </w:r>
      <w:r w:rsidRPr="004F4A8E">
        <w:rPr>
          <w:rFonts w:ascii="Times New Roman" w:hAnsi="Times New Roman" w:cs="Times New Roman"/>
          <w:sz w:val="28"/>
          <w:szCs w:val="28"/>
        </w:rPr>
        <w:t>направлени</w:t>
      </w:r>
      <w:r w:rsidR="00CF157A" w:rsidRPr="004F4A8E">
        <w:rPr>
          <w:rFonts w:ascii="Times New Roman" w:hAnsi="Times New Roman" w:cs="Times New Roman"/>
          <w:sz w:val="28"/>
          <w:szCs w:val="28"/>
        </w:rPr>
        <w:t>я</w:t>
      </w:r>
      <w:r w:rsidRPr="004F4A8E">
        <w:rPr>
          <w:rFonts w:ascii="Times New Roman" w:hAnsi="Times New Roman" w:cs="Times New Roman"/>
          <w:sz w:val="28"/>
          <w:szCs w:val="28"/>
        </w:rPr>
        <w:t xml:space="preserve"> (под</w:t>
      </w:r>
      <w:r w:rsidR="00D61DE6" w:rsidRPr="004F4A8E">
        <w:rPr>
          <w:rFonts w:ascii="Times New Roman" w:hAnsi="Times New Roman" w:cs="Times New Roman"/>
          <w:sz w:val="28"/>
          <w:szCs w:val="28"/>
        </w:rPr>
        <w:t>программы</w:t>
      </w:r>
      <w:r w:rsidRPr="004F4A8E">
        <w:rPr>
          <w:rFonts w:ascii="Times New Roman" w:hAnsi="Times New Roman" w:cs="Times New Roman"/>
          <w:sz w:val="28"/>
          <w:szCs w:val="28"/>
        </w:rPr>
        <w:t>) 1</w:t>
      </w:r>
    </w:p>
    <w:p w:rsidR="00D61DE6" w:rsidRPr="004F4A8E" w:rsidRDefault="00366B07" w:rsidP="00D61D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4A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4F4A8E">
        <w:rPr>
          <w:rFonts w:ascii="Times New Roman" w:hAnsi="Times New Roman" w:cs="Times New Roman"/>
          <w:b w:val="0"/>
          <w:sz w:val="28"/>
          <w:szCs w:val="28"/>
        </w:rPr>
        <w:t>Таблица 5</w:t>
      </w:r>
      <w:r w:rsidRPr="004F4A8E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551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645"/>
        <w:gridCol w:w="1136"/>
        <w:gridCol w:w="1140"/>
        <w:gridCol w:w="1138"/>
        <w:gridCol w:w="1136"/>
        <w:gridCol w:w="1134"/>
        <w:gridCol w:w="1134"/>
        <w:gridCol w:w="7"/>
        <w:gridCol w:w="1272"/>
      </w:tblGrid>
      <w:tr w:rsidR="0069325A" w:rsidRPr="004F4A8E" w:rsidTr="00FD2698">
        <w:tc>
          <w:tcPr>
            <w:tcW w:w="771" w:type="dxa"/>
            <w:vMerge w:val="restart"/>
          </w:tcPr>
          <w:p w:rsidR="0069325A" w:rsidRPr="004F4A8E" w:rsidRDefault="0069325A" w:rsidP="002F4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325A" w:rsidRPr="004F4A8E" w:rsidRDefault="0069325A" w:rsidP="002F4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45" w:type="dxa"/>
            <w:vMerge w:val="restart"/>
          </w:tcPr>
          <w:p w:rsidR="0069325A" w:rsidRPr="004F4A8E" w:rsidRDefault="0069325A" w:rsidP="002F4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69325A" w:rsidRPr="004F4A8E" w:rsidRDefault="0069325A" w:rsidP="002F4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  <w:gridSpan w:val="7"/>
          </w:tcPr>
          <w:p w:rsidR="0069325A" w:rsidRPr="004F4A8E" w:rsidRDefault="0069325A" w:rsidP="00553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по годам реализации, тыс. руб.</w:t>
            </w:r>
          </w:p>
        </w:tc>
        <w:tc>
          <w:tcPr>
            <w:tcW w:w="1272" w:type="dxa"/>
          </w:tcPr>
          <w:p w:rsidR="0069325A" w:rsidRPr="004F4A8E" w:rsidRDefault="0069325A" w:rsidP="00553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9325A" w:rsidRPr="004F4A8E" w:rsidTr="00FD2698">
        <w:tc>
          <w:tcPr>
            <w:tcW w:w="771" w:type="dxa"/>
            <w:vMerge/>
          </w:tcPr>
          <w:p w:rsidR="0069325A" w:rsidRPr="004F4A8E" w:rsidRDefault="0069325A" w:rsidP="002F4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  <w:vMerge/>
          </w:tcPr>
          <w:p w:rsidR="0069325A" w:rsidRPr="004F4A8E" w:rsidRDefault="0069325A" w:rsidP="002F4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69325A" w:rsidRPr="004F4A8E" w:rsidRDefault="0069325A" w:rsidP="002F4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40" w:type="dxa"/>
          </w:tcPr>
          <w:p w:rsidR="0069325A" w:rsidRPr="004F4A8E" w:rsidRDefault="0069325A" w:rsidP="002F4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38" w:type="dxa"/>
          </w:tcPr>
          <w:p w:rsidR="0069325A" w:rsidRPr="004F4A8E" w:rsidRDefault="0069325A" w:rsidP="002F4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136" w:type="dxa"/>
          </w:tcPr>
          <w:p w:rsidR="0069325A" w:rsidRPr="004F4A8E" w:rsidRDefault="0069325A" w:rsidP="002F4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1134" w:type="dxa"/>
          </w:tcPr>
          <w:p w:rsidR="0069325A" w:rsidRPr="004F4A8E" w:rsidRDefault="0069325A" w:rsidP="002F4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1134" w:type="dxa"/>
          </w:tcPr>
          <w:p w:rsidR="0069325A" w:rsidRPr="004F4A8E" w:rsidRDefault="0069325A" w:rsidP="002F4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1279" w:type="dxa"/>
            <w:gridSpan w:val="2"/>
          </w:tcPr>
          <w:p w:rsidR="0069325A" w:rsidRPr="004F4A8E" w:rsidRDefault="0069325A" w:rsidP="002F4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93" w:rsidRPr="004F4A8E" w:rsidTr="00FD2698">
        <w:trPr>
          <w:trHeight w:val="322"/>
        </w:trPr>
        <w:tc>
          <w:tcPr>
            <w:tcW w:w="771" w:type="dxa"/>
          </w:tcPr>
          <w:p w:rsidR="00C47393" w:rsidRPr="004F4A8E" w:rsidRDefault="00C47393" w:rsidP="00C473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42" w:type="dxa"/>
            <w:gridSpan w:val="9"/>
          </w:tcPr>
          <w:p w:rsidR="00C47393" w:rsidRPr="004F4A8E" w:rsidRDefault="00C47393" w:rsidP="00C473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F26E7E" w:rsidRPr="004F4A8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4A8E" w:rsidRPr="004F4A8E" w:rsidTr="00FD2698">
        <w:trPr>
          <w:trHeight w:val="1610"/>
        </w:trPr>
        <w:tc>
          <w:tcPr>
            <w:tcW w:w="771" w:type="dxa"/>
          </w:tcPr>
          <w:p w:rsidR="004F4A8E" w:rsidRPr="004F4A8E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4F4A8E" w:rsidRPr="004F4A8E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45" w:type="dxa"/>
          </w:tcPr>
          <w:p w:rsidR="004F4A8E" w:rsidRPr="004F4A8E" w:rsidRDefault="004F4A8E" w:rsidP="004F4A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Повышение эффективности деятел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ь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ности муниципальных служащих органов местного сам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о</w:t>
            </w:r>
            <w:r w:rsidRPr="004F4A8E">
              <w:rPr>
                <w:rFonts w:ascii="Times New Roman" w:hAnsi="Times New Roman"/>
                <w:sz w:val="28"/>
                <w:szCs w:val="28"/>
              </w:rPr>
              <w:t>управления Тарногского муниципального округа и совершенствование правового регулирования в сфере муниципальной службы.</w:t>
            </w:r>
          </w:p>
        </w:tc>
        <w:tc>
          <w:tcPr>
            <w:tcW w:w="1136" w:type="dxa"/>
          </w:tcPr>
          <w:p w:rsidR="004F4A8E" w:rsidRPr="00236F6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68">
              <w:rPr>
                <w:rFonts w:ascii="Times New Roman" w:hAnsi="Times New Roman" w:cs="Times New Roman"/>
                <w:sz w:val="26"/>
                <w:szCs w:val="26"/>
              </w:rPr>
              <w:t>42032,8</w:t>
            </w:r>
          </w:p>
        </w:tc>
        <w:tc>
          <w:tcPr>
            <w:tcW w:w="1140" w:type="dxa"/>
          </w:tcPr>
          <w:p w:rsidR="004F4A8E" w:rsidRPr="00236F6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68">
              <w:rPr>
                <w:rFonts w:ascii="Times New Roman" w:hAnsi="Times New Roman" w:cs="Times New Roman"/>
                <w:sz w:val="26"/>
                <w:szCs w:val="26"/>
              </w:rPr>
              <w:t>41592,0</w:t>
            </w:r>
          </w:p>
        </w:tc>
        <w:tc>
          <w:tcPr>
            <w:tcW w:w="1138" w:type="dxa"/>
          </w:tcPr>
          <w:p w:rsidR="004F4A8E" w:rsidRPr="00236F6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68">
              <w:rPr>
                <w:rFonts w:ascii="Times New Roman" w:hAnsi="Times New Roman" w:cs="Times New Roman"/>
                <w:sz w:val="26"/>
                <w:szCs w:val="26"/>
              </w:rPr>
              <w:t>41649,6</w:t>
            </w:r>
          </w:p>
        </w:tc>
        <w:tc>
          <w:tcPr>
            <w:tcW w:w="1136" w:type="dxa"/>
          </w:tcPr>
          <w:p w:rsidR="004F4A8E" w:rsidRPr="00236F6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68">
              <w:rPr>
                <w:rFonts w:ascii="Times New Roman" w:hAnsi="Times New Roman" w:cs="Times New Roman"/>
                <w:sz w:val="26"/>
                <w:szCs w:val="26"/>
              </w:rPr>
              <w:t>41649,6</w:t>
            </w:r>
          </w:p>
        </w:tc>
        <w:tc>
          <w:tcPr>
            <w:tcW w:w="1134" w:type="dxa"/>
          </w:tcPr>
          <w:p w:rsidR="004F4A8E" w:rsidRPr="00236F6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68">
              <w:rPr>
                <w:rFonts w:ascii="Times New Roman" w:hAnsi="Times New Roman" w:cs="Times New Roman"/>
                <w:sz w:val="26"/>
                <w:szCs w:val="26"/>
              </w:rPr>
              <w:t>41649,6</w:t>
            </w:r>
          </w:p>
        </w:tc>
        <w:tc>
          <w:tcPr>
            <w:tcW w:w="1134" w:type="dxa"/>
          </w:tcPr>
          <w:p w:rsidR="004F4A8E" w:rsidRPr="00236F6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68">
              <w:rPr>
                <w:rFonts w:ascii="Times New Roman" w:hAnsi="Times New Roman" w:cs="Times New Roman"/>
                <w:sz w:val="26"/>
                <w:szCs w:val="26"/>
              </w:rPr>
              <w:t>41649,6</w:t>
            </w:r>
          </w:p>
        </w:tc>
        <w:tc>
          <w:tcPr>
            <w:tcW w:w="1279" w:type="dxa"/>
            <w:gridSpan w:val="2"/>
          </w:tcPr>
          <w:p w:rsidR="004F4A8E" w:rsidRPr="00236F6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68">
              <w:rPr>
                <w:rFonts w:ascii="Times New Roman" w:hAnsi="Times New Roman" w:cs="Times New Roman"/>
                <w:sz w:val="26"/>
                <w:szCs w:val="26"/>
              </w:rPr>
              <w:t>250223,2</w:t>
            </w:r>
          </w:p>
        </w:tc>
      </w:tr>
      <w:tr w:rsidR="004F4A8E" w:rsidRPr="004F4A8E" w:rsidTr="00FD2698">
        <w:trPr>
          <w:trHeight w:val="322"/>
        </w:trPr>
        <w:tc>
          <w:tcPr>
            <w:tcW w:w="771" w:type="dxa"/>
          </w:tcPr>
          <w:p w:rsidR="004F4A8E" w:rsidRPr="004F4A8E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645" w:type="dxa"/>
          </w:tcPr>
          <w:p w:rsidR="004F4A8E" w:rsidRPr="004F4A8E" w:rsidRDefault="004F4A8E" w:rsidP="004F4A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Всего предусмотрено в бюджете округа, из них:</w:t>
            </w:r>
          </w:p>
        </w:tc>
        <w:tc>
          <w:tcPr>
            <w:tcW w:w="1136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42032,8</w:t>
            </w:r>
          </w:p>
        </w:tc>
        <w:tc>
          <w:tcPr>
            <w:tcW w:w="1140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41592,0</w:t>
            </w:r>
          </w:p>
        </w:tc>
        <w:tc>
          <w:tcPr>
            <w:tcW w:w="1138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41649,6</w:t>
            </w:r>
          </w:p>
        </w:tc>
        <w:tc>
          <w:tcPr>
            <w:tcW w:w="1136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41649,6</w:t>
            </w:r>
          </w:p>
        </w:tc>
        <w:tc>
          <w:tcPr>
            <w:tcW w:w="1134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41649,6</w:t>
            </w:r>
          </w:p>
        </w:tc>
        <w:tc>
          <w:tcPr>
            <w:tcW w:w="1134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41649,6</w:t>
            </w:r>
          </w:p>
        </w:tc>
        <w:tc>
          <w:tcPr>
            <w:tcW w:w="1279" w:type="dxa"/>
            <w:gridSpan w:val="2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250223,2</w:t>
            </w:r>
          </w:p>
        </w:tc>
      </w:tr>
      <w:tr w:rsidR="004F4A8E" w:rsidRPr="004F4A8E" w:rsidTr="00FD2698">
        <w:trPr>
          <w:trHeight w:val="322"/>
        </w:trPr>
        <w:tc>
          <w:tcPr>
            <w:tcW w:w="771" w:type="dxa"/>
          </w:tcPr>
          <w:p w:rsidR="004F4A8E" w:rsidRPr="004F4A8E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4F4A8E" w:rsidRPr="004F4A8E" w:rsidRDefault="004F4A8E" w:rsidP="004F4A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140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12,2</w:t>
            </w:r>
          </w:p>
        </w:tc>
        <w:tc>
          <w:tcPr>
            <w:tcW w:w="1138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136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134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134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279" w:type="dxa"/>
            <w:gridSpan w:val="2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21,2</w:t>
            </w:r>
          </w:p>
        </w:tc>
      </w:tr>
      <w:tr w:rsidR="004F4A8E" w:rsidRPr="004F4A8E" w:rsidTr="00FD2698">
        <w:trPr>
          <w:trHeight w:val="322"/>
        </w:trPr>
        <w:tc>
          <w:tcPr>
            <w:tcW w:w="771" w:type="dxa"/>
          </w:tcPr>
          <w:p w:rsidR="004F4A8E" w:rsidRPr="004F4A8E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4F4A8E" w:rsidRPr="004F4A8E" w:rsidRDefault="004F4A8E" w:rsidP="004F4A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2701,0</w:t>
            </w:r>
          </w:p>
        </w:tc>
        <w:tc>
          <w:tcPr>
            <w:tcW w:w="1140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2700,7</w:t>
            </w:r>
          </w:p>
        </w:tc>
        <w:tc>
          <w:tcPr>
            <w:tcW w:w="1138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2700,7</w:t>
            </w:r>
          </w:p>
        </w:tc>
        <w:tc>
          <w:tcPr>
            <w:tcW w:w="1136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2700,7</w:t>
            </w:r>
          </w:p>
        </w:tc>
        <w:tc>
          <w:tcPr>
            <w:tcW w:w="1134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2700,7</w:t>
            </w:r>
          </w:p>
        </w:tc>
        <w:tc>
          <w:tcPr>
            <w:tcW w:w="1134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2700,7</w:t>
            </w:r>
          </w:p>
        </w:tc>
        <w:tc>
          <w:tcPr>
            <w:tcW w:w="1279" w:type="dxa"/>
            <w:gridSpan w:val="2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16204,5</w:t>
            </w:r>
          </w:p>
        </w:tc>
      </w:tr>
      <w:tr w:rsidR="004F4A8E" w:rsidRPr="004F4A8E" w:rsidTr="00FD2698">
        <w:trPr>
          <w:trHeight w:val="322"/>
        </w:trPr>
        <w:tc>
          <w:tcPr>
            <w:tcW w:w="771" w:type="dxa"/>
          </w:tcPr>
          <w:p w:rsidR="004F4A8E" w:rsidRPr="004F4A8E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4F4A8E" w:rsidRPr="004F4A8E" w:rsidRDefault="004F4A8E" w:rsidP="004F4A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136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39330,0</w:t>
            </w:r>
          </w:p>
        </w:tc>
        <w:tc>
          <w:tcPr>
            <w:tcW w:w="1140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38879,1</w:t>
            </w:r>
          </w:p>
        </w:tc>
        <w:tc>
          <w:tcPr>
            <w:tcW w:w="1138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38947,1</w:t>
            </w:r>
          </w:p>
        </w:tc>
        <w:tc>
          <w:tcPr>
            <w:tcW w:w="1136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38947,1</w:t>
            </w:r>
          </w:p>
        </w:tc>
        <w:tc>
          <w:tcPr>
            <w:tcW w:w="1134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38947,1</w:t>
            </w:r>
          </w:p>
        </w:tc>
        <w:tc>
          <w:tcPr>
            <w:tcW w:w="1134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38947,1</w:t>
            </w:r>
          </w:p>
        </w:tc>
        <w:tc>
          <w:tcPr>
            <w:tcW w:w="1279" w:type="dxa"/>
            <w:gridSpan w:val="2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233997,5</w:t>
            </w:r>
          </w:p>
        </w:tc>
      </w:tr>
      <w:tr w:rsidR="004F4A8E" w:rsidRPr="004F4A8E" w:rsidTr="00FD2698">
        <w:trPr>
          <w:trHeight w:val="322"/>
        </w:trPr>
        <w:tc>
          <w:tcPr>
            <w:tcW w:w="771" w:type="dxa"/>
          </w:tcPr>
          <w:p w:rsidR="004F4A8E" w:rsidRPr="004F4A8E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4F4A8E" w:rsidRPr="004F4A8E" w:rsidRDefault="004F4A8E" w:rsidP="004F4A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136" w:type="dxa"/>
          </w:tcPr>
          <w:p w:rsidR="004F4A8E" w:rsidRPr="004F4A8E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</w:tcPr>
          <w:p w:rsidR="004F4A8E" w:rsidRPr="004F4A8E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</w:tcPr>
          <w:p w:rsidR="004F4A8E" w:rsidRPr="004F4A8E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6" w:type="dxa"/>
          </w:tcPr>
          <w:p w:rsidR="004F4A8E" w:rsidRPr="004F4A8E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4A8E" w:rsidRPr="004F4A8E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F4A8E" w:rsidRPr="004F4A8E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gridSpan w:val="2"/>
          </w:tcPr>
          <w:p w:rsidR="004F4A8E" w:rsidRPr="004F4A8E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A8E" w:rsidRPr="004F4A8E" w:rsidTr="00FD2698">
        <w:trPr>
          <w:trHeight w:val="322"/>
        </w:trPr>
        <w:tc>
          <w:tcPr>
            <w:tcW w:w="771" w:type="dxa"/>
          </w:tcPr>
          <w:p w:rsidR="004F4A8E" w:rsidRPr="004F4A8E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42" w:type="dxa"/>
            <w:gridSpan w:val="9"/>
          </w:tcPr>
          <w:p w:rsidR="004F4A8E" w:rsidRPr="004F4A8E" w:rsidRDefault="004F4A8E" w:rsidP="004F4A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Задача 2</w:t>
            </w:r>
          </w:p>
        </w:tc>
      </w:tr>
      <w:tr w:rsidR="004F4A8E" w:rsidRPr="004F4A8E" w:rsidTr="00FD2698">
        <w:trPr>
          <w:trHeight w:val="720"/>
        </w:trPr>
        <w:tc>
          <w:tcPr>
            <w:tcW w:w="771" w:type="dxa"/>
          </w:tcPr>
          <w:p w:rsidR="004F4A8E" w:rsidRPr="004F4A8E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45" w:type="dxa"/>
          </w:tcPr>
          <w:p w:rsidR="004F4A8E" w:rsidRPr="004F4A8E" w:rsidRDefault="004F4A8E" w:rsidP="004F4A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Обеспечение освещения деятельности органов мес</w:t>
            </w: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ного самоуправления округа в средствах массовой информации</w:t>
            </w:r>
          </w:p>
        </w:tc>
        <w:tc>
          <w:tcPr>
            <w:tcW w:w="1136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1140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1138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1136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1134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1134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1279" w:type="dxa"/>
            <w:gridSpan w:val="2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9600,0</w:t>
            </w:r>
          </w:p>
        </w:tc>
      </w:tr>
      <w:tr w:rsidR="004F4A8E" w:rsidRPr="004F4A8E" w:rsidTr="00FD2698">
        <w:trPr>
          <w:trHeight w:val="463"/>
        </w:trPr>
        <w:tc>
          <w:tcPr>
            <w:tcW w:w="771" w:type="dxa"/>
          </w:tcPr>
          <w:p w:rsidR="004F4A8E" w:rsidRPr="004F4A8E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6645" w:type="dxa"/>
          </w:tcPr>
          <w:p w:rsidR="004F4A8E" w:rsidRPr="004F4A8E" w:rsidRDefault="004F4A8E" w:rsidP="004F4A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Всего предусмотрено в бюджете округа, в том числе:</w:t>
            </w:r>
          </w:p>
        </w:tc>
        <w:tc>
          <w:tcPr>
            <w:tcW w:w="1136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1140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1138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1136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1134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1134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1279" w:type="dxa"/>
            <w:gridSpan w:val="2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9600,0</w:t>
            </w:r>
          </w:p>
        </w:tc>
      </w:tr>
      <w:tr w:rsidR="004F4A8E" w:rsidRPr="004F4A8E" w:rsidTr="00FD2698">
        <w:trPr>
          <w:trHeight w:val="328"/>
        </w:trPr>
        <w:tc>
          <w:tcPr>
            <w:tcW w:w="771" w:type="dxa"/>
          </w:tcPr>
          <w:p w:rsidR="004F4A8E" w:rsidRPr="004F4A8E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4F4A8E" w:rsidRPr="004F4A8E" w:rsidRDefault="004F4A8E" w:rsidP="004F4A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9" w:type="dxa"/>
            <w:gridSpan w:val="2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F4A8E" w:rsidRPr="004F4A8E" w:rsidTr="00FD2698">
        <w:trPr>
          <w:trHeight w:val="319"/>
        </w:trPr>
        <w:tc>
          <w:tcPr>
            <w:tcW w:w="771" w:type="dxa"/>
          </w:tcPr>
          <w:p w:rsidR="004F4A8E" w:rsidRPr="004F4A8E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4F4A8E" w:rsidRPr="004F4A8E" w:rsidRDefault="004F4A8E" w:rsidP="004F4A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9" w:type="dxa"/>
            <w:gridSpan w:val="2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F4A8E" w:rsidRPr="004F4A8E" w:rsidTr="00FD2698">
        <w:trPr>
          <w:trHeight w:val="330"/>
        </w:trPr>
        <w:tc>
          <w:tcPr>
            <w:tcW w:w="771" w:type="dxa"/>
          </w:tcPr>
          <w:p w:rsidR="004F4A8E" w:rsidRPr="004F4A8E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4F4A8E" w:rsidRPr="004F4A8E" w:rsidRDefault="004F4A8E" w:rsidP="004F4A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E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136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1140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1138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1136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1134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1134" w:type="dxa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1279" w:type="dxa"/>
            <w:gridSpan w:val="2"/>
          </w:tcPr>
          <w:p w:rsidR="004F4A8E" w:rsidRPr="000C3858" w:rsidRDefault="004F4A8E" w:rsidP="004F4A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858">
              <w:rPr>
                <w:rFonts w:ascii="Times New Roman" w:hAnsi="Times New Roman" w:cs="Times New Roman"/>
                <w:sz w:val="26"/>
                <w:szCs w:val="26"/>
              </w:rPr>
              <w:t>9600,0</w:t>
            </w:r>
          </w:p>
        </w:tc>
      </w:tr>
    </w:tbl>
    <w:p w:rsidR="008B571E" w:rsidRDefault="008B571E">
      <w:pPr>
        <w:rPr>
          <w:rFonts w:ascii="Times New Roman" w:hAnsi="Times New Roman"/>
          <w:sz w:val="28"/>
          <w:szCs w:val="28"/>
        </w:rPr>
      </w:pPr>
    </w:p>
    <w:p w:rsidR="00294C05" w:rsidRDefault="00294C05" w:rsidP="005E141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4C05" w:rsidRDefault="00294C05" w:rsidP="005E141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1413" w:rsidRDefault="00B97061" w:rsidP="005E141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1413" w:rsidRPr="00050288">
        <w:rPr>
          <w:rFonts w:ascii="Times New Roman" w:hAnsi="Times New Roman" w:cs="Times New Roman"/>
          <w:sz w:val="28"/>
          <w:szCs w:val="28"/>
        </w:rPr>
        <w:t xml:space="preserve">II. Паспорт </w:t>
      </w:r>
      <w:r w:rsidR="005E1413">
        <w:rPr>
          <w:rFonts w:ascii="Times New Roman" w:hAnsi="Times New Roman" w:cs="Times New Roman"/>
          <w:sz w:val="28"/>
          <w:szCs w:val="28"/>
        </w:rPr>
        <w:t xml:space="preserve">направления (подпрограммы) 2 «Создание условий для обеспечения выполнения </w:t>
      </w:r>
    </w:p>
    <w:p w:rsidR="005E1413" w:rsidRPr="00050288" w:rsidRDefault="005E1413" w:rsidP="005E141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своих полномочий»</w:t>
      </w:r>
      <w:r w:rsidRPr="00050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413" w:rsidRPr="00050288" w:rsidRDefault="005E1413" w:rsidP="005E1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1413" w:rsidRPr="00050288" w:rsidRDefault="005E1413" w:rsidP="003F1A9F">
      <w:pPr>
        <w:pStyle w:val="ConsPlusTitle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0288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5E1413" w:rsidRPr="00050288" w:rsidRDefault="005E1413" w:rsidP="005E1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Таблица 1</w:t>
      </w:r>
    </w:p>
    <w:tbl>
      <w:tblPr>
        <w:tblW w:w="151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2"/>
        <w:gridCol w:w="11340"/>
      </w:tblGrid>
      <w:tr w:rsidR="005E1413" w:rsidRPr="00050288" w:rsidTr="00FD2698">
        <w:tc>
          <w:tcPr>
            <w:tcW w:w="3842" w:type="dxa"/>
          </w:tcPr>
          <w:p w:rsidR="005E1413" w:rsidRPr="00050288" w:rsidRDefault="005E1413" w:rsidP="005E1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11340" w:type="dxa"/>
          </w:tcPr>
          <w:p w:rsidR="005E1413" w:rsidRPr="00430858" w:rsidRDefault="005E1413" w:rsidP="005E1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Тарногского муниципального округа Вологодской области «Центр бюджетного учета и обеспечения деятельности муниципальных учреждений»</w:t>
            </w:r>
            <w:r w:rsidRPr="00430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1413" w:rsidRPr="00050288" w:rsidTr="00FD2698">
        <w:tc>
          <w:tcPr>
            <w:tcW w:w="3842" w:type="dxa"/>
          </w:tcPr>
          <w:p w:rsidR="005E1413" w:rsidRPr="00050288" w:rsidRDefault="005E1413" w:rsidP="005E1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11340" w:type="dxa"/>
          </w:tcPr>
          <w:p w:rsidR="005E1413" w:rsidRPr="00050288" w:rsidRDefault="005E1413" w:rsidP="005E1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413" w:rsidRPr="00050288" w:rsidTr="00FD2698">
        <w:tc>
          <w:tcPr>
            <w:tcW w:w="3842" w:type="dxa"/>
          </w:tcPr>
          <w:p w:rsidR="005E1413" w:rsidRPr="00050288" w:rsidRDefault="005E1413" w:rsidP="005E1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11340" w:type="dxa"/>
          </w:tcPr>
          <w:p w:rsidR="005E1413" w:rsidRPr="00050288" w:rsidRDefault="005E1413" w:rsidP="005E1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413" w:rsidRPr="00050288" w:rsidTr="00FD2698">
        <w:tc>
          <w:tcPr>
            <w:tcW w:w="3842" w:type="dxa"/>
          </w:tcPr>
          <w:p w:rsidR="005E1413" w:rsidRPr="00050288" w:rsidRDefault="005E1413" w:rsidP="005E1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11340" w:type="dxa"/>
          </w:tcPr>
          <w:p w:rsidR="005E1413" w:rsidRPr="00050288" w:rsidRDefault="005E1413" w:rsidP="005E1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  <w:tr w:rsidR="005E1413" w:rsidRPr="00050288" w:rsidTr="00FD2698">
        <w:tc>
          <w:tcPr>
            <w:tcW w:w="3842" w:type="dxa"/>
          </w:tcPr>
          <w:p w:rsidR="005E1413" w:rsidRPr="00050288" w:rsidRDefault="005E1413" w:rsidP="005E1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11340" w:type="dxa"/>
          </w:tcPr>
          <w:p w:rsidR="00990A8C" w:rsidRPr="00990A8C" w:rsidRDefault="00990A8C" w:rsidP="00990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A8C">
              <w:rPr>
                <w:rFonts w:ascii="Times New Roman" w:hAnsi="Times New Roman"/>
                <w:sz w:val="28"/>
                <w:szCs w:val="28"/>
              </w:rPr>
              <w:t>Создание оптимальных условий труда работников органов местного самоуправления округа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1413" w:rsidRPr="00050288" w:rsidRDefault="00990A8C" w:rsidP="00990A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0A8C">
              <w:rPr>
                <w:rFonts w:ascii="Times New Roman" w:hAnsi="Times New Roman" w:cs="Times New Roman"/>
                <w:sz w:val="28"/>
                <w:szCs w:val="28"/>
              </w:rPr>
              <w:t>Организация автотранспортного обеспечения органов местного самоуправления округа и муниципальных учрежд</w:t>
            </w:r>
            <w:r w:rsidRPr="00990A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0A8C">
              <w:rPr>
                <w:rFonts w:ascii="Times New Roman" w:hAnsi="Times New Roman" w:cs="Times New Roman"/>
                <w:sz w:val="28"/>
                <w:szCs w:val="28"/>
              </w:rPr>
              <w:t>ний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1413" w:rsidRPr="00050288" w:rsidTr="00FD2698">
        <w:trPr>
          <w:trHeight w:val="1627"/>
        </w:trPr>
        <w:tc>
          <w:tcPr>
            <w:tcW w:w="3842" w:type="dxa"/>
          </w:tcPr>
          <w:p w:rsidR="005E1413" w:rsidRPr="00050288" w:rsidRDefault="005E1413" w:rsidP="005E1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</w:tc>
        <w:tc>
          <w:tcPr>
            <w:tcW w:w="11340" w:type="dxa"/>
          </w:tcPr>
          <w:p w:rsidR="005E1413" w:rsidRPr="00CD3909" w:rsidRDefault="005E1413" w:rsidP="005E14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909">
              <w:rPr>
                <w:rFonts w:ascii="Times New Roman" w:hAnsi="Times New Roman"/>
                <w:sz w:val="28"/>
                <w:szCs w:val="28"/>
              </w:rPr>
              <w:t>Источником финансирования мероприятий являются  средства в объемах, утвержденных бюджетом Тарногского муниципального округа на соответствующий финансовый год, сре</w:t>
            </w:r>
            <w:r w:rsidRPr="00CD3909">
              <w:rPr>
                <w:rFonts w:ascii="Times New Roman" w:hAnsi="Times New Roman"/>
                <w:sz w:val="28"/>
                <w:szCs w:val="28"/>
              </w:rPr>
              <w:t>д</w:t>
            </w:r>
            <w:r w:rsidRPr="00CD3909">
              <w:rPr>
                <w:rFonts w:ascii="Times New Roman" w:hAnsi="Times New Roman"/>
                <w:sz w:val="28"/>
                <w:szCs w:val="28"/>
              </w:rPr>
              <w:t>ства органов местного самоуправления.</w:t>
            </w:r>
          </w:p>
          <w:p w:rsidR="005E1413" w:rsidRDefault="005E1413" w:rsidP="005E1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из бюджета округа подлежат ежегодному уточнению, исходя из во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можностей  бюджета округа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5E1413" w:rsidRPr="00050288" w:rsidTr="00FD2698">
        <w:tc>
          <w:tcPr>
            <w:tcW w:w="3842" w:type="dxa"/>
          </w:tcPr>
          <w:p w:rsidR="005E1413" w:rsidRPr="00050288" w:rsidRDefault="005E1413" w:rsidP="005E1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>Связь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граммой, государственной программой Вологодской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ласти, государственной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граммой Российской Федер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1340" w:type="dxa"/>
          </w:tcPr>
          <w:p w:rsidR="005E1413" w:rsidRPr="00050288" w:rsidRDefault="005E1413" w:rsidP="005E1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7 мая 2012 года № 601 «Об основных направл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ниях совершенствования системы государственного управления», Указ Президента Росси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ской Федерации от 21 июля 2021 года № 474 «О национальных целях развития Росси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ской Федерации на период до 2030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E1413" w:rsidRDefault="005E1413" w:rsidP="005E141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1766" w:rsidRDefault="00CA1766" w:rsidP="005E141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E1413" w:rsidRDefault="005E1413" w:rsidP="005E1413">
      <w:pPr>
        <w:pStyle w:val="ConsPlusTitle"/>
        <w:numPr>
          <w:ilvl w:val="0"/>
          <w:numId w:val="3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на достижение показателей муниципальной программы</w:t>
      </w:r>
    </w:p>
    <w:p w:rsidR="005E1413" w:rsidRPr="008A3343" w:rsidRDefault="005E1413" w:rsidP="005E1413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A3343">
        <w:rPr>
          <w:rFonts w:ascii="Times New Roman" w:hAnsi="Times New Roman" w:cs="Times New Roman"/>
          <w:b w:val="0"/>
          <w:sz w:val="28"/>
          <w:szCs w:val="28"/>
        </w:rPr>
        <w:t>Таблица 2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4411"/>
      </w:tblGrid>
      <w:tr w:rsidR="005E1413" w:rsidTr="0047629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" w:type="dxa"/>
          </w:tcPr>
          <w:p w:rsidR="005E1413" w:rsidRPr="003C07F0" w:rsidRDefault="005E1413" w:rsidP="005E14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07F0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5E1413" w:rsidRPr="003C07F0" w:rsidRDefault="005E1413" w:rsidP="005E14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07F0">
              <w:rPr>
                <w:rFonts w:ascii="Times New Roman" w:hAnsi="Times New Roman" w:cs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14411" w:type="dxa"/>
          </w:tcPr>
          <w:p w:rsidR="005E1413" w:rsidRPr="003C07F0" w:rsidRDefault="005E1413" w:rsidP="005E14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Показатели  муниципальной программы, на достижение которых влияет </w:t>
            </w:r>
            <w:r w:rsidRPr="00AB455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направлени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 (</w:t>
            </w:r>
            <w:r w:rsidRPr="00AB455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AB4552">
              <w:rPr>
                <w:rFonts w:ascii="Times New Roman" w:hAnsi="Times New Roman" w:cs="Times New Roman"/>
                <w:b w:val="0"/>
                <w:sz w:val="28"/>
                <w:szCs w:val="28"/>
              </w:rPr>
              <w:t>) 1</w:t>
            </w:r>
          </w:p>
        </w:tc>
      </w:tr>
      <w:tr w:rsidR="005E1413" w:rsidTr="0047629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09" w:type="dxa"/>
          </w:tcPr>
          <w:p w:rsidR="005E1413" w:rsidRPr="003C07F0" w:rsidRDefault="005E1413" w:rsidP="005E14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14411" w:type="dxa"/>
          </w:tcPr>
          <w:p w:rsidR="005E1413" w:rsidRPr="003C07F0" w:rsidRDefault="005E1413" w:rsidP="005E1413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Создание условий для динамичного социально-экономического развития Тарногского муниципального округа за счет эффективного функционирования системы муниципального управления.</w:t>
            </w:r>
          </w:p>
        </w:tc>
      </w:tr>
    </w:tbl>
    <w:p w:rsidR="005E1413" w:rsidRDefault="005E1413" w:rsidP="005E141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E1413" w:rsidRDefault="005E1413" w:rsidP="005E1413">
      <w:pPr>
        <w:pStyle w:val="ConsPlusTitle"/>
        <w:numPr>
          <w:ilvl w:val="0"/>
          <w:numId w:val="3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направления (подпрограммы) </w:t>
      </w:r>
      <w:r w:rsidR="003F1A9F">
        <w:rPr>
          <w:rFonts w:ascii="Times New Roman" w:hAnsi="Times New Roman" w:cs="Times New Roman"/>
          <w:sz w:val="28"/>
          <w:szCs w:val="28"/>
        </w:rPr>
        <w:t>2</w:t>
      </w:r>
    </w:p>
    <w:p w:rsidR="005E1413" w:rsidRPr="008A3343" w:rsidRDefault="005E1413" w:rsidP="005E1413">
      <w:pPr>
        <w:pStyle w:val="ConsPlusTitle"/>
        <w:ind w:left="360"/>
        <w:jc w:val="right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b w:val="0"/>
          <w:sz w:val="28"/>
          <w:szCs w:val="28"/>
        </w:rPr>
        <w:t>Таблица 3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31"/>
        <w:gridCol w:w="1080"/>
        <w:gridCol w:w="1080"/>
        <w:gridCol w:w="1080"/>
        <w:gridCol w:w="1077"/>
        <w:gridCol w:w="1080"/>
        <w:gridCol w:w="1080"/>
        <w:gridCol w:w="1080"/>
        <w:gridCol w:w="2523"/>
      </w:tblGrid>
      <w:tr w:rsidR="005A6240" w:rsidRPr="001945D4" w:rsidTr="0047629F">
        <w:trPr>
          <w:trHeight w:val="698"/>
        </w:trPr>
        <w:tc>
          <w:tcPr>
            <w:tcW w:w="817" w:type="dxa"/>
            <w:vMerge w:val="restart"/>
            <w:noWrap/>
          </w:tcPr>
          <w:p w:rsidR="005A6240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п/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4331" w:type="dxa"/>
            <w:vMerge w:val="restart"/>
          </w:tcPr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Наименование показ</w:t>
            </w:r>
            <w:r w:rsidRPr="001945D4">
              <w:rPr>
                <w:rFonts w:ascii="Times New Roman" w:hAnsi="Times New Roman"/>
                <w:sz w:val="28"/>
                <w:szCs w:val="28"/>
              </w:rPr>
              <w:t>а</w:t>
            </w:r>
            <w:r w:rsidRPr="001945D4">
              <w:rPr>
                <w:rFonts w:ascii="Times New Roman" w:hAnsi="Times New Roman"/>
                <w:sz w:val="28"/>
                <w:szCs w:val="28"/>
              </w:rPr>
              <w:t xml:space="preserve">теля </w:t>
            </w:r>
          </w:p>
        </w:tc>
        <w:tc>
          <w:tcPr>
            <w:tcW w:w="1080" w:type="dxa"/>
            <w:vMerge w:val="restart"/>
          </w:tcPr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ница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изм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рения</w:t>
            </w:r>
          </w:p>
        </w:tc>
        <w:tc>
          <w:tcPr>
            <w:tcW w:w="6477" w:type="dxa"/>
            <w:gridSpan w:val="6"/>
          </w:tcPr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523" w:type="dxa"/>
            <w:vMerge w:val="restart"/>
          </w:tcPr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система (при наличии)</w:t>
            </w:r>
          </w:p>
        </w:tc>
      </w:tr>
      <w:tr w:rsidR="005A6240" w:rsidRPr="001945D4" w:rsidTr="0047629F">
        <w:trPr>
          <w:trHeight w:val="261"/>
        </w:trPr>
        <w:tc>
          <w:tcPr>
            <w:tcW w:w="817" w:type="dxa"/>
            <w:vMerge/>
            <w:noWrap/>
          </w:tcPr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31" w:type="dxa"/>
            <w:vMerge/>
          </w:tcPr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080" w:type="dxa"/>
          </w:tcPr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77" w:type="dxa"/>
          </w:tcPr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080" w:type="dxa"/>
          </w:tcPr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1080" w:type="dxa"/>
          </w:tcPr>
          <w:p w:rsidR="005A6240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2030</w:t>
            </w:r>
          </w:p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523" w:type="dxa"/>
            <w:vMerge/>
          </w:tcPr>
          <w:p w:rsidR="005A6240" w:rsidRPr="001945D4" w:rsidRDefault="005A6240" w:rsidP="005E1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413" w:rsidRPr="001945D4" w:rsidTr="0047629F">
        <w:trPr>
          <w:trHeight w:val="315"/>
        </w:trPr>
        <w:tc>
          <w:tcPr>
            <w:tcW w:w="817" w:type="dxa"/>
            <w:noWrap/>
          </w:tcPr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11" w:type="dxa"/>
            <w:gridSpan w:val="9"/>
          </w:tcPr>
          <w:p w:rsidR="005E1413" w:rsidRPr="001945D4" w:rsidRDefault="005E1413" w:rsidP="005E1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</w:t>
            </w:r>
            <w:r w:rsidR="00CA713C">
              <w:rPr>
                <w:rFonts w:ascii="Times New Roman" w:hAnsi="Times New Roman"/>
                <w:sz w:val="28"/>
                <w:szCs w:val="28"/>
              </w:rPr>
              <w:t xml:space="preserve"> Обеспечение деятельности органов местного самоуправления и муниципальных учреждений.</w:t>
            </w:r>
          </w:p>
        </w:tc>
      </w:tr>
      <w:tr w:rsidR="005A6240" w:rsidRPr="001945D4" w:rsidTr="0047629F">
        <w:trPr>
          <w:trHeight w:val="840"/>
        </w:trPr>
        <w:tc>
          <w:tcPr>
            <w:tcW w:w="817" w:type="dxa"/>
            <w:noWrap/>
          </w:tcPr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331" w:type="dxa"/>
          </w:tcPr>
          <w:p w:rsidR="005A6240" w:rsidRPr="00AE31E0" w:rsidRDefault="005A6240" w:rsidP="005E141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E31E0">
              <w:rPr>
                <w:rFonts w:ascii="Times New Roman" w:hAnsi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автопарка, не требующего замены</w:t>
            </w:r>
          </w:p>
          <w:p w:rsidR="005A6240" w:rsidRPr="001945D4" w:rsidRDefault="005A6240" w:rsidP="005E14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80" w:type="dxa"/>
          </w:tcPr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077" w:type="dxa"/>
          </w:tcPr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23" w:type="dxa"/>
            <w:vMerge w:val="restart"/>
          </w:tcPr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240" w:rsidRPr="001945D4" w:rsidTr="0047629F">
        <w:trPr>
          <w:trHeight w:val="825"/>
        </w:trPr>
        <w:tc>
          <w:tcPr>
            <w:tcW w:w="817" w:type="dxa"/>
            <w:noWrap/>
          </w:tcPr>
          <w:p w:rsidR="005A6240" w:rsidRPr="001945D4" w:rsidRDefault="005A6240" w:rsidP="005E14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331" w:type="dxa"/>
          </w:tcPr>
          <w:p w:rsidR="005A6240" w:rsidRPr="00AE31E0" w:rsidRDefault="005A6240" w:rsidP="005E1413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Своевременное и точное соста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ление и предоставление бюдже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ной (бухгалтерской), налоговой отчетности и отчетности в гос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дарственные внебюджетные фо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ды</w:t>
            </w:r>
          </w:p>
        </w:tc>
        <w:tc>
          <w:tcPr>
            <w:tcW w:w="1080" w:type="dxa"/>
          </w:tcPr>
          <w:p w:rsidR="005A6240" w:rsidRPr="001945D4" w:rsidRDefault="005A6240" w:rsidP="005E1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5A6240" w:rsidRDefault="005A6240" w:rsidP="005E1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5A6240" w:rsidRDefault="005A6240" w:rsidP="005E1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5A6240" w:rsidRDefault="005A6240" w:rsidP="005E1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5A6240" w:rsidRDefault="005A6240" w:rsidP="005E1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5A6240" w:rsidRDefault="005A6240" w:rsidP="005E1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5A6240" w:rsidRDefault="005A6240" w:rsidP="005E1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23" w:type="dxa"/>
            <w:vMerge/>
          </w:tcPr>
          <w:p w:rsidR="005A6240" w:rsidRPr="001945D4" w:rsidRDefault="005A6240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1413" w:rsidRDefault="005E1413" w:rsidP="005E141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E1413" w:rsidRDefault="005E1413" w:rsidP="005E141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Мероприятия направления (подпрограммы) </w:t>
      </w:r>
      <w:r w:rsidR="00794EA4">
        <w:rPr>
          <w:rFonts w:ascii="Times New Roman" w:hAnsi="Times New Roman" w:cs="Times New Roman"/>
          <w:sz w:val="28"/>
          <w:szCs w:val="28"/>
        </w:rPr>
        <w:t>2</w:t>
      </w:r>
    </w:p>
    <w:p w:rsidR="005E1413" w:rsidRPr="008A3343" w:rsidRDefault="005E1413" w:rsidP="005E1413">
      <w:pPr>
        <w:pStyle w:val="ConsPlusTitle"/>
        <w:ind w:left="360"/>
        <w:jc w:val="right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tbl>
      <w:tblPr>
        <w:tblW w:w="152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31"/>
        <w:gridCol w:w="1080"/>
        <w:gridCol w:w="1080"/>
        <w:gridCol w:w="1080"/>
        <w:gridCol w:w="1077"/>
        <w:gridCol w:w="1080"/>
        <w:gridCol w:w="1080"/>
        <w:gridCol w:w="1080"/>
        <w:gridCol w:w="1263"/>
        <w:gridCol w:w="1260"/>
      </w:tblGrid>
      <w:tr w:rsidR="005E1413" w:rsidRPr="001945D4" w:rsidTr="00FD2698">
        <w:trPr>
          <w:trHeight w:val="698"/>
        </w:trPr>
        <w:tc>
          <w:tcPr>
            <w:tcW w:w="817" w:type="dxa"/>
            <w:vMerge w:val="restart"/>
            <w:noWrap/>
          </w:tcPr>
          <w:p w:rsidR="005E1413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п/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4331" w:type="dxa"/>
            <w:vMerge w:val="restart"/>
          </w:tcPr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1945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ница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изм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рения</w:t>
            </w:r>
          </w:p>
        </w:tc>
        <w:tc>
          <w:tcPr>
            <w:tcW w:w="6477" w:type="dxa"/>
            <w:gridSpan w:val="6"/>
          </w:tcPr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1263" w:type="dxa"/>
            <w:vMerge w:val="restart"/>
          </w:tcPr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тер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стика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1260" w:type="dxa"/>
            <w:vMerge w:val="restart"/>
          </w:tcPr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Связь с показ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телями напра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 (по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r w:rsidR="005A624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граммы) 1</w:t>
            </w:r>
          </w:p>
        </w:tc>
      </w:tr>
      <w:tr w:rsidR="005E1413" w:rsidRPr="001945D4" w:rsidTr="00FD2698">
        <w:trPr>
          <w:trHeight w:val="261"/>
        </w:trPr>
        <w:tc>
          <w:tcPr>
            <w:tcW w:w="817" w:type="dxa"/>
            <w:vMerge/>
            <w:noWrap/>
          </w:tcPr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31" w:type="dxa"/>
            <w:vMerge/>
          </w:tcPr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080" w:type="dxa"/>
          </w:tcPr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77" w:type="dxa"/>
          </w:tcPr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080" w:type="dxa"/>
          </w:tcPr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1080" w:type="dxa"/>
          </w:tcPr>
          <w:p w:rsidR="005E1413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2030</w:t>
            </w:r>
          </w:p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63" w:type="dxa"/>
            <w:vMerge/>
          </w:tcPr>
          <w:p w:rsidR="005E1413" w:rsidRPr="001945D4" w:rsidRDefault="005E1413" w:rsidP="005E1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5E1413" w:rsidRPr="001945D4" w:rsidRDefault="005E1413" w:rsidP="005E1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413" w:rsidRPr="001945D4" w:rsidTr="00FD2698">
        <w:trPr>
          <w:trHeight w:val="315"/>
        </w:trPr>
        <w:tc>
          <w:tcPr>
            <w:tcW w:w="817" w:type="dxa"/>
            <w:noWrap/>
          </w:tcPr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11" w:type="dxa"/>
            <w:gridSpan w:val="10"/>
          </w:tcPr>
          <w:p w:rsidR="005E1413" w:rsidRPr="001945D4" w:rsidRDefault="005E1413" w:rsidP="005E1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</w:t>
            </w:r>
            <w:r w:rsidR="00E66293">
              <w:rPr>
                <w:rFonts w:ascii="Times New Roman" w:hAnsi="Times New Roman"/>
                <w:sz w:val="28"/>
                <w:szCs w:val="28"/>
              </w:rPr>
              <w:t xml:space="preserve"> Обеспечение деятельности органов местного самоуправления и муниципальных учреждений.</w:t>
            </w:r>
          </w:p>
        </w:tc>
      </w:tr>
      <w:tr w:rsidR="005E1413" w:rsidRPr="001945D4" w:rsidTr="00FD2698">
        <w:trPr>
          <w:trHeight w:val="915"/>
        </w:trPr>
        <w:tc>
          <w:tcPr>
            <w:tcW w:w="817" w:type="dxa"/>
            <w:noWrap/>
          </w:tcPr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331" w:type="dxa"/>
          </w:tcPr>
          <w:p w:rsidR="00E66293" w:rsidRPr="00AE31E0" w:rsidRDefault="00E66293" w:rsidP="00E6629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E31E0">
              <w:rPr>
                <w:rFonts w:ascii="Times New Roman" w:hAnsi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автопарка, не требующего замены</w:t>
            </w:r>
          </w:p>
          <w:p w:rsidR="005E1413" w:rsidRPr="001945D4" w:rsidRDefault="005E1413" w:rsidP="005E1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5E1413" w:rsidRPr="001945D4" w:rsidRDefault="00E66293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80" w:type="dxa"/>
          </w:tcPr>
          <w:p w:rsidR="005E1413" w:rsidRPr="001945D4" w:rsidRDefault="00E66293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077" w:type="dxa"/>
          </w:tcPr>
          <w:p w:rsidR="005E1413" w:rsidRPr="001945D4" w:rsidRDefault="00E66293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5E1413" w:rsidRPr="001945D4" w:rsidRDefault="00E66293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3" w:type="dxa"/>
          </w:tcPr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E1413" w:rsidRPr="001945D4" w:rsidRDefault="005E1413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293" w:rsidRPr="001945D4" w:rsidTr="00FD2698">
        <w:trPr>
          <w:trHeight w:val="750"/>
        </w:trPr>
        <w:tc>
          <w:tcPr>
            <w:tcW w:w="817" w:type="dxa"/>
            <w:noWrap/>
          </w:tcPr>
          <w:p w:rsidR="00E66293" w:rsidRPr="001945D4" w:rsidRDefault="00E66293" w:rsidP="005E14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331" w:type="dxa"/>
          </w:tcPr>
          <w:p w:rsidR="00E66293" w:rsidRPr="00AE31E0" w:rsidRDefault="00E66293" w:rsidP="00C019E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Своевременное и точное соста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ление и предоставление бюдже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ной (бухгалтерской), налоговой отчетности и отчетности в гос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дарственные внебюджетные фо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ды</w:t>
            </w:r>
          </w:p>
        </w:tc>
        <w:tc>
          <w:tcPr>
            <w:tcW w:w="1080" w:type="dxa"/>
          </w:tcPr>
          <w:p w:rsidR="00E66293" w:rsidRPr="001945D4" w:rsidRDefault="00E66293" w:rsidP="005E1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E66293" w:rsidRDefault="00E66293" w:rsidP="005E1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66293" w:rsidRDefault="00E66293" w:rsidP="005E1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E66293" w:rsidRDefault="00E66293" w:rsidP="005E1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66293" w:rsidRDefault="00E66293" w:rsidP="005E1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66293" w:rsidRDefault="00E66293" w:rsidP="005E1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66293" w:rsidRDefault="00E66293" w:rsidP="005E1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3" w:type="dxa"/>
          </w:tcPr>
          <w:p w:rsidR="00E66293" w:rsidRPr="001945D4" w:rsidRDefault="00E66293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6293" w:rsidRPr="001945D4" w:rsidRDefault="00E66293" w:rsidP="005E1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1413" w:rsidRDefault="005E1413" w:rsidP="005E141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E1413" w:rsidRPr="00515881" w:rsidRDefault="005E1413" w:rsidP="005E141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063D1">
        <w:rPr>
          <w:rFonts w:ascii="Times New Roman" w:hAnsi="Times New Roman" w:cs="Times New Roman"/>
          <w:sz w:val="28"/>
          <w:szCs w:val="28"/>
        </w:rPr>
        <w:t xml:space="preserve">. 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направления (под</w:t>
      </w:r>
      <w:r w:rsidRPr="00E063D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15881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5E1413" w:rsidRPr="000F49CF" w:rsidRDefault="005E1413" w:rsidP="005E141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Таблица 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537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6634"/>
        <w:gridCol w:w="1136"/>
        <w:gridCol w:w="1140"/>
        <w:gridCol w:w="1138"/>
        <w:gridCol w:w="1136"/>
        <w:gridCol w:w="1134"/>
        <w:gridCol w:w="1134"/>
        <w:gridCol w:w="7"/>
        <w:gridCol w:w="1130"/>
      </w:tblGrid>
      <w:tr w:rsidR="005E1413" w:rsidRPr="000F49CF" w:rsidTr="00FD2698">
        <w:tc>
          <w:tcPr>
            <w:tcW w:w="782" w:type="dxa"/>
            <w:vMerge w:val="restart"/>
          </w:tcPr>
          <w:p w:rsidR="005E1413" w:rsidRDefault="005E1413" w:rsidP="005E1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E1413" w:rsidRPr="000F49CF" w:rsidRDefault="005E1413" w:rsidP="005E1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34" w:type="dxa"/>
            <w:vMerge w:val="restart"/>
          </w:tcPr>
          <w:p w:rsidR="005E1413" w:rsidRPr="000F49CF" w:rsidRDefault="005E1413" w:rsidP="005E1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5E1413" w:rsidRPr="000F49CF" w:rsidRDefault="005E1413" w:rsidP="005E1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  <w:gridSpan w:val="7"/>
          </w:tcPr>
          <w:p w:rsidR="005E1413" w:rsidRPr="000F49CF" w:rsidRDefault="005E1413" w:rsidP="005E1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по годам реализации, тыс. руб.</w:t>
            </w:r>
          </w:p>
        </w:tc>
        <w:tc>
          <w:tcPr>
            <w:tcW w:w="1130" w:type="dxa"/>
          </w:tcPr>
          <w:p w:rsidR="005E1413" w:rsidRPr="000F49CF" w:rsidRDefault="005E1413" w:rsidP="005E1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E1413" w:rsidRPr="000F49CF" w:rsidTr="00FD2698">
        <w:tc>
          <w:tcPr>
            <w:tcW w:w="782" w:type="dxa"/>
            <w:vMerge/>
          </w:tcPr>
          <w:p w:rsidR="005E1413" w:rsidRPr="000F49CF" w:rsidRDefault="005E1413" w:rsidP="005E1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4" w:type="dxa"/>
            <w:vMerge/>
          </w:tcPr>
          <w:p w:rsidR="005E1413" w:rsidRPr="000F49CF" w:rsidRDefault="005E1413" w:rsidP="005E1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5E1413" w:rsidRPr="000F49CF" w:rsidRDefault="005E1413" w:rsidP="005E1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F49C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40" w:type="dxa"/>
          </w:tcPr>
          <w:p w:rsidR="005E1413" w:rsidRPr="000F49CF" w:rsidRDefault="005E1413" w:rsidP="005E1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0F49C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8" w:type="dxa"/>
          </w:tcPr>
          <w:p w:rsidR="005E1413" w:rsidRPr="000F49CF" w:rsidRDefault="005E1413" w:rsidP="005E1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0F49C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</w:tcPr>
          <w:p w:rsidR="005E1413" w:rsidRPr="000F49CF" w:rsidRDefault="005E1413" w:rsidP="005E1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1134" w:type="dxa"/>
          </w:tcPr>
          <w:p w:rsidR="005E1413" w:rsidRPr="000F49CF" w:rsidRDefault="005E1413" w:rsidP="005E1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1134" w:type="dxa"/>
          </w:tcPr>
          <w:p w:rsidR="005E1413" w:rsidRPr="000F49CF" w:rsidRDefault="005E1413" w:rsidP="005E1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1137" w:type="dxa"/>
            <w:gridSpan w:val="2"/>
          </w:tcPr>
          <w:p w:rsidR="005E1413" w:rsidRPr="000F49CF" w:rsidRDefault="005E1413" w:rsidP="005E1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413" w:rsidRPr="000F49CF" w:rsidTr="00FD2698">
        <w:trPr>
          <w:trHeight w:val="322"/>
        </w:trPr>
        <w:tc>
          <w:tcPr>
            <w:tcW w:w="782" w:type="dxa"/>
          </w:tcPr>
          <w:p w:rsidR="005E1413" w:rsidRDefault="005E1413" w:rsidP="005E1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589" w:type="dxa"/>
            <w:gridSpan w:val="9"/>
          </w:tcPr>
          <w:p w:rsidR="005E1413" w:rsidRDefault="005E1413" w:rsidP="005E1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</w:tc>
      </w:tr>
      <w:tr w:rsidR="00603E01" w:rsidRPr="000F49CF" w:rsidTr="00FD2698">
        <w:trPr>
          <w:trHeight w:val="587"/>
        </w:trPr>
        <w:tc>
          <w:tcPr>
            <w:tcW w:w="782" w:type="dxa"/>
          </w:tcPr>
          <w:p w:rsidR="00603E01" w:rsidRPr="000F49CF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603E01" w:rsidRPr="000F49CF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34" w:type="dxa"/>
          </w:tcPr>
          <w:p w:rsidR="00603E01" w:rsidRPr="00C47393" w:rsidRDefault="00603E01" w:rsidP="00603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739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«Обеспечение деятельности КУ Та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ногского муниципального округа Вологодской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«Центр бюджетного учета и обеспечения 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тельности муниципальных учреждений»</w:t>
            </w:r>
          </w:p>
        </w:tc>
        <w:tc>
          <w:tcPr>
            <w:tcW w:w="1136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35228,8</w:t>
            </w:r>
          </w:p>
        </w:tc>
        <w:tc>
          <w:tcPr>
            <w:tcW w:w="1140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8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6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4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4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7" w:type="dxa"/>
            <w:gridSpan w:val="2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199496,8</w:t>
            </w:r>
          </w:p>
        </w:tc>
      </w:tr>
      <w:tr w:rsidR="00603E01" w:rsidRPr="000F49CF" w:rsidTr="00FD2698">
        <w:trPr>
          <w:trHeight w:val="322"/>
        </w:trPr>
        <w:tc>
          <w:tcPr>
            <w:tcW w:w="782" w:type="dxa"/>
          </w:tcPr>
          <w:p w:rsidR="00603E01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634" w:type="dxa"/>
          </w:tcPr>
          <w:p w:rsidR="00603E01" w:rsidRPr="000F49CF" w:rsidRDefault="00603E01" w:rsidP="00603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предусмотрено в бюджете округа, из них:</w:t>
            </w:r>
          </w:p>
        </w:tc>
        <w:tc>
          <w:tcPr>
            <w:tcW w:w="1136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35228,8</w:t>
            </w:r>
          </w:p>
        </w:tc>
        <w:tc>
          <w:tcPr>
            <w:tcW w:w="1140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8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6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4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4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7" w:type="dxa"/>
            <w:gridSpan w:val="2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199496,8</w:t>
            </w:r>
          </w:p>
        </w:tc>
      </w:tr>
      <w:tr w:rsidR="00603E01" w:rsidRPr="000F49CF" w:rsidTr="00FD2698">
        <w:trPr>
          <w:trHeight w:val="322"/>
        </w:trPr>
        <w:tc>
          <w:tcPr>
            <w:tcW w:w="782" w:type="dxa"/>
          </w:tcPr>
          <w:p w:rsidR="00603E01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4" w:type="dxa"/>
          </w:tcPr>
          <w:p w:rsidR="00603E01" w:rsidRDefault="00603E01" w:rsidP="00603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7" w:type="dxa"/>
            <w:gridSpan w:val="2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03E01" w:rsidRPr="000F49CF" w:rsidTr="00FD2698">
        <w:trPr>
          <w:trHeight w:val="322"/>
        </w:trPr>
        <w:tc>
          <w:tcPr>
            <w:tcW w:w="782" w:type="dxa"/>
          </w:tcPr>
          <w:p w:rsidR="00603E01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4" w:type="dxa"/>
          </w:tcPr>
          <w:p w:rsidR="00603E01" w:rsidRDefault="00603E01" w:rsidP="00603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7" w:type="dxa"/>
            <w:gridSpan w:val="2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03E01" w:rsidRPr="000F49CF" w:rsidTr="00FD2698">
        <w:trPr>
          <w:trHeight w:val="322"/>
        </w:trPr>
        <w:tc>
          <w:tcPr>
            <w:tcW w:w="782" w:type="dxa"/>
          </w:tcPr>
          <w:p w:rsidR="00603E01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4" w:type="dxa"/>
          </w:tcPr>
          <w:p w:rsidR="00603E01" w:rsidRDefault="00603E01" w:rsidP="00603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136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35228,8</w:t>
            </w:r>
          </w:p>
        </w:tc>
        <w:tc>
          <w:tcPr>
            <w:tcW w:w="1140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8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6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4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4" w:type="dxa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0E">
              <w:rPr>
                <w:rFonts w:ascii="Times New Roman" w:hAnsi="Times New Roman" w:cs="Times New Roman"/>
                <w:sz w:val="26"/>
                <w:szCs w:val="26"/>
              </w:rPr>
              <w:t>32853,6</w:t>
            </w:r>
          </w:p>
        </w:tc>
        <w:tc>
          <w:tcPr>
            <w:tcW w:w="1137" w:type="dxa"/>
            <w:gridSpan w:val="2"/>
          </w:tcPr>
          <w:p w:rsidR="00603E01" w:rsidRPr="008B370E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199496,8</w:t>
            </w:r>
          </w:p>
        </w:tc>
      </w:tr>
    </w:tbl>
    <w:p w:rsidR="0047629F" w:rsidRDefault="0047629F" w:rsidP="00B970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61EAE" w:rsidRDefault="00515881" w:rsidP="00B970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97061" w:rsidRPr="00050288">
        <w:rPr>
          <w:rFonts w:ascii="Times New Roman" w:hAnsi="Times New Roman" w:cs="Times New Roman"/>
          <w:sz w:val="28"/>
          <w:szCs w:val="28"/>
        </w:rPr>
        <w:t xml:space="preserve">. Паспорт </w:t>
      </w:r>
      <w:r w:rsidR="00B97061">
        <w:rPr>
          <w:rFonts w:ascii="Times New Roman" w:hAnsi="Times New Roman" w:cs="Times New Roman"/>
          <w:sz w:val="28"/>
          <w:szCs w:val="28"/>
        </w:rPr>
        <w:t xml:space="preserve">направления (подпрограммы) </w:t>
      </w:r>
      <w:r w:rsidRPr="00515881">
        <w:rPr>
          <w:rFonts w:ascii="Times New Roman" w:hAnsi="Times New Roman" w:cs="Times New Roman"/>
          <w:sz w:val="28"/>
          <w:szCs w:val="28"/>
        </w:rPr>
        <w:t>3</w:t>
      </w:r>
      <w:r w:rsidR="00B97061">
        <w:rPr>
          <w:rFonts w:ascii="Times New Roman" w:hAnsi="Times New Roman" w:cs="Times New Roman"/>
          <w:sz w:val="28"/>
          <w:szCs w:val="28"/>
        </w:rPr>
        <w:t xml:space="preserve"> «</w:t>
      </w:r>
      <w:r w:rsidR="00461EAE">
        <w:rPr>
          <w:rFonts w:ascii="Times New Roman" w:hAnsi="Times New Roman" w:cs="Times New Roman"/>
          <w:sz w:val="28"/>
          <w:szCs w:val="28"/>
        </w:rPr>
        <w:t xml:space="preserve">Снижение административных барьеров </w:t>
      </w:r>
    </w:p>
    <w:p w:rsidR="00B97061" w:rsidRDefault="00461EAE" w:rsidP="00B970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повышение доступности муниципальных услуг, в том числе на базе многофункционального центра»</w:t>
      </w:r>
    </w:p>
    <w:p w:rsidR="00461EAE" w:rsidRPr="00050288" w:rsidRDefault="00461EAE" w:rsidP="00B970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7061" w:rsidRPr="00050288" w:rsidRDefault="00B97061" w:rsidP="00B970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Таблица 1</w:t>
      </w:r>
    </w:p>
    <w:tbl>
      <w:tblPr>
        <w:tblW w:w="151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2"/>
        <w:gridCol w:w="11340"/>
      </w:tblGrid>
      <w:tr w:rsidR="00B97061" w:rsidRPr="00050288" w:rsidTr="00FD2698">
        <w:tc>
          <w:tcPr>
            <w:tcW w:w="3842" w:type="dxa"/>
          </w:tcPr>
          <w:p w:rsidR="00B97061" w:rsidRPr="00050288" w:rsidRDefault="00B97061" w:rsidP="00FF31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11340" w:type="dxa"/>
          </w:tcPr>
          <w:p w:rsidR="00B97061" w:rsidRPr="00430858" w:rsidRDefault="00B97061" w:rsidP="00FF31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0858">
              <w:rPr>
                <w:rFonts w:ascii="Times New Roman" w:hAnsi="Times New Roman" w:cs="Times New Roman"/>
                <w:sz w:val="28"/>
                <w:szCs w:val="28"/>
              </w:rPr>
              <w:t>Управление делами администрации Тарногского муниц</w:t>
            </w:r>
            <w:r w:rsidRPr="00430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0858">
              <w:rPr>
                <w:rFonts w:ascii="Times New Roman" w:hAnsi="Times New Roman" w:cs="Times New Roman"/>
                <w:sz w:val="28"/>
                <w:szCs w:val="28"/>
              </w:rPr>
              <w:t>пального округа.</w:t>
            </w:r>
          </w:p>
        </w:tc>
      </w:tr>
      <w:tr w:rsidR="00B97061" w:rsidRPr="00050288" w:rsidTr="00FD2698">
        <w:tc>
          <w:tcPr>
            <w:tcW w:w="3842" w:type="dxa"/>
          </w:tcPr>
          <w:p w:rsidR="00B97061" w:rsidRPr="00050288" w:rsidRDefault="00B97061" w:rsidP="00FF31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11340" w:type="dxa"/>
          </w:tcPr>
          <w:p w:rsidR="00B97061" w:rsidRPr="003032B7" w:rsidRDefault="00B97061" w:rsidP="00FF31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2B7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Тарногского м</w:t>
            </w:r>
            <w:r w:rsidRPr="003032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32B7">
              <w:rPr>
                <w:rFonts w:ascii="Times New Roman" w:hAnsi="Times New Roman" w:cs="Times New Roman"/>
                <w:sz w:val="28"/>
                <w:szCs w:val="28"/>
              </w:rPr>
              <w:t>ниципального округа.</w:t>
            </w:r>
          </w:p>
          <w:p w:rsidR="00461EAE" w:rsidRPr="003032B7" w:rsidRDefault="003032B7" w:rsidP="00FF31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2B7">
              <w:rPr>
                <w:rFonts w:ascii="Times New Roman" w:hAnsi="Times New Roman" w:cs="Times New Roman"/>
                <w:sz w:val="28"/>
                <w:szCs w:val="28"/>
              </w:rPr>
              <w:t>Казенное учреждение Тарногского муниципального округа Вологодской области «Мн</w:t>
            </w:r>
            <w:r w:rsidRPr="00303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32B7">
              <w:rPr>
                <w:rFonts w:ascii="Times New Roman" w:hAnsi="Times New Roman" w:cs="Times New Roman"/>
                <w:sz w:val="28"/>
                <w:szCs w:val="28"/>
              </w:rPr>
              <w:t>гофункциональный центр пр</w:t>
            </w:r>
            <w:r w:rsidRPr="00303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32B7">
              <w:rPr>
                <w:rFonts w:ascii="Times New Roman" w:hAnsi="Times New Roman" w:cs="Times New Roman"/>
                <w:sz w:val="28"/>
                <w:szCs w:val="28"/>
              </w:rPr>
              <w:t>доставления государственных и муниципальных услуг» (далее - МФЦ)</w:t>
            </w:r>
            <w:r w:rsidR="00476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7061" w:rsidRPr="00050288" w:rsidTr="00FD2698">
        <w:tc>
          <w:tcPr>
            <w:tcW w:w="3842" w:type="dxa"/>
          </w:tcPr>
          <w:p w:rsidR="00B97061" w:rsidRPr="00050288" w:rsidRDefault="00B97061" w:rsidP="00FF31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11340" w:type="dxa"/>
          </w:tcPr>
          <w:p w:rsidR="00B97061" w:rsidRPr="00050288" w:rsidRDefault="00B97061" w:rsidP="00FF31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61" w:rsidRPr="00050288" w:rsidTr="00FD2698">
        <w:tc>
          <w:tcPr>
            <w:tcW w:w="3842" w:type="dxa"/>
          </w:tcPr>
          <w:p w:rsidR="00B97061" w:rsidRPr="00050288" w:rsidRDefault="00B97061" w:rsidP="00FF31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11340" w:type="dxa"/>
          </w:tcPr>
          <w:p w:rsidR="00B97061" w:rsidRPr="00050288" w:rsidRDefault="00B97061" w:rsidP="00FF31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  <w:tr w:rsidR="00B97061" w:rsidRPr="00050288" w:rsidTr="00FD2698">
        <w:tc>
          <w:tcPr>
            <w:tcW w:w="3842" w:type="dxa"/>
          </w:tcPr>
          <w:p w:rsidR="00B97061" w:rsidRPr="00050288" w:rsidRDefault="00B97061" w:rsidP="00FF31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11340" w:type="dxa"/>
          </w:tcPr>
          <w:p w:rsidR="003032B7" w:rsidRPr="003032B7" w:rsidRDefault="003032B7" w:rsidP="003032B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2B7">
              <w:rPr>
                <w:rFonts w:ascii="Times New Roman" w:hAnsi="Times New Roman"/>
                <w:sz w:val="28"/>
                <w:szCs w:val="28"/>
              </w:rPr>
              <w:t>Повышение качества и обеспечение доступности муниципальных у</w:t>
            </w:r>
            <w:r w:rsidRPr="003032B7">
              <w:rPr>
                <w:rFonts w:ascii="Times New Roman" w:hAnsi="Times New Roman"/>
                <w:sz w:val="28"/>
                <w:szCs w:val="28"/>
              </w:rPr>
              <w:t>с</w:t>
            </w:r>
            <w:r w:rsidRPr="003032B7">
              <w:rPr>
                <w:rFonts w:ascii="Times New Roman" w:hAnsi="Times New Roman"/>
                <w:sz w:val="28"/>
                <w:szCs w:val="28"/>
              </w:rPr>
              <w:t>луг</w:t>
            </w:r>
            <w:r w:rsidR="004762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7061" w:rsidRPr="00050288" w:rsidRDefault="003032B7" w:rsidP="00303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2B7">
              <w:rPr>
                <w:rFonts w:ascii="Times New Roman" w:hAnsi="Times New Roman" w:cs="Times New Roman"/>
                <w:sz w:val="28"/>
                <w:szCs w:val="28"/>
              </w:rPr>
              <w:t>Снижение административных барьеров</w:t>
            </w:r>
            <w:r w:rsidR="00476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7061" w:rsidRPr="00050288" w:rsidTr="00FD2698">
        <w:trPr>
          <w:trHeight w:val="1730"/>
        </w:trPr>
        <w:tc>
          <w:tcPr>
            <w:tcW w:w="3842" w:type="dxa"/>
          </w:tcPr>
          <w:p w:rsidR="00B97061" w:rsidRPr="00050288" w:rsidRDefault="00B97061" w:rsidP="00FF31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</w:tc>
        <w:tc>
          <w:tcPr>
            <w:tcW w:w="11340" w:type="dxa"/>
          </w:tcPr>
          <w:p w:rsidR="00B97061" w:rsidRPr="00CD3909" w:rsidRDefault="00B97061" w:rsidP="00FF31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909">
              <w:rPr>
                <w:rFonts w:ascii="Times New Roman" w:hAnsi="Times New Roman"/>
                <w:sz w:val="28"/>
                <w:szCs w:val="28"/>
              </w:rPr>
              <w:t>Источником финансирования мероприятий являются  средства в объемах, утвержденных бюджетом Тарногского муниципального округа на соответствующий финансовый год, сре</w:t>
            </w:r>
            <w:r w:rsidRPr="00CD3909">
              <w:rPr>
                <w:rFonts w:ascii="Times New Roman" w:hAnsi="Times New Roman"/>
                <w:sz w:val="28"/>
                <w:szCs w:val="28"/>
              </w:rPr>
              <w:t>д</w:t>
            </w:r>
            <w:r w:rsidRPr="00CD3909">
              <w:rPr>
                <w:rFonts w:ascii="Times New Roman" w:hAnsi="Times New Roman"/>
                <w:sz w:val="28"/>
                <w:szCs w:val="28"/>
              </w:rPr>
              <w:t>ства органов местного самоуправления</w:t>
            </w:r>
            <w:r w:rsidR="00C8779F">
              <w:rPr>
                <w:rFonts w:ascii="Times New Roman" w:hAnsi="Times New Roman"/>
                <w:sz w:val="28"/>
                <w:szCs w:val="28"/>
              </w:rPr>
              <w:t>, средства учреждений</w:t>
            </w:r>
            <w:r w:rsidRPr="00CD39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7061" w:rsidRDefault="00B97061" w:rsidP="00FF31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из бюджета округа подлежат ежегодному уточнению, исходя из во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можностей  бюджета округа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B97061" w:rsidRPr="00050288" w:rsidTr="00FD2698">
        <w:tc>
          <w:tcPr>
            <w:tcW w:w="3842" w:type="dxa"/>
          </w:tcPr>
          <w:p w:rsidR="00B97061" w:rsidRPr="00050288" w:rsidRDefault="00B97061" w:rsidP="00FF31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>Связь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граммой, государственной программой Вологодской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ласти, государственной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граммой Российской Федер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1340" w:type="dxa"/>
          </w:tcPr>
          <w:p w:rsidR="00B97061" w:rsidRPr="00050288" w:rsidRDefault="00B97061" w:rsidP="00FF31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7 мая 2012 года № 601 «Об основных направл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ниях совершенствования системы государственного управления», Указ Президента Росси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ской Федерации от 21 июля 2021 года № 474 «О национальных целях развития Росси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ской Федерации на период до 2030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97061" w:rsidRDefault="00B97061" w:rsidP="00B970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7061" w:rsidRDefault="00B97061" w:rsidP="00B97061">
      <w:pPr>
        <w:pStyle w:val="ConsPlusTitle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на достижение показателей муниципальной программы</w:t>
      </w:r>
    </w:p>
    <w:p w:rsidR="00B97061" w:rsidRPr="008A3343" w:rsidRDefault="00B97061" w:rsidP="00B97061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A3343">
        <w:rPr>
          <w:rFonts w:ascii="Times New Roman" w:hAnsi="Times New Roman" w:cs="Times New Roman"/>
          <w:b w:val="0"/>
          <w:sz w:val="28"/>
          <w:szCs w:val="28"/>
        </w:rPr>
        <w:t>Таблица 2</w:t>
      </w:r>
    </w:p>
    <w:tbl>
      <w:tblPr>
        <w:tblW w:w="152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4411"/>
      </w:tblGrid>
      <w:tr w:rsidR="00B97061" w:rsidTr="00FD269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</w:tcPr>
          <w:p w:rsidR="00B97061" w:rsidRPr="003C07F0" w:rsidRDefault="00B97061" w:rsidP="00FF311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07F0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B97061" w:rsidRPr="003C07F0" w:rsidRDefault="00B97061" w:rsidP="00FF311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07F0">
              <w:rPr>
                <w:rFonts w:ascii="Times New Roman" w:hAnsi="Times New Roman" w:cs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14411" w:type="dxa"/>
          </w:tcPr>
          <w:p w:rsidR="00B97061" w:rsidRPr="003C07F0" w:rsidRDefault="00B97061" w:rsidP="00FF311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Показатели  муниципальной программы, на достижение которых влияет </w:t>
            </w:r>
            <w:r w:rsidRPr="00AB455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направлени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 (</w:t>
            </w:r>
            <w:r w:rsidRPr="00AB455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AB4552">
              <w:rPr>
                <w:rFonts w:ascii="Times New Roman" w:hAnsi="Times New Roman" w:cs="Times New Roman"/>
                <w:b w:val="0"/>
                <w:sz w:val="28"/>
                <w:szCs w:val="28"/>
              </w:rPr>
              <w:t>) 1</w:t>
            </w:r>
          </w:p>
        </w:tc>
      </w:tr>
      <w:tr w:rsidR="00B97061" w:rsidTr="00FD269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51" w:type="dxa"/>
          </w:tcPr>
          <w:p w:rsidR="00B97061" w:rsidRPr="003C07F0" w:rsidRDefault="00B97061" w:rsidP="00FF311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14411" w:type="dxa"/>
          </w:tcPr>
          <w:p w:rsidR="00B97061" w:rsidRPr="003C07F0" w:rsidRDefault="00B97061" w:rsidP="00FF3118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Создание условий для динамичного социально-экономического развития Тарногского муниципального округа за счет эффективного функционирования системы муниципального управления.</w:t>
            </w:r>
          </w:p>
        </w:tc>
      </w:tr>
    </w:tbl>
    <w:p w:rsidR="00B97061" w:rsidRDefault="00B97061" w:rsidP="00B970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7061" w:rsidRDefault="00B97061" w:rsidP="00B97061">
      <w:pPr>
        <w:pStyle w:val="ConsPlusTitle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направления (подпрограммы) </w:t>
      </w:r>
      <w:r w:rsidR="007B2BC0">
        <w:rPr>
          <w:rFonts w:ascii="Times New Roman" w:hAnsi="Times New Roman" w:cs="Times New Roman"/>
          <w:sz w:val="28"/>
          <w:szCs w:val="28"/>
        </w:rPr>
        <w:t>3</w:t>
      </w:r>
    </w:p>
    <w:p w:rsidR="00B97061" w:rsidRPr="008A3343" w:rsidRDefault="00B97061" w:rsidP="00B97061">
      <w:pPr>
        <w:pStyle w:val="ConsPlusTitle"/>
        <w:ind w:left="360"/>
        <w:jc w:val="right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b w:val="0"/>
          <w:sz w:val="28"/>
          <w:szCs w:val="28"/>
        </w:rPr>
        <w:t>Таблица 3</w:t>
      </w:r>
    </w:p>
    <w:tbl>
      <w:tblPr>
        <w:tblW w:w="152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31"/>
        <w:gridCol w:w="1080"/>
        <w:gridCol w:w="1080"/>
        <w:gridCol w:w="1080"/>
        <w:gridCol w:w="1077"/>
        <w:gridCol w:w="1080"/>
        <w:gridCol w:w="1080"/>
        <w:gridCol w:w="1080"/>
        <w:gridCol w:w="2523"/>
      </w:tblGrid>
      <w:tr w:rsidR="00F87C8B" w:rsidRPr="001945D4" w:rsidTr="00FD2698">
        <w:trPr>
          <w:trHeight w:val="698"/>
        </w:trPr>
        <w:tc>
          <w:tcPr>
            <w:tcW w:w="817" w:type="dxa"/>
            <w:vMerge w:val="restart"/>
            <w:noWrap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п/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4331" w:type="dxa"/>
            <w:vMerge w:val="restart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Наименование показ</w:t>
            </w:r>
            <w:r w:rsidRPr="001945D4">
              <w:rPr>
                <w:rFonts w:ascii="Times New Roman" w:hAnsi="Times New Roman"/>
                <w:sz w:val="28"/>
                <w:szCs w:val="28"/>
              </w:rPr>
              <w:t>а</w:t>
            </w:r>
            <w:r w:rsidRPr="001945D4">
              <w:rPr>
                <w:rFonts w:ascii="Times New Roman" w:hAnsi="Times New Roman"/>
                <w:sz w:val="28"/>
                <w:szCs w:val="28"/>
              </w:rPr>
              <w:t xml:space="preserve">теля </w:t>
            </w:r>
          </w:p>
        </w:tc>
        <w:tc>
          <w:tcPr>
            <w:tcW w:w="1080" w:type="dxa"/>
            <w:vMerge w:val="restart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ница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изм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рения</w:t>
            </w:r>
          </w:p>
        </w:tc>
        <w:tc>
          <w:tcPr>
            <w:tcW w:w="6477" w:type="dxa"/>
            <w:gridSpan w:val="6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523" w:type="dxa"/>
            <w:vMerge w:val="restart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система (при наличии)</w:t>
            </w:r>
          </w:p>
        </w:tc>
      </w:tr>
      <w:tr w:rsidR="00F87C8B" w:rsidRPr="001945D4" w:rsidTr="00FD2698">
        <w:trPr>
          <w:trHeight w:val="261"/>
        </w:trPr>
        <w:tc>
          <w:tcPr>
            <w:tcW w:w="817" w:type="dxa"/>
            <w:vMerge/>
            <w:noWrap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31" w:type="dxa"/>
            <w:vMerge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080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77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080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2030</w:t>
            </w:r>
          </w:p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523" w:type="dxa"/>
            <w:vMerge/>
          </w:tcPr>
          <w:p w:rsidR="00F87C8B" w:rsidRPr="001945D4" w:rsidRDefault="00F87C8B" w:rsidP="00FF3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061" w:rsidRPr="001945D4" w:rsidTr="00FD2698">
        <w:trPr>
          <w:trHeight w:val="315"/>
        </w:trPr>
        <w:tc>
          <w:tcPr>
            <w:tcW w:w="817" w:type="dxa"/>
            <w:noWrap/>
          </w:tcPr>
          <w:p w:rsidR="00B97061" w:rsidRPr="001945D4" w:rsidRDefault="00B97061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11" w:type="dxa"/>
            <w:gridSpan w:val="9"/>
          </w:tcPr>
          <w:p w:rsidR="00B97061" w:rsidRPr="001945D4" w:rsidRDefault="00B97061" w:rsidP="00A5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A50CCF" w:rsidRPr="00A50CCF">
              <w:rPr>
                <w:rFonts w:ascii="Times New Roman" w:hAnsi="Times New Roman"/>
                <w:sz w:val="28"/>
                <w:szCs w:val="28"/>
              </w:rPr>
              <w:t>Повышение качества и доступности муниципальных услуг, устранение административных барьеров, внедр</w:t>
            </w:r>
            <w:r w:rsidR="00A50CCF" w:rsidRPr="00A50CCF">
              <w:rPr>
                <w:rFonts w:ascii="Times New Roman" w:hAnsi="Times New Roman"/>
                <w:sz w:val="28"/>
                <w:szCs w:val="28"/>
              </w:rPr>
              <w:t>е</w:t>
            </w:r>
            <w:r w:rsidR="00A50CCF" w:rsidRPr="00A50CCF">
              <w:rPr>
                <w:rFonts w:ascii="Times New Roman" w:hAnsi="Times New Roman"/>
                <w:sz w:val="28"/>
                <w:szCs w:val="28"/>
              </w:rPr>
              <w:t>ние и развитие альтернативных способов обращения заявителей за получением муниципальных у</w:t>
            </w:r>
            <w:r w:rsidR="00A50CCF" w:rsidRPr="00A50CCF">
              <w:rPr>
                <w:rFonts w:ascii="Times New Roman" w:hAnsi="Times New Roman"/>
                <w:sz w:val="28"/>
                <w:szCs w:val="28"/>
              </w:rPr>
              <w:t>с</w:t>
            </w:r>
            <w:r w:rsidR="00A50CCF" w:rsidRPr="00A50CCF">
              <w:rPr>
                <w:rFonts w:ascii="Times New Roman" w:hAnsi="Times New Roman"/>
                <w:sz w:val="28"/>
                <w:szCs w:val="28"/>
              </w:rPr>
              <w:t>луг</w:t>
            </w:r>
          </w:p>
        </w:tc>
      </w:tr>
      <w:tr w:rsidR="00F87C8B" w:rsidRPr="001945D4" w:rsidTr="00FD2698">
        <w:trPr>
          <w:trHeight w:val="1083"/>
        </w:trPr>
        <w:tc>
          <w:tcPr>
            <w:tcW w:w="817" w:type="dxa"/>
            <w:noWrap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331" w:type="dxa"/>
          </w:tcPr>
          <w:p w:rsidR="00F87C8B" w:rsidRPr="00A50CCF" w:rsidRDefault="00F87C8B" w:rsidP="00FF31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0CCF">
              <w:rPr>
                <w:rFonts w:ascii="Times New Roman" w:hAnsi="Times New Roman" w:cs="Times New Roman"/>
                <w:sz w:val="28"/>
                <w:szCs w:val="28"/>
              </w:rPr>
              <w:t>Доля граждан, использующих м</w:t>
            </w:r>
            <w:r w:rsidRPr="00A50C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0CCF">
              <w:rPr>
                <w:rFonts w:ascii="Times New Roman" w:hAnsi="Times New Roman" w:cs="Times New Roman"/>
                <w:sz w:val="28"/>
                <w:szCs w:val="28"/>
              </w:rPr>
              <w:t>ханизм получения муниципал</w:t>
            </w:r>
            <w:r w:rsidRPr="00A50C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50CCF">
              <w:rPr>
                <w:rFonts w:ascii="Times New Roman" w:hAnsi="Times New Roman" w:cs="Times New Roman"/>
                <w:sz w:val="28"/>
                <w:szCs w:val="28"/>
              </w:rPr>
              <w:t>ных услуг в эле</w:t>
            </w:r>
            <w:r w:rsidRPr="00A50C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50CCF">
              <w:rPr>
                <w:rFonts w:ascii="Times New Roman" w:hAnsi="Times New Roman" w:cs="Times New Roman"/>
                <w:sz w:val="28"/>
                <w:szCs w:val="28"/>
              </w:rPr>
              <w:t>тронной форме</w:t>
            </w:r>
          </w:p>
        </w:tc>
        <w:tc>
          <w:tcPr>
            <w:tcW w:w="1080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80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077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523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C8B" w:rsidRPr="001945D4" w:rsidTr="00FD2698">
        <w:trPr>
          <w:trHeight w:val="349"/>
        </w:trPr>
        <w:tc>
          <w:tcPr>
            <w:tcW w:w="817" w:type="dxa"/>
            <w:noWrap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331" w:type="dxa"/>
          </w:tcPr>
          <w:p w:rsidR="00F87C8B" w:rsidRPr="001C002F" w:rsidRDefault="00F87C8B" w:rsidP="00FF31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002F">
              <w:rPr>
                <w:rFonts w:ascii="Times New Roman" w:hAnsi="Times New Roman" w:cs="Times New Roman"/>
                <w:sz w:val="28"/>
                <w:szCs w:val="28"/>
              </w:rPr>
              <w:t>Доля населения округа, имеющ</w:t>
            </w:r>
            <w:r w:rsidRPr="001C00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002F">
              <w:rPr>
                <w:rFonts w:ascii="Times New Roman" w:hAnsi="Times New Roman" w:cs="Times New Roman"/>
                <w:sz w:val="28"/>
                <w:szCs w:val="28"/>
              </w:rPr>
              <w:t>го доступ к получению муниц</w:t>
            </w:r>
            <w:r w:rsidRPr="001C00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002F">
              <w:rPr>
                <w:rFonts w:ascii="Times New Roman" w:hAnsi="Times New Roman" w:cs="Times New Roman"/>
                <w:sz w:val="28"/>
                <w:szCs w:val="28"/>
              </w:rPr>
              <w:t>пальных услуг по принципу «о</w:t>
            </w:r>
            <w:r w:rsidRPr="001C00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C002F">
              <w:rPr>
                <w:rFonts w:ascii="Times New Roman" w:hAnsi="Times New Roman" w:cs="Times New Roman"/>
                <w:sz w:val="28"/>
                <w:szCs w:val="28"/>
              </w:rPr>
              <w:t xml:space="preserve">ного окна», в том числе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1080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77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23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C8B" w:rsidRPr="001945D4" w:rsidTr="00FD2698">
        <w:trPr>
          <w:trHeight w:val="349"/>
        </w:trPr>
        <w:tc>
          <w:tcPr>
            <w:tcW w:w="817" w:type="dxa"/>
            <w:noWrap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331" w:type="dxa"/>
          </w:tcPr>
          <w:p w:rsidR="00F87C8B" w:rsidRPr="001C002F" w:rsidRDefault="00F87C8B" w:rsidP="00FF31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регламентированных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ципальных услуг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23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061" w:rsidRPr="001945D4" w:rsidTr="00FD2698">
        <w:trPr>
          <w:trHeight w:val="779"/>
        </w:trPr>
        <w:tc>
          <w:tcPr>
            <w:tcW w:w="817" w:type="dxa"/>
            <w:noWrap/>
          </w:tcPr>
          <w:p w:rsidR="00B97061" w:rsidRPr="001945D4" w:rsidRDefault="00B97061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411" w:type="dxa"/>
            <w:gridSpan w:val="9"/>
          </w:tcPr>
          <w:p w:rsidR="00B97061" w:rsidRPr="001945D4" w:rsidRDefault="00B97061" w:rsidP="001C002F">
            <w:pPr>
              <w:spacing w:after="0" w:line="240" w:lineRule="auto"/>
              <w:ind w:left="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1C002F" w:rsidRPr="001C002F">
              <w:rPr>
                <w:rFonts w:ascii="Times New Roman" w:hAnsi="Times New Roman"/>
                <w:sz w:val="28"/>
                <w:szCs w:val="28"/>
              </w:rPr>
              <w:t>Повышение качества и доступности муниципальных услуг, устранение административных барьеров, вне</w:t>
            </w:r>
            <w:r w:rsidR="001C002F" w:rsidRPr="001C002F">
              <w:rPr>
                <w:rFonts w:ascii="Times New Roman" w:hAnsi="Times New Roman"/>
                <w:sz w:val="28"/>
                <w:szCs w:val="28"/>
              </w:rPr>
              <w:t>д</w:t>
            </w:r>
            <w:r w:rsidR="001C002F" w:rsidRPr="001C002F">
              <w:rPr>
                <w:rFonts w:ascii="Times New Roman" w:hAnsi="Times New Roman"/>
                <w:sz w:val="28"/>
                <w:szCs w:val="28"/>
              </w:rPr>
              <w:t>рение и развитие альтернативных способов обращения заявителей за получен</w:t>
            </w:r>
            <w:r w:rsidR="001C002F" w:rsidRPr="001C002F">
              <w:rPr>
                <w:rFonts w:ascii="Times New Roman" w:hAnsi="Times New Roman"/>
                <w:sz w:val="28"/>
                <w:szCs w:val="28"/>
              </w:rPr>
              <w:t>и</w:t>
            </w:r>
            <w:r w:rsidR="001C002F" w:rsidRPr="001C002F">
              <w:rPr>
                <w:rFonts w:ascii="Times New Roman" w:hAnsi="Times New Roman"/>
                <w:sz w:val="28"/>
                <w:szCs w:val="28"/>
              </w:rPr>
              <w:t>ем муниципальных услуг в МФЦ</w:t>
            </w:r>
          </w:p>
        </w:tc>
      </w:tr>
      <w:tr w:rsidR="00F87C8B" w:rsidRPr="001945D4" w:rsidTr="00FD2698">
        <w:trPr>
          <w:trHeight w:val="1026"/>
        </w:trPr>
        <w:tc>
          <w:tcPr>
            <w:tcW w:w="817" w:type="dxa"/>
            <w:noWrap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331" w:type="dxa"/>
          </w:tcPr>
          <w:p w:rsidR="00F87C8B" w:rsidRPr="008C00AF" w:rsidRDefault="00F87C8B" w:rsidP="008C00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00AF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услуг, предоставляемых на базе МФЦ, от общего количества муниц</w:t>
            </w:r>
            <w:r w:rsidRPr="008C00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00AF">
              <w:rPr>
                <w:rFonts w:ascii="Times New Roman" w:hAnsi="Times New Roman" w:cs="Times New Roman"/>
                <w:sz w:val="28"/>
                <w:szCs w:val="28"/>
              </w:rPr>
              <w:t>пальных услуг</w:t>
            </w:r>
          </w:p>
        </w:tc>
        <w:tc>
          <w:tcPr>
            <w:tcW w:w="1080" w:type="dxa"/>
          </w:tcPr>
          <w:p w:rsidR="00F87C8B" w:rsidRPr="008C00AF" w:rsidRDefault="00F87C8B" w:rsidP="008C0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0A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077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80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080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523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C8B" w:rsidRPr="001945D4" w:rsidTr="00FD2698">
        <w:trPr>
          <w:trHeight w:val="1026"/>
        </w:trPr>
        <w:tc>
          <w:tcPr>
            <w:tcW w:w="817" w:type="dxa"/>
            <w:noWrap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331" w:type="dxa"/>
          </w:tcPr>
          <w:p w:rsidR="00F87C8B" w:rsidRPr="008C00AF" w:rsidRDefault="00F87C8B" w:rsidP="008C00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00AF">
              <w:rPr>
                <w:rFonts w:ascii="Times New Roman" w:hAnsi="Times New Roman" w:cs="Times New Roman"/>
                <w:sz w:val="28"/>
                <w:szCs w:val="28"/>
              </w:rPr>
              <w:t>Количество государственных и муниципальных услуг, в том чи</w:t>
            </w:r>
            <w:r w:rsidRPr="008C00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00AF">
              <w:rPr>
                <w:rFonts w:ascii="Times New Roman" w:hAnsi="Times New Roman" w:cs="Times New Roman"/>
                <w:sz w:val="28"/>
                <w:szCs w:val="28"/>
              </w:rPr>
              <w:t>ле консультаций, предоставле</w:t>
            </w:r>
            <w:r w:rsidRPr="008C00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C00AF">
              <w:rPr>
                <w:rFonts w:ascii="Times New Roman" w:hAnsi="Times New Roman" w:cs="Times New Roman"/>
                <w:sz w:val="28"/>
                <w:szCs w:val="28"/>
              </w:rPr>
              <w:t>ных на базе МФЦ за год</w:t>
            </w:r>
          </w:p>
        </w:tc>
        <w:tc>
          <w:tcPr>
            <w:tcW w:w="1080" w:type="dxa"/>
          </w:tcPr>
          <w:p w:rsidR="00F87C8B" w:rsidRPr="008C00AF" w:rsidRDefault="00F87C8B" w:rsidP="008C0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ниц</w:t>
            </w:r>
          </w:p>
        </w:tc>
        <w:tc>
          <w:tcPr>
            <w:tcW w:w="1080" w:type="dxa"/>
          </w:tcPr>
          <w:p w:rsidR="00F87C8B" w:rsidRDefault="007A5C48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87C8B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80" w:type="dxa"/>
          </w:tcPr>
          <w:p w:rsidR="00F87C8B" w:rsidRDefault="007A5C48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87C8B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77" w:type="dxa"/>
          </w:tcPr>
          <w:p w:rsidR="00F87C8B" w:rsidRDefault="007A5C48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87C8B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80" w:type="dxa"/>
          </w:tcPr>
          <w:p w:rsidR="00F87C8B" w:rsidRDefault="007A5C48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87C8B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80" w:type="dxa"/>
          </w:tcPr>
          <w:p w:rsidR="00F87C8B" w:rsidRDefault="007A5C48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87C8B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7A5C48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2523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C8B" w:rsidRPr="001945D4" w:rsidTr="00FD2698">
        <w:trPr>
          <w:trHeight w:val="1026"/>
        </w:trPr>
        <w:tc>
          <w:tcPr>
            <w:tcW w:w="817" w:type="dxa"/>
            <w:noWrap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331" w:type="dxa"/>
          </w:tcPr>
          <w:p w:rsidR="00F87C8B" w:rsidRPr="00724B45" w:rsidRDefault="00F87C8B" w:rsidP="008C00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Среднее время ожидания при о</w:t>
            </w: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ращении заявителей для получ</w:t>
            </w: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ния государственных и муниц</w:t>
            </w: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пал</w:t>
            </w: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ных услуг</w:t>
            </w:r>
          </w:p>
        </w:tc>
        <w:tc>
          <w:tcPr>
            <w:tcW w:w="1080" w:type="dxa"/>
          </w:tcPr>
          <w:p w:rsidR="00F87C8B" w:rsidRDefault="00F87C8B" w:rsidP="008C0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минут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77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23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061" w:rsidRPr="001945D4" w:rsidTr="00FD2698">
        <w:trPr>
          <w:trHeight w:val="412"/>
        </w:trPr>
        <w:tc>
          <w:tcPr>
            <w:tcW w:w="817" w:type="dxa"/>
            <w:noWrap/>
          </w:tcPr>
          <w:p w:rsidR="00B97061" w:rsidRPr="001945D4" w:rsidRDefault="00B97061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11" w:type="dxa"/>
            <w:gridSpan w:val="9"/>
          </w:tcPr>
          <w:p w:rsidR="00B97061" w:rsidRPr="001945D4" w:rsidRDefault="00B97061" w:rsidP="00FF3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724B45" w:rsidRPr="00724B45">
              <w:rPr>
                <w:rFonts w:ascii="Times New Roman" w:hAnsi="Times New Roman"/>
                <w:sz w:val="28"/>
                <w:szCs w:val="28"/>
              </w:rPr>
              <w:t>Совершенствование разрешительной и контрольной деятел</w:t>
            </w:r>
            <w:r w:rsidR="00724B45" w:rsidRPr="00724B45">
              <w:rPr>
                <w:rFonts w:ascii="Times New Roman" w:hAnsi="Times New Roman"/>
                <w:sz w:val="28"/>
                <w:szCs w:val="28"/>
              </w:rPr>
              <w:t>ь</w:t>
            </w:r>
            <w:r w:rsidR="00724B45" w:rsidRPr="00724B45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</w:tr>
      <w:tr w:rsidR="00F87C8B" w:rsidRPr="001945D4" w:rsidTr="00FD2698">
        <w:trPr>
          <w:trHeight w:val="1124"/>
        </w:trPr>
        <w:tc>
          <w:tcPr>
            <w:tcW w:w="817" w:type="dxa"/>
            <w:noWrap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331" w:type="dxa"/>
          </w:tcPr>
          <w:p w:rsidR="00F87C8B" w:rsidRPr="00724B45" w:rsidRDefault="00F87C8B" w:rsidP="00724B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Доля регламентированных ра</w:t>
            </w: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решительных и контрольных функций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23" w:type="dxa"/>
          </w:tcPr>
          <w:p w:rsidR="00F87C8B" w:rsidRPr="001945D4" w:rsidRDefault="00F87C8B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7061" w:rsidRDefault="00B97061" w:rsidP="00B970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7061" w:rsidRPr="00292757" w:rsidRDefault="00B97061" w:rsidP="00B970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92757">
        <w:rPr>
          <w:rFonts w:ascii="Times New Roman" w:hAnsi="Times New Roman" w:cs="Times New Roman"/>
          <w:sz w:val="28"/>
          <w:szCs w:val="28"/>
        </w:rPr>
        <w:t xml:space="preserve">4. Мероприятия направления (подпрограммы) </w:t>
      </w:r>
      <w:r w:rsidR="007B2BC0" w:rsidRPr="00292757">
        <w:rPr>
          <w:rFonts w:ascii="Times New Roman" w:hAnsi="Times New Roman" w:cs="Times New Roman"/>
          <w:sz w:val="28"/>
          <w:szCs w:val="28"/>
        </w:rPr>
        <w:t>3</w:t>
      </w:r>
    </w:p>
    <w:p w:rsidR="00B97061" w:rsidRPr="008A3343" w:rsidRDefault="00B97061" w:rsidP="00B97061">
      <w:pPr>
        <w:pStyle w:val="ConsPlusTitle"/>
        <w:ind w:left="360"/>
        <w:jc w:val="right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tbl>
      <w:tblPr>
        <w:tblW w:w="152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31"/>
        <w:gridCol w:w="1080"/>
        <w:gridCol w:w="1080"/>
        <w:gridCol w:w="1080"/>
        <w:gridCol w:w="1077"/>
        <w:gridCol w:w="1080"/>
        <w:gridCol w:w="1080"/>
        <w:gridCol w:w="1080"/>
        <w:gridCol w:w="1263"/>
        <w:gridCol w:w="1260"/>
      </w:tblGrid>
      <w:tr w:rsidR="00B97061" w:rsidRPr="001945D4" w:rsidTr="00FD2698">
        <w:trPr>
          <w:trHeight w:val="698"/>
        </w:trPr>
        <w:tc>
          <w:tcPr>
            <w:tcW w:w="817" w:type="dxa"/>
            <w:vMerge w:val="restart"/>
            <w:noWrap/>
          </w:tcPr>
          <w:p w:rsidR="00B97061" w:rsidRDefault="00B97061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97061" w:rsidRPr="001945D4" w:rsidRDefault="00B97061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п/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4331" w:type="dxa"/>
            <w:vMerge w:val="restart"/>
          </w:tcPr>
          <w:p w:rsidR="00B97061" w:rsidRPr="001945D4" w:rsidRDefault="00B97061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1945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B97061" w:rsidRPr="001945D4" w:rsidRDefault="00B97061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ница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изм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рения</w:t>
            </w:r>
          </w:p>
        </w:tc>
        <w:tc>
          <w:tcPr>
            <w:tcW w:w="6477" w:type="dxa"/>
            <w:gridSpan w:val="6"/>
          </w:tcPr>
          <w:p w:rsidR="00B97061" w:rsidRPr="001945D4" w:rsidRDefault="00B97061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1263" w:type="dxa"/>
            <w:vMerge w:val="restart"/>
          </w:tcPr>
          <w:p w:rsidR="00B97061" w:rsidRPr="001945D4" w:rsidRDefault="00B97061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тер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стика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1260" w:type="dxa"/>
            <w:vMerge w:val="restart"/>
          </w:tcPr>
          <w:p w:rsidR="00B97061" w:rsidRPr="001945D4" w:rsidRDefault="00B97061" w:rsidP="002F5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Связь с показ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телями напра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 (по</w:t>
            </w:r>
            <w:r w:rsidR="002F5EE4">
              <w:rPr>
                <w:rFonts w:ascii="Times New Roman" w:hAnsi="Times New Roman"/>
                <w:sz w:val="28"/>
                <w:szCs w:val="28"/>
              </w:rPr>
              <w:t>д-пр</w:t>
            </w:r>
            <w:r w:rsidR="002F5EE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граммы) 1</w:t>
            </w:r>
          </w:p>
        </w:tc>
      </w:tr>
      <w:tr w:rsidR="00B97061" w:rsidRPr="001945D4" w:rsidTr="00FD2698">
        <w:trPr>
          <w:trHeight w:val="261"/>
        </w:trPr>
        <w:tc>
          <w:tcPr>
            <w:tcW w:w="817" w:type="dxa"/>
            <w:vMerge/>
            <w:noWrap/>
          </w:tcPr>
          <w:p w:rsidR="00B97061" w:rsidRPr="001945D4" w:rsidRDefault="00B97061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31" w:type="dxa"/>
            <w:vMerge/>
          </w:tcPr>
          <w:p w:rsidR="00B97061" w:rsidRPr="001945D4" w:rsidRDefault="00B97061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B97061" w:rsidRPr="001945D4" w:rsidRDefault="00B97061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B97061" w:rsidRPr="001945D4" w:rsidRDefault="00B97061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080" w:type="dxa"/>
          </w:tcPr>
          <w:p w:rsidR="00B97061" w:rsidRPr="001945D4" w:rsidRDefault="00B97061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77" w:type="dxa"/>
          </w:tcPr>
          <w:p w:rsidR="00B97061" w:rsidRPr="001945D4" w:rsidRDefault="00B97061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080" w:type="dxa"/>
          </w:tcPr>
          <w:p w:rsidR="00B97061" w:rsidRPr="001945D4" w:rsidRDefault="00B97061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1080" w:type="dxa"/>
          </w:tcPr>
          <w:p w:rsidR="00B97061" w:rsidRDefault="00B97061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  <w:p w:rsidR="00B97061" w:rsidRPr="001945D4" w:rsidRDefault="00B97061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B97061" w:rsidRPr="001945D4" w:rsidRDefault="00B97061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2030</w:t>
            </w:r>
          </w:p>
          <w:p w:rsidR="00B97061" w:rsidRPr="001945D4" w:rsidRDefault="00B97061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63" w:type="dxa"/>
            <w:vMerge/>
          </w:tcPr>
          <w:p w:rsidR="00B97061" w:rsidRPr="001945D4" w:rsidRDefault="00B97061" w:rsidP="00FF3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B97061" w:rsidRPr="001945D4" w:rsidRDefault="00B97061" w:rsidP="00FF3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061" w:rsidRPr="001945D4" w:rsidTr="00FD2698">
        <w:trPr>
          <w:trHeight w:val="315"/>
        </w:trPr>
        <w:tc>
          <w:tcPr>
            <w:tcW w:w="817" w:type="dxa"/>
            <w:noWrap/>
          </w:tcPr>
          <w:p w:rsidR="00B97061" w:rsidRPr="001945D4" w:rsidRDefault="00B97061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11" w:type="dxa"/>
            <w:gridSpan w:val="10"/>
          </w:tcPr>
          <w:p w:rsidR="00B97061" w:rsidRPr="001945D4" w:rsidRDefault="00B97061" w:rsidP="00FF3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292757" w:rsidRPr="00A50CCF">
              <w:rPr>
                <w:rFonts w:ascii="Times New Roman" w:hAnsi="Times New Roman"/>
                <w:sz w:val="28"/>
                <w:szCs w:val="28"/>
              </w:rPr>
              <w:t>Повышение качества и доступности муниципальных услуг, устранение административных барьеров, внедр</w:t>
            </w:r>
            <w:r w:rsidR="00292757" w:rsidRPr="00A50CCF">
              <w:rPr>
                <w:rFonts w:ascii="Times New Roman" w:hAnsi="Times New Roman"/>
                <w:sz w:val="28"/>
                <w:szCs w:val="28"/>
              </w:rPr>
              <w:t>е</w:t>
            </w:r>
            <w:r w:rsidR="00292757" w:rsidRPr="00A50CCF">
              <w:rPr>
                <w:rFonts w:ascii="Times New Roman" w:hAnsi="Times New Roman"/>
                <w:sz w:val="28"/>
                <w:szCs w:val="28"/>
              </w:rPr>
              <w:t>ние и развитие альтернативных способов обращения заявителей за получением муниципальных у</w:t>
            </w:r>
            <w:r w:rsidR="00292757" w:rsidRPr="00A50CCF">
              <w:rPr>
                <w:rFonts w:ascii="Times New Roman" w:hAnsi="Times New Roman"/>
                <w:sz w:val="28"/>
                <w:szCs w:val="28"/>
              </w:rPr>
              <w:t>с</w:t>
            </w:r>
            <w:r w:rsidR="00292757" w:rsidRPr="00A50CCF">
              <w:rPr>
                <w:rFonts w:ascii="Times New Roman" w:hAnsi="Times New Roman"/>
                <w:sz w:val="28"/>
                <w:szCs w:val="28"/>
              </w:rPr>
              <w:t>луг</w:t>
            </w:r>
          </w:p>
        </w:tc>
      </w:tr>
      <w:tr w:rsidR="00C35CF9" w:rsidRPr="001945D4" w:rsidTr="00FD2698">
        <w:trPr>
          <w:trHeight w:val="954"/>
        </w:trPr>
        <w:tc>
          <w:tcPr>
            <w:tcW w:w="817" w:type="dxa"/>
            <w:noWrap/>
          </w:tcPr>
          <w:p w:rsidR="00C35CF9" w:rsidRPr="001945D4" w:rsidRDefault="00C35CF9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331" w:type="dxa"/>
          </w:tcPr>
          <w:p w:rsidR="00C35CF9" w:rsidRPr="00A50CCF" w:rsidRDefault="00C35CF9" w:rsidP="006335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0CCF">
              <w:rPr>
                <w:rFonts w:ascii="Times New Roman" w:hAnsi="Times New Roman" w:cs="Times New Roman"/>
                <w:sz w:val="28"/>
                <w:szCs w:val="28"/>
              </w:rPr>
              <w:t>Доля граждан, использующих м</w:t>
            </w:r>
            <w:r w:rsidRPr="00A50C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0CCF">
              <w:rPr>
                <w:rFonts w:ascii="Times New Roman" w:hAnsi="Times New Roman" w:cs="Times New Roman"/>
                <w:sz w:val="28"/>
                <w:szCs w:val="28"/>
              </w:rPr>
              <w:t>ханизм получения муниципал</w:t>
            </w:r>
            <w:r w:rsidRPr="00A50C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50CCF">
              <w:rPr>
                <w:rFonts w:ascii="Times New Roman" w:hAnsi="Times New Roman" w:cs="Times New Roman"/>
                <w:sz w:val="28"/>
                <w:szCs w:val="28"/>
              </w:rPr>
              <w:t>ных услуг в эле</w:t>
            </w:r>
            <w:r w:rsidRPr="00A50C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50CCF">
              <w:rPr>
                <w:rFonts w:ascii="Times New Roman" w:hAnsi="Times New Roman" w:cs="Times New Roman"/>
                <w:sz w:val="28"/>
                <w:szCs w:val="28"/>
              </w:rPr>
              <w:t>тронной форме</w:t>
            </w:r>
          </w:p>
        </w:tc>
        <w:tc>
          <w:tcPr>
            <w:tcW w:w="1080" w:type="dxa"/>
          </w:tcPr>
          <w:p w:rsidR="00C35CF9" w:rsidRPr="001945D4" w:rsidRDefault="00C35CF9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C35CF9" w:rsidRPr="001945D4" w:rsidRDefault="00C35CF9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80" w:type="dxa"/>
          </w:tcPr>
          <w:p w:rsidR="00C35CF9" w:rsidRPr="001945D4" w:rsidRDefault="00C35CF9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077" w:type="dxa"/>
          </w:tcPr>
          <w:p w:rsidR="00C35CF9" w:rsidRPr="001945D4" w:rsidRDefault="00C35CF9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1080" w:type="dxa"/>
          </w:tcPr>
          <w:p w:rsidR="00C35CF9" w:rsidRPr="001945D4" w:rsidRDefault="00C35CF9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:rsidR="00C35CF9" w:rsidRPr="001945D4" w:rsidRDefault="00C35CF9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:rsidR="00C35CF9" w:rsidRPr="001945D4" w:rsidRDefault="00C35CF9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63" w:type="dxa"/>
          </w:tcPr>
          <w:p w:rsidR="00C35CF9" w:rsidRPr="001945D4" w:rsidRDefault="00C35CF9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35CF9" w:rsidRPr="001945D4" w:rsidRDefault="00C35CF9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CF9" w:rsidRPr="001945D4" w:rsidTr="00FD2698">
        <w:trPr>
          <w:trHeight w:val="954"/>
        </w:trPr>
        <w:tc>
          <w:tcPr>
            <w:tcW w:w="817" w:type="dxa"/>
            <w:noWrap/>
          </w:tcPr>
          <w:p w:rsidR="00C35CF9" w:rsidRPr="001945D4" w:rsidRDefault="00C35CF9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331" w:type="dxa"/>
          </w:tcPr>
          <w:p w:rsidR="00C35CF9" w:rsidRPr="00A50CCF" w:rsidRDefault="00C35CF9" w:rsidP="006335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C002F">
              <w:rPr>
                <w:rFonts w:ascii="Times New Roman" w:hAnsi="Times New Roman" w:cs="Times New Roman"/>
                <w:sz w:val="28"/>
                <w:szCs w:val="28"/>
              </w:rPr>
              <w:t>Доля населения округа, имеющ</w:t>
            </w:r>
            <w:r w:rsidRPr="001C00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002F">
              <w:rPr>
                <w:rFonts w:ascii="Times New Roman" w:hAnsi="Times New Roman" w:cs="Times New Roman"/>
                <w:sz w:val="28"/>
                <w:szCs w:val="28"/>
              </w:rPr>
              <w:t>го доступ к получению муниц</w:t>
            </w:r>
            <w:r w:rsidRPr="001C00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002F">
              <w:rPr>
                <w:rFonts w:ascii="Times New Roman" w:hAnsi="Times New Roman" w:cs="Times New Roman"/>
                <w:sz w:val="28"/>
                <w:szCs w:val="28"/>
              </w:rPr>
              <w:t>пальных услуг по принципу «о</w:t>
            </w:r>
            <w:r w:rsidRPr="001C00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C002F">
              <w:rPr>
                <w:rFonts w:ascii="Times New Roman" w:hAnsi="Times New Roman" w:cs="Times New Roman"/>
                <w:sz w:val="28"/>
                <w:szCs w:val="28"/>
              </w:rPr>
              <w:t xml:space="preserve">ного окна», в том числе в </w:t>
            </w:r>
            <w:r w:rsidR="00C9770B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1080" w:type="dxa"/>
          </w:tcPr>
          <w:p w:rsidR="00C35CF9" w:rsidRPr="001945D4" w:rsidRDefault="00C35CF9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C35CF9" w:rsidRDefault="00C35CF9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C35CF9" w:rsidRDefault="00C35CF9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77" w:type="dxa"/>
          </w:tcPr>
          <w:p w:rsidR="00C35CF9" w:rsidRDefault="00C35CF9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C35CF9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C35CF9" w:rsidRDefault="00C35CF9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C35CF9" w:rsidRDefault="00C35CF9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3" w:type="dxa"/>
          </w:tcPr>
          <w:p w:rsidR="00C35CF9" w:rsidRPr="001945D4" w:rsidRDefault="00C35CF9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35CF9" w:rsidRPr="001945D4" w:rsidRDefault="00C35CF9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677" w:rsidRPr="001945D4" w:rsidTr="00FD2698">
        <w:trPr>
          <w:trHeight w:val="691"/>
        </w:trPr>
        <w:tc>
          <w:tcPr>
            <w:tcW w:w="817" w:type="dxa"/>
            <w:noWrap/>
          </w:tcPr>
          <w:p w:rsidR="00EF5677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331" w:type="dxa"/>
          </w:tcPr>
          <w:p w:rsidR="00EF5677" w:rsidRPr="001C002F" w:rsidRDefault="00EF5677" w:rsidP="006335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регламентированных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ципальных услуг</w:t>
            </w:r>
          </w:p>
        </w:tc>
        <w:tc>
          <w:tcPr>
            <w:tcW w:w="1080" w:type="dxa"/>
          </w:tcPr>
          <w:p w:rsidR="00EF5677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EF5677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F5677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EF5677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F5677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F5677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F5677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3" w:type="dxa"/>
          </w:tcPr>
          <w:p w:rsidR="00EF5677" w:rsidRPr="001945D4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F5677" w:rsidRPr="001945D4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677" w:rsidRPr="001945D4" w:rsidTr="00FD2698">
        <w:trPr>
          <w:trHeight w:val="711"/>
        </w:trPr>
        <w:tc>
          <w:tcPr>
            <w:tcW w:w="817" w:type="dxa"/>
            <w:noWrap/>
          </w:tcPr>
          <w:p w:rsidR="00EF5677" w:rsidRPr="001945D4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411" w:type="dxa"/>
            <w:gridSpan w:val="10"/>
          </w:tcPr>
          <w:p w:rsidR="00EF5677" w:rsidRPr="001945D4" w:rsidRDefault="00EF5677" w:rsidP="00FF3118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1C002F">
              <w:rPr>
                <w:rFonts w:ascii="Times New Roman" w:hAnsi="Times New Roman"/>
                <w:sz w:val="28"/>
                <w:szCs w:val="28"/>
              </w:rPr>
              <w:t>Повышение качества и доступности муниципальных услуг, устранение административных барьеров, вне</w:t>
            </w:r>
            <w:r w:rsidRPr="001C002F">
              <w:rPr>
                <w:rFonts w:ascii="Times New Roman" w:hAnsi="Times New Roman"/>
                <w:sz w:val="28"/>
                <w:szCs w:val="28"/>
              </w:rPr>
              <w:t>д</w:t>
            </w:r>
            <w:r w:rsidRPr="001C002F">
              <w:rPr>
                <w:rFonts w:ascii="Times New Roman" w:hAnsi="Times New Roman"/>
                <w:sz w:val="28"/>
                <w:szCs w:val="28"/>
              </w:rPr>
              <w:t>рение и развитие альтернативных способов обращения заявителей за получен</w:t>
            </w:r>
            <w:r w:rsidRPr="001C002F">
              <w:rPr>
                <w:rFonts w:ascii="Times New Roman" w:hAnsi="Times New Roman"/>
                <w:sz w:val="28"/>
                <w:szCs w:val="28"/>
              </w:rPr>
              <w:t>и</w:t>
            </w:r>
            <w:r w:rsidRPr="001C002F">
              <w:rPr>
                <w:rFonts w:ascii="Times New Roman" w:hAnsi="Times New Roman"/>
                <w:sz w:val="28"/>
                <w:szCs w:val="28"/>
              </w:rPr>
              <w:t>ем муниципальных услуг в МФЦ</w:t>
            </w:r>
          </w:p>
        </w:tc>
      </w:tr>
      <w:tr w:rsidR="00EF5677" w:rsidRPr="001945D4" w:rsidTr="00FD2698">
        <w:trPr>
          <w:trHeight w:val="1026"/>
        </w:trPr>
        <w:tc>
          <w:tcPr>
            <w:tcW w:w="817" w:type="dxa"/>
            <w:noWrap/>
          </w:tcPr>
          <w:p w:rsidR="00EF5677" w:rsidRPr="001945D4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331" w:type="dxa"/>
          </w:tcPr>
          <w:p w:rsidR="00EF5677" w:rsidRPr="001945D4" w:rsidRDefault="00EF5677" w:rsidP="00EF56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00AF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услуг, предоставляемых на базе МФЦ, от общего количества муниц</w:t>
            </w:r>
            <w:r w:rsidRPr="008C00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00AF">
              <w:rPr>
                <w:rFonts w:ascii="Times New Roman" w:hAnsi="Times New Roman" w:cs="Times New Roman"/>
                <w:sz w:val="28"/>
                <w:szCs w:val="28"/>
              </w:rPr>
              <w:t>пальных услуг</w:t>
            </w:r>
          </w:p>
        </w:tc>
        <w:tc>
          <w:tcPr>
            <w:tcW w:w="1080" w:type="dxa"/>
          </w:tcPr>
          <w:p w:rsidR="00EF5677" w:rsidRPr="001945D4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EF5677" w:rsidRPr="001945D4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EF5677" w:rsidRPr="001945D4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077" w:type="dxa"/>
          </w:tcPr>
          <w:p w:rsidR="00EF5677" w:rsidRPr="001945D4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EF5677" w:rsidRPr="001945D4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80" w:type="dxa"/>
          </w:tcPr>
          <w:p w:rsidR="00EF5677" w:rsidRPr="001945D4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080" w:type="dxa"/>
          </w:tcPr>
          <w:p w:rsidR="00EF5677" w:rsidRPr="001945D4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263" w:type="dxa"/>
          </w:tcPr>
          <w:p w:rsidR="00EF5677" w:rsidRPr="001945D4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F5677" w:rsidRPr="001945D4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677" w:rsidRPr="001945D4" w:rsidTr="00FD2698">
        <w:trPr>
          <w:trHeight w:val="1026"/>
        </w:trPr>
        <w:tc>
          <w:tcPr>
            <w:tcW w:w="817" w:type="dxa"/>
            <w:noWrap/>
          </w:tcPr>
          <w:p w:rsidR="00EF5677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331" w:type="dxa"/>
          </w:tcPr>
          <w:p w:rsidR="00EF5677" w:rsidRPr="008C00AF" w:rsidRDefault="00EF5677" w:rsidP="00EF56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00AF">
              <w:rPr>
                <w:rFonts w:ascii="Times New Roman" w:hAnsi="Times New Roman" w:cs="Times New Roman"/>
                <w:sz w:val="28"/>
                <w:szCs w:val="28"/>
              </w:rPr>
              <w:t>Количество государственных и муниципальных услуг, в том чи</w:t>
            </w:r>
            <w:r w:rsidRPr="008C00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00AF">
              <w:rPr>
                <w:rFonts w:ascii="Times New Roman" w:hAnsi="Times New Roman" w:cs="Times New Roman"/>
                <w:sz w:val="28"/>
                <w:szCs w:val="28"/>
              </w:rPr>
              <w:t>ле консультаций, предоставле</w:t>
            </w:r>
            <w:r w:rsidRPr="008C00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C00AF">
              <w:rPr>
                <w:rFonts w:ascii="Times New Roman" w:hAnsi="Times New Roman" w:cs="Times New Roman"/>
                <w:sz w:val="28"/>
                <w:szCs w:val="28"/>
              </w:rPr>
              <w:t>ных на базе МФЦ за год</w:t>
            </w:r>
          </w:p>
        </w:tc>
        <w:tc>
          <w:tcPr>
            <w:tcW w:w="1080" w:type="dxa"/>
          </w:tcPr>
          <w:p w:rsidR="00EF5677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ниц</w:t>
            </w:r>
          </w:p>
        </w:tc>
        <w:tc>
          <w:tcPr>
            <w:tcW w:w="1080" w:type="dxa"/>
          </w:tcPr>
          <w:p w:rsidR="00EF5677" w:rsidRDefault="007A5C48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856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80" w:type="dxa"/>
          </w:tcPr>
          <w:p w:rsidR="00EF5677" w:rsidRDefault="007A5C48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856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77" w:type="dxa"/>
          </w:tcPr>
          <w:p w:rsidR="00EF5677" w:rsidRDefault="007A5C48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856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80" w:type="dxa"/>
          </w:tcPr>
          <w:p w:rsidR="00EF5677" w:rsidRDefault="007A5C48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856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80" w:type="dxa"/>
          </w:tcPr>
          <w:p w:rsidR="00EF5677" w:rsidRDefault="007A5C48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856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80" w:type="dxa"/>
          </w:tcPr>
          <w:p w:rsidR="00EF5677" w:rsidRDefault="00F85646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7A5C48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263" w:type="dxa"/>
          </w:tcPr>
          <w:p w:rsidR="00EF5677" w:rsidRPr="001945D4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F5677" w:rsidRPr="001945D4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646" w:rsidRPr="001945D4" w:rsidTr="00FD2698">
        <w:trPr>
          <w:trHeight w:val="1026"/>
        </w:trPr>
        <w:tc>
          <w:tcPr>
            <w:tcW w:w="817" w:type="dxa"/>
            <w:noWrap/>
          </w:tcPr>
          <w:p w:rsidR="00F85646" w:rsidRDefault="00F85646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331" w:type="dxa"/>
          </w:tcPr>
          <w:p w:rsidR="00F85646" w:rsidRPr="008C00AF" w:rsidRDefault="00F85646" w:rsidP="00EF56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Среднее время ожидания при о</w:t>
            </w: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ращении заявителей для получ</w:t>
            </w: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ния государственных и муниц</w:t>
            </w: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пал</w:t>
            </w: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ных услуг</w:t>
            </w:r>
          </w:p>
        </w:tc>
        <w:tc>
          <w:tcPr>
            <w:tcW w:w="1080" w:type="dxa"/>
          </w:tcPr>
          <w:p w:rsidR="00F85646" w:rsidRDefault="00F85646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минут</w:t>
            </w:r>
          </w:p>
        </w:tc>
        <w:tc>
          <w:tcPr>
            <w:tcW w:w="1080" w:type="dxa"/>
          </w:tcPr>
          <w:p w:rsidR="00F85646" w:rsidRDefault="00F85646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F85646" w:rsidRDefault="00F85646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77" w:type="dxa"/>
          </w:tcPr>
          <w:p w:rsidR="00F85646" w:rsidRDefault="00F85646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F85646" w:rsidRDefault="00F85646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F85646" w:rsidRDefault="00F85646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F85646" w:rsidRDefault="00F85646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63" w:type="dxa"/>
          </w:tcPr>
          <w:p w:rsidR="00F85646" w:rsidRPr="001945D4" w:rsidRDefault="00F85646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85646" w:rsidRPr="001945D4" w:rsidRDefault="00F85646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677" w:rsidRPr="001945D4" w:rsidTr="00FD2698">
        <w:trPr>
          <w:trHeight w:val="412"/>
        </w:trPr>
        <w:tc>
          <w:tcPr>
            <w:tcW w:w="817" w:type="dxa"/>
            <w:noWrap/>
          </w:tcPr>
          <w:p w:rsidR="00EF5677" w:rsidRPr="001945D4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11" w:type="dxa"/>
            <w:gridSpan w:val="10"/>
          </w:tcPr>
          <w:p w:rsidR="00EF5677" w:rsidRPr="001945D4" w:rsidRDefault="00EF5677" w:rsidP="00FF3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F85646" w:rsidRPr="00724B45">
              <w:rPr>
                <w:rFonts w:ascii="Times New Roman" w:hAnsi="Times New Roman"/>
                <w:sz w:val="28"/>
                <w:szCs w:val="28"/>
              </w:rPr>
              <w:t>Совершенствование разрешительной и контрольной деятел</w:t>
            </w:r>
            <w:r w:rsidR="00F85646" w:rsidRPr="00724B45">
              <w:rPr>
                <w:rFonts w:ascii="Times New Roman" w:hAnsi="Times New Roman"/>
                <w:sz w:val="28"/>
                <w:szCs w:val="28"/>
              </w:rPr>
              <w:t>ь</w:t>
            </w:r>
            <w:r w:rsidR="00F85646" w:rsidRPr="00724B45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</w:tr>
      <w:tr w:rsidR="00EF5677" w:rsidRPr="008B03A0" w:rsidTr="00FD2698">
        <w:trPr>
          <w:trHeight w:val="922"/>
        </w:trPr>
        <w:tc>
          <w:tcPr>
            <w:tcW w:w="817" w:type="dxa"/>
            <w:noWrap/>
          </w:tcPr>
          <w:p w:rsidR="00EF5677" w:rsidRPr="008B03A0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3A0"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331" w:type="dxa"/>
          </w:tcPr>
          <w:p w:rsidR="00EF5677" w:rsidRPr="008B03A0" w:rsidRDefault="00F85646" w:rsidP="00F856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Доля регламентированных ра</w:t>
            </w: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24B45">
              <w:rPr>
                <w:rFonts w:ascii="Times New Roman" w:hAnsi="Times New Roman" w:cs="Times New Roman"/>
                <w:sz w:val="28"/>
                <w:szCs w:val="28"/>
              </w:rPr>
              <w:t>решительных и контрольных функций</w:t>
            </w:r>
          </w:p>
        </w:tc>
        <w:tc>
          <w:tcPr>
            <w:tcW w:w="1080" w:type="dxa"/>
          </w:tcPr>
          <w:p w:rsidR="00EF5677" w:rsidRPr="008B03A0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3A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EF5677" w:rsidRPr="008B03A0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3A0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F5677" w:rsidRPr="008B03A0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3A0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EF5677" w:rsidRPr="008B03A0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3A0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F5677" w:rsidRPr="008B03A0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3A0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F5677" w:rsidRPr="008B03A0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3A0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F5677" w:rsidRPr="008B03A0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3A0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63" w:type="dxa"/>
          </w:tcPr>
          <w:p w:rsidR="00EF5677" w:rsidRPr="008B03A0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F5677" w:rsidRPr="008B03A0" w:rsidRDefault="00EF5677" w:rsidP="00FF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7061" w:rsidRDefault="00B97061" w:rsidP="00B970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97061" w:rsidRPr="00E063D1" w:rsidRDefault="00B97061" w:rsidP="00B970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063D1">
        <w:rPr>
          <w:rFonts w:ascii="Times New Roman" w:hAnsi="Times New Roman" w:cs="Times New Roman"/>
          <w:sz w:val="28"/>
          <w:szCs w:val="28"/>
        </w:rPr>
        <w:t xml:space="preserve">. 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направления (под</w:t>
      </w:r>
      <w:r w:rsidRPr="00E063D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85646">
        <w:rPr>
          <w:rFonts w:ascii="Times New Roman" w:hAnsi="Times New Roman" w:cs="Times New Roman"/>
          <w:sz w:val="28"/>
          <w:szCs w:val="28"/>
        </w:rPr>
        <w:t>3</w:t>
      </w:r>
    </w:p>
    <w:p w:rsidR="00B97061" w:rsidRPr="000F49CF" w:rsidRDefault="00B97061" w:rsidP="00B970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F8564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Таблица 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523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645"/>
        <w:gridCol w:w="1136"/>
        <w:gridCol w:w="1140"/>
        <w:gridCol w:w="1138"/>
        <w:gridCol w:w="1136"/>
        <w:gridCol w:w="1134"/>
        <w:gridCol w:w="1134"/>
        <w:gridCol w:w="7"/>
        <w:gridCol w:w="989"/>
      </w:tblGrid>
      <w:tr w:rsidR="00B97061" w:rsidRPr="000F49CF" w:rsidTr="00FD2698">
        <w:tc>
          <w:tcPr>
            <w:tcW w:w="771" w:type="dxa"/>
            <w:vMerge w:val="restart"/>
          </w:tcPr>
          <w:p w:rsidR="00B97061" w:rsidRDefault="00B97061" w:rsidP="00FF31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97061" w:rsidRPr="000F49CF" w:rsidRDefault="00B97061" w:rsidP="00FF31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45" w:type="dxa"/>
            <w:vMerge w:val="restart"/>
          </w:tcPr>
          <w:p w:rsidR="00B97061" w:rsidRPr="000F49CF" w:rsidRDefault="00B97061" w:rsidP="00FF31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B97061" w:rsidRPr="000F49CF" w:rsidRDefault="00B97061" w:rsidP="00FF31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  <w:gridSpan w:val="7"/>
          </w:tcPr>
          <w:p w:rsidR="00B97061" w:rsidRPr="000F49CF" w:rsidRDefault="00B97061" w:rsidP="00FF31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по годам реализации, тыс. руб.</w:t>
            </w:r>
          </w:p>
        </w:tc>
        <w:tc>
          <w:tcPr>
            <w:tcW w:w="989" w:type="dxa"/>
          </w:tcPr>
          <w:p w:rsidR="00B97061" w:rsidRPr="000F49CF" w:rsidRDefault="00B97061" w:rsidP="00FF31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97061" w:rsidRPr="000F49CF" w:rsidTr="00FD2698">
        <w:tc>
          <w:tcPr>
            <w:tcW w:w="771" w:type="dxa"/>
            <w:vMerge/>
          </w:tcPr>
          <w:p w:rsidR="00B97061" w:rsidRPr="000F49CF" w:rsidRDefault="00B97061" w:rsidP="00FF31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  <w:vMerge/>
          </w:tcPr>
          <w:p w:rsidR="00B97061" w:rsidRPr="000F49CF" w:rsidRDefault="00B97061" w:rsidP="00FF31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B97061" w:rsidRPr="000F49CF" w:rsidRDefault="00B97061" w:rsidP="00FF31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F49C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40" w:type="dxa"/>
          </w:tcPr>
          <w:p w:rsidR="00B97061" w:rsidRPr="000F49CF" w:rsidRDefault="00B97061" w:rsidP="00FF31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0F49C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8" w:type="dxa"/>
          </w:tcPr>
          <w:p w:rsidR="00B97061" w:rsidRPr="000F49CF" w:rsidRDefault="00B97061" w:rsidP="00FF31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0F49C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</w:tcPr>
          <w:p w:rsidR="00B97061" w:rsidRPr="000F49CF" w:rsidRDefault="00B97061" w:rsidP="00FF31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1134" w:type="dxa"/>
          </w:tcPr>
          <w:p w:rsidR="00B97061" w:rsidRPr="000F49CF" w:rsidRDefault="00B97061" w:rsidP="00FF31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1134" w:type="dxa"/>
          </w:tcPr>
          <w:p w:rsidR="00B97061" w:rsidRPr="000F49CF" w:rsidRDefault="00B97061" w:rsidP="00FF31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996" w:type="dxa"/>
            <w:gridSpan w:val="2"/>
          </w:tcPr>
          <w:p w:rsidR="00B97061" w:rsidRPr="000F49CF" w:rsidRDefault="00B97061" w:rsidP="00FF31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61" w:rsidRPr="000F49CF" w:rsidTr="00FD2698">
        <w:trPr>
          <w:trHeight w:val="322"/>
        </w:trPr>
        <w:tc>
          <w:tcPr>
            <w:tcW w:w="771" w:type="dxa"/>
          </w:tcPr>
          <w:p w:rsidR="00B97061" w:rsidRDefault="00B97061" w:rsidP="00FF31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59" w:type="dxa"/>
            <w:gridSpan w:val="9"/>
          </w:tcPr>
          <w:p w:rsidR="00B97061" w:rsidRDefault="00B97061" w:rsidP="00FF31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</w:tc>
      </w:tr>
      <w:tr w:rsidR="00603E01" w:rsidRPr="000F49CF" w:rsidTr="00FD2698">
        <w:trPr>
          <w:trHeight w:val="760"/>
        </w:trPr>
        <w:tc>
          <w:tcPr>
            <w:tcW w:w="771" w:type="dxa"/>
          </w:tcPr>
          <w:p w:rsidR="00603E01" w:rsidRPr="000F49CF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603E01" w:rsidRPr="000F49CF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45" w:type="dxa"/>
          </w:tcPr>
          <w:p w:rsidR="00603E01" w:rsidRPr="00C47393" w:rsidRDefault="00603E01" w:rsidP="00603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739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«Совершенствование деятельности МФЦ»</w:t>
            </w:r>
          </w:p>
        </w:tc>
        <w:tc>
          <w:tcPr>
            <w:tcW w:w="1136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40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38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36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34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34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996" w:type="dxa"/>
            <w:gridSpan w:val="2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24844,8</w:t>
            </w:r>
          </w:p>
        </w:tc>
      </w:tr>
      <w:tr w:rsidR="00603E01" w:rsidRPr="000F49CF" w:rsidTr="00FD2698">
        <w:trPr>
          <w:trHeight w:val="322"/>
        </w:trPr>
        <w:tc>
          <w:tcPr>
            <w:tcW w:w="771" w:type="dxa"/>
          </w:tcPr>
          <w:p w:rsidR="00603E01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645" w:type="dxa"/>
          </w:tcPr>
          <w:p w:rsidR="00603E01" w:rsidRPr="000F49CF" w:rsidRDefault="00603E01" w:rsidP="00603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предусмотрено в бюджете округа, из них:</w:t>
            </w:r>
          </w:p>
        </w:tc>
        <w:tc>
          <w:tcPr>
            <w:tcW w:w="1136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40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38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36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34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34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996" w:type="dxa"/>
            <w:gridSpan w:val="2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24844,8</w:t>
            </w:r>
          </w:p>
        </w:tc>
      </w:tr>
      <w:tr w:rsidR="00603E01" w:rsidRPr="000F49CF" w:rsidTr="00FD2698">
        <w:trPr>
          <w:trHeight w:val="322"/>
        </w:trPr>
        <w:tc>
          <w:tcPr>
            <w:tcW w:w="771" w:type="dxa"/>
          </w:tcPr>
          <w:p w:rsidR="00603E01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603E01" w:rsidRDefault="00603E01" w:rsidP="00603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6" w:type="dxa"/>
            <w:gridSpan w:val="2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03E01" w:rsidRPr="000F49CF" w:rsidTr="00FD2698">
        <w:trPr>
          <w:trHeight w:val="322"/>
        </w:trPr>
        <w:tc>
          <w:tcPr>
            <w:tcW w:w="771" w:type="dxa"/>
          </w:tcPr>
          <w:p w:rsidR="00603E01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603E01" w:rsidRDefault="00603E01" w:rsidP="00603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40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38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36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34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1134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4140,8</w:t>
            </w:r>
          </w:p>
        </w:tc>
        <w:tc>
          <w:tcPr>
            <w:tcW w:w="996" w:type="dxa"/>
            <w:gridSpan w:val="2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24844,8</w:t>
            </w:r>
          </w:p>
        </w:tc>
      </w:tr>
      <w:tr w:rsidR="00603E01" w:rsidRPr="000F49CF" w:rsidTr="00FD2698">
        <w:trPr>
          <w:trHeight w:val="322"/>
        </w:trPr>
        <w:tc>
          <w:tcPr>
            <w:tcW w:w="771" w:type="dxa"/>
          </w:tcPr>
          <w:p w:rsidR="00603E01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603E01" w:rsidRDefault="00603E01" w:rsidP="00603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136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6" w:type="dxa"/>
            <w:gridSpan w:val="2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03E01" w:rsidRPr="000F49CF" w:rsidTr="00FD2698">
        <w:trPr>
          <w:trHeight w:val="322"/>
        </w:trPr>
        <w:tc>
          <w:tcPr>
            <w:tcW w:w="771" w:type="dxa"/>
          </w:tcPr>
          <w:p w:rsidR="00603E01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603E01" w:rsidRDefault="00603E01" w:rsidP="00603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136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1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6" w:type="dxa"/>
            <w:gridSpan w:val="2"/>
          </w:tcPr>
          <w:p w:rsidR="00603E01" w:rsidRPr="00556104" w:rsidRDefault="00603E01" w:rsidP="00603E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847A4" w:rsidRDefault="00D847A4" w:rsidP="00B97061">
      <w:pPr>
        <w:shd w:val="clear" w:color="auto" w:fill="FFFFFF"/>
        <w:spacing w:after="0" w:line="240" w:lineRule="auto"/>
        <w:ind w:left="5103"/>
        <w:rPr>
          <w:rFonts w:ascii="Times New Roman" w:hAnsi="Times New Roman"/>
          <w:b/>
          <w:spacing w:val="-1"/>
          <w:sz w:val="28"/>
          <w:szCs w:val="28"/>
        </w:rPr>
      </w:pPr>
    </w:p>
    <w:p w:rsidR="00CA1766" w:rsidRDefault="00CA1766" w:rsidP="004534C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1766" w:rsidRDefault="00CA1766" w:rsidP="004534C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1766" w:rsidRDefault="00CA1766" w:rsidP="004534C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1766" w:rsidRDefault="00CA1766" w:rsidP="004534C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1766" w:rsidRDefault="00CA1766" w:rsidP="004534C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34CC" w:rsidRDefault="004534CC" w:rsidP="004534C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50288">
        <w:rPr>
          <w:rFonts w:ascii="Times New Roman" w:hAnsi="Times New Roman" w:cs="Times New Roman"/>
          <w:sz w:val="28"/>
          <w:szCs w:val="28"/>
        </w:rPr>
        <w:t xml:space="preserve">. Паспорт </w:t>
      </w:r>
      <w:r>
        <w:rPr>
          <w:rFonts w:ascii="Times New Roman" w:hAnsi="Times New Roman" w:cs="Times New Roman"/>
          <w:sz w:val="28"/>
          <w:szCs w:val="28"/>
        </w:rPr>
        <w:t>направления (подпрограммы) 4 «Развитие кадрового потенциала»</w:t>
      </w:r>
    </w:p>
    <w:p w:rsidR="00D93299" w:rsidRDefault="00D93299" w:rsidP="004534C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34CC" w:rsidRPr="00050288" w:rsidRDefault="00D93299" w:rsidP="004534C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4534CC" w:rsidRPr="00050288" w:rsidRDefault="004534CC" w:rsidP="00453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Таблица 1</w:t>
      </w:r>
    </w:p>
    <w:tbl>
      <w:tblPr>
        <w:tblW w:w="151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2"/>
        <w:gridCol w:w="11340"/>
      </w:tblGrid>
      <w:tr w:rsidR="004534CC" w:rsidRPr="00050288" w:rsidTr="00FD2698">
        <w:tc>
          <w:tcPr>
            <w:tcW w:w="3842" w:type="dxa"/>
          </w:tcPr>
          <w:p w:rsidR="004534CC" w:rsidRPr="00050288" w:rsidRDefault="004534CC" w:rsidP="00816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11340" w:type="dxa"/>
          </w:tcPr>
          <w:p w:rsidR="004534CC" w:rsidRPr="00430858" w:rsidRDefault="004534CC" w:rsidP="00816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0858">
              <w:rPr>
                <w:rFonts w:ascii="Times New Roman" w:hAnsi="Times New Roman" w:cs="Times New Roman"/>
                <w:sz w:val="28"/>
                <w:szCs w:val="28"/>
              </w:rPr>
              <w:t>Управление делами администрации Тарногского муниц</w:t>
            </w:r>
            <w:r w:rsidRPr="00430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0858">
              <w:rPr>
                <w:rFonts w:ascii="Times New Roman" w:hAnsi="Times New Roman" w:cs="Times New Roman"/>
                <w:sz w:val="28"/>
                <w:szCs w:val="28"/>
              </w:rPr>
              <w:t>пального округа.</w:t>
            </w:r>
          </w:p>
        </w:tc>
      </w:tr>
      <w:tr w:rsidR="004534CC" w:rsidRPr="00050288" w:rsidTr="00FD2698">
        <w:trPr>
          <w:trHeight w:val="1507"/>
        </w:trPr>
        <w:tc>
          <w:tcPr>
            <w:tcW w:w="3842" w:type="dxa"/>
          </w:tcPr>
          <w:p w:rsidR="004534CC" w:rsidRPr="00050288" w:rsidRDefault="004534CC" w:rsidP="00816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11340" w:type="dxa"/>
          </w:tcPr>
          <w:p w:rsidR="00FC13C6" w:rsidRPr="00021AF5" w:rsidRDefault="00FC13C6" w:rsidP="00021AF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AF5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округа</w:t>
            </w:r>
            <w:r w:rsidR="00021A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13C6" w:rsidRPr="00021AF5" w:rsidRDefault="00FC13C6" w:rsidP="00021AF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AF5">
              <w:rPr>
                <w:rFonts w:ascii="Times New Roman" w:hAnsi="Times New Roman" w:cs="Times New Roman"/>
                <w:sz w:val="28"/>
                <w:szCs w:val="28"/>
              </w:rPr>
              <w:t>БУ физкультуры и спорта «Атлант»</w:t>
            </w:r>
            <w:r w:rsidR="00021A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1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4CC" w:rsidRPr="003032B7" w:rsidRDefault="00086397" w:rsidP="00F90C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Отделение занятости населения по Тарногскому округу 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КУ Вологодской области «Центр з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а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 xml:space="preserve">нятости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Вологодской области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07D71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C6" w:rsidRPr="00021AF5">
              <w:rPr>
                <w:rFonts w:ascii="Times New Roman" w:hAnsi="Times New Roman"/>
                <w:sz w:val="28"/>
                <w:szCs w:val="28"/>
              </w:rPr>
              <w:t>(далее - центр з</w:t>
            </w:r>
            <w:r w:rsidR="00FC13C6" w:rsidRPr="00021AF5">
              <w:rPr>
                <w:rFonts w:ascii="Times New Roman" w:hAnsi="Times New Roman"/>
                <w:sz w:val="28"/>
                <w:szCs w:val="28"/>
              </w:rPr>
              <w:t>а</w:t>
            </w:r>
            <w:r w:rsidR="00FC13C6" w:rsidRPr="00021AF5">
              <w:rPr>
                <w:rFonts w:ascii="Times New Roman" w:hAnsi="Times New Roman"/>
                <w:sz w:val="28"/>
                <w:szCs w:val="28"/>
              </w:rPr>
              <w:t>нятости)</w:t>
            </w:r>
            <w:r w:rsidR="00021A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34CC" w:rsidRPr="00050288" w:rsidTr="00FD2698">
        <w:tc>
          <w:tcPr>
            <w:tcW w:w="3842" w:type="dxa"/>
          </w:tcPr>
          <w:p w:rsidR="004534CC" w:rsidRPr="00050288" w:rsidRDefault="004534CC" w:rsidP="00816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11340" w:type="dxa"/>
          </w:tcPr>
          <w:p w:rsidR="00F90C7C" w:rsidRPr="00021AF5" w:rsidRDefault="00F90C7C" w:rsidP="00F90C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21AF5">
              <w:rPr>
                <w:rFonts w:ascii="Times New Roman" w:hAnsi="Times New Roman"/>
                <w:sz w:val="28"/>
                <w:szCs w:val="28"/>
              </w:rPr>
              <w:t>редприятия, организации и учреждения округа*.</w:t>
            </w:r>
          </w:p>
          <w:p w:rsidR="004534CC" w:rsidRPr="00050288" w:rsidRDefault="004534CC" w:rsidP="00816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4CC" w:rsidRPr="00050288" w:rsidTr="00FD2698">
        <w:tc>
          <w:tcPr>
            <w:tcW w:w="3842" w:type="dxa"/>
          </w:tcPr>
          <w:p w:rsidR="004534CC" w:rsidRPr="00050288" w:rsidRDefault="004534CC" w:rsidP="00816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11340" w:type="dxa"/>
          </w:tcPr>
          <w:p w:rsidR="004534CC" w:rsidRPr="00050288" w:rsidRDefault="004534CC" w:rsidP="00816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  <w:tr w:rsidR="004534CC" w:rsidRPr="00050288" w:rsidTr="00FD2698">
        <w:tc>
          <w:tcPr>
            <w:tcW w:w="3842" w:type="dxa"/>
          </w:tcPr>
          <w:p w:rsidR="004534CC" w:rsidRPr="00050288" w:rsidRDefault="004534CC" w:rsidP="00816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11340" w:type="dxa"/>
          </w:tcPr>
          <w:p w:rsidR="009A24A3" w:rsidRPr="009A24A3" w:rsidRDefault="009A24A3" w:rsidP="009A2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4A3">
              <w:rPr>
                <w:rFonts w:ascii="Times New Roman" w:hAnsi="Times New Roman"/>
                <w:sz w:val="28"/>
                <w:szCs w:val="28"/>
              </w:rPr>
              <w:t>Определение основных направлений кадровой политики в округе на период с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A24A3">
              <w:rPr>
                <w:rFonts w:ascii="Times New Roman" w:hAnsi="Times New Roman"/>
                <w:sz w:val="28"/>
                <w:szCs w:val="28"/>
              </w:rPr>
              <w:t xml:space="preserve"> по 20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9A24A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9A24A3">
              <w:rPr>
                <w:rFonts w:ascii="Times New Roman" w:hAnsi="Times New Roman"/>
                <w:sz w:val="28"/>
                <w:szCs w:val="28"/>
              </w:rPr>
              <w:t>о</w:t>
            </w:r>
            <w:r w:rsidRPr="009A24A3">
              <w:rPr>
                <w:rFonts w:ascii="Times New Roman" w:hAnsi="Times New Roman"/>
                <w:sz w:val="28"/>
                <w:szCs w:val="28"/>
              </w:rPr>
              <w:t>ды.</w:t>
            </w:r>
          </w:p>
          <w:p w:rsidR="009A24A3" w:rsidRPr="009A24A3" w:rsidRDefault="009A24A3" w:rsidP="009A2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4A3">
              <w:rPr>
                <w:rFonts w:ascii="Times New Roman" w:hAnsi="Times New Roman"/>
                <w:sz w:val="28"/>
                <w:szCs w:val="28"/>
              </w:rPr>
              <w:t>Сокращение оттока выпускников школ из округа.</w:t>
            </w:r>
          </w:p>
          <w:p w:rsidR="009A24A3" w:rsidRPr="009A24A3" w:rsidRDefault="009A24A3" w:rsidP="009A2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4A3">
              <w:rPr>
                <w:rFonts w:ascii="Times New Roman" w:hAnsi="Times New Roman"/>
                <w:sz w:val="28"/>
                <w:szCs w:val="28"/>
              </w:rPr>
              <w:t>Снижение миграционного оттока за пределы округа.</w:t>
            </w:r>
          </w:p>
          <w:p w:rsidR="004534CC" w:rsidRPr="00050288" w:rsidRDefault="009A24A3" w:rsidP="00816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24A3">
              <w:rPr>
                <w:rFonts w:ascii="Times New Roman" w:hAnsi="Times New Roman" w:cs="Times New Roman"/>
                <w:sz w:val="28"/>
                <w:szCs w:val="28"/>
              </w:rPr>
              <w:t>Обеспечение квалифицированными кадрами органов местного самоуправления, предпри</w:t>
            </w:r>
            <w:r w:rsidRPr="009A24A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24A3">
              <w:rPr>
                <w:rFonts w:ascii="Times New Roman" w:hAnsi="Times New Roman" w:cs="Times New Roman"/>
                <w:sz w:val="28"/>
                <w:szCs w:val="28"/>
              </w:rPr>
              <w:t>тий, учреждений и организаций округа с целью дальнейшего социально-экономического разв</w:t>
            </w:r>
            <w:r w:rsidRPr="009A24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24A3">
              <w:rPr>
                <w:rFonts w:ascii="Times New Roman" w:hAnsi="Times New Roman" w:cs="Times New Roman"/>
                <w:sz w:val="28"/>
                <w:szCs w:val="28"/>
              </w:rPr>
              <w:t>тия округа.</w:t>
            </w:r>
          </w:p>
        </w:tc>
      </w:tr>
      <w:tr w:rsidR="004534CC" w:rsidRPr="00050288" w:rsidTr="00FD2698">
        <w:trPr>
          <w:trHeight w:val="1700"/>
        </w:trPr>
        <w:tc>
          <w:tcPr>
            <w:tcW w:w="3842" w:type="dxa"/>
          </w:tcPr>
          <w:p w:rsidR="004534CC" w:rsidRPr="00050288" w:rsidRDefault="004534CC" w:rsidP="00816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</w:tc>
        <w:tc>
          <w:tcPr>
            <w:tcW w:w="11340" w:type="dxa"/>
          </w:tcPr>
          <w:p w:rsidR="004534CC" w:rsidRPr="00CD3909" w:rsidRDefault="004534CC" w:rsidP="00816D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909">
              <w:rPr>
                <w:rFonts w:ascii="Times New Roman" w:hAnsi="Times New Roman"/>
                <w:sz w:val="28"/>
                <w:szCs w:val="28"/>
              </w:rPr>
              <w:t>Источником финансирования мероприятий являются  средства в объемах, утвержденных бюджетом Тарногского муниципального округа на соответствующий финансовый год, сре</w:t>
            </w:r>
            <w:r w:rsidRPr="00CD3909">
              <w:rPr>
                <w:rFonts w:ascii="Times New Roman" w:hAnsi="Times New Roman"/>
                <w:sz w:val="28"/>
                <w:szCs w:val="28"/>
              </w:rPr>
              <w:t>д</w:t>
            </w:r>
            <w:r w:rsidRPr="00CD3909">
              <w:rPr>
                <w:rFonts w:ascii="Times New Roman" w:hAnsi="Times New Roman"/>
                <w:sz w:val="28"/>
                <w:szCs w:val="28"/>
              </w:rPr>
              <w:t>ства органов местного самоуправления, средства предприятий, учреждений и организ</w:t>
            </w:r>
            <w:r w:rsidRPr="00CD3909">
              <w:rPr>
                <w:rFonts w:ascii="Times New Roman" w:hAnsi="Times New Roman"/>
                <w:sz w:val="28"/>
                <w:szCs w:val="28"/>
              </w:rPr>
              <w:t>а</w:t>
            </w:r>
            <w:r w:rsidRPr="00CD3909">
              <w:rPr>
                <w:rFonts w:ascii="Times New Roman" w:hAnsi="Times New Roman"/>
                <w:sz w:val="28"/>
                <w:szCs w:val="28"/>
              </w:rPr>
              <w:t>ций.</w:t>
            </w:r>
          </w:p>
          <w:p w:rsidR="004534CC" w:rsidRDefault="004534CC" w:rsidP="00816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из бюджета округа подлежат ежегодному уточнению, исходя из во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можностей  бюджета округа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4534CC" w:rsidRPr="00050288" w:rsidTr="00FD2698">
        <w:trPr>
          <w:trHeight w:val="1749"/>
        </w:trPr>
        <w:tc>
          <w:tcPr>
            <w:tcW w:w="3842" w:type="dxa"/>
          </w:tcPr>
          <w:p w:rsidR="004534CC" w:rsidRPr="00050288" w:rsidRDefault="004534CC" w:rsidP="00816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>Связь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граммой, государственной программой Вологодской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ласти, государственной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граммой Российской Федер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1340" w:type="dxa"/>
          </w:tcPr>
          <w:p w:rsidR="004534CC" w:rsidRPr="00050288" w:rsidRDefault="004534CC" w:rsidP="00816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7 мая 2012 года № 601 «Об основных направл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ниях совершенствования системы государственного управления», Указ Президента Росси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ской Федерации от 21 июля 2021 года № 474 «О национальных целях развития Росси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ской Федерации на период до 2030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534CC" w:rsidRDefault="00F90C7C" w:rsidP="00F90C7C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90C7C">
        <w:rPr>
          <w:rFonts w:ascii="Times New Roman" w:hAnsi="Times New Roman" w:cs="Times New Roman"/>
          <w:b w:val="0"/>
          <w:sz w:val="28"/>
          <w:szCs w:val="28"/>
        </w:rPr>
        <w:t>* по согласованию</w:t>
      </w:r>
    </w:p>
    <w:p w:rsidR="009B6493" w:rsidRPr="00F90C7C" w:rsidRDefault="009B6493" w:rsidP="00F90C7C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534CC" w:rsidRDefault="004534CC" w:rsidP="00D93299">
      <w:pPr>
        <w:pStyle w:val="ConsPlusTitle"/>
        <w:numPr>
          <w:ilvl w:val="0"/>
          <w:numId w:val="4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на достижение показателей муниципальной программы</w:t>
      </w:r>
    </w:p>
    <w:p w:rsidR="004534CC" w:rsidRPr="008A3343" w:rsidRDefault="004534CC" w:rsidP="004534CC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A3343">
        <w:rPr>
          <w:rFonts w:ascii="Times New Roman" w:hAnsi="Times New Roman" w:cs="Times New Roman"/>
          <w:b w:val="0"/>
          <w:sz w:val="28"/>
          <w:szCs w:val="28"/>
        </w:rPr>
        <w:t>Таблица 2</w:t>
      </w:r>
    </w:p>
    <w:tbl>
      <w:tblPr>
        <w:tblW w:w="151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4526"/>
      </w:tblGrid>
      <w:tr w:rsidR="004534CC" w:rsidTr="00FD269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" w:type="dxa"/>
          </w:tcPr>
          <w:p w:rsidR="004534CC" w:rsidRPr="003C07F0" w:rsidRDefault="004534CC" w:rsidP="00816D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07F0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4534CC" w:rsidRPr="003C07F0" w:rsidRDefault="004534CC" w:rsidP="00816D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07F0">
              <w:rPr>
                <w:rFonts w:ascii="Times New Roman" w:hAnsi="Times New Roman" w:cs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14526" w:type="dxa"/>
          </w:tcPr>
          <w:p w:rsidR="004534CC" w:rsidRPr="003C07F0" w:rsidRDefault="004534CC" w:rsidP="00816D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Показатели  муниципальной программы, на достижение которых влияет </w:t>
            </w:r>
            <w:r w:rsidRPr="00AB455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направлени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 (</w:t>
            </w:r>
            <w:r w:rsidRPr="00AB455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AB4552">
              <w:rPr>
                <w:rFonts w:ascii="Times New Roman" w:hAnsi="Times New Roman" w:cs="Times New Roman"/>
                <w:b w:val="0"/>
                <w:sz w:val="28"/>
                <w:szCs w:val="28"/>
              </w:rPr>
              <w:t>) 1</w:t>
            </w:r>
          </w:p>
        </w:tc>
      </w:tr>
      <w:tr w:rsidR="004534CC" w:rsidTr="00FD269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94" w:type="dxa"/>
          </w:tcPr>
          <w:p w:rsidR="004534CC" w:rsidRPr="003C07F0" w:rsidRDefault="004534CC" w:rsidP="00816D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14526" w:type="dxa"/>
          </w:tcPr>
          <w:p w:rsidR="004534CC" w:rsidRPr="003C07F0" w:rsidRDefault="004534CC" w:rsidP="00816DA7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Создание условий для динамичного социально-экономического развития Тарногского муниципального округа за счет эффективного функционирования системы муниципального управления.</w:t>
            </w:r>
          </w:p>
        </w:tc>
      </w:tr>
    </w:tbl>
    <w:p w:rsidR="009B6493" w:rsidRDefault="009B6493" w:rsidP="004534C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534CC" w:rsidRDefault="004534CC" w:rsidP="004A3E80">
      <w:pPr>
        <w:pStyle w:val="ConsPlusTitle"/>
        <w:numPr>
          <w:ilvl w:val="0"/>
          <w:numId w:val="5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направления (подпрограммы) </w:t>
      </w:r>
      <w:r w:rsidR="00F90C7C">
        <w:rPr>
          <w:rFonts w:ascii="Times New Roman" w:hAnsi="Times New Roman" w:cs="Times New Roman"/>
          <w:sz w:val="28"/>
          <w:szCs w:val="28"/>
        </w:rPr>
        <w:t>4</w:t>
      </w:r>
    </w:p>
    <w:p w:rsidR="004534CC" w:rsidRPr="008A3343" w:rsidRDefault="004534CC" w:rsidP="004534CC">
      <w:pPr>
        <w:pStyle w:val="ConsPlusTitle"/>
        <w:ind w:left="360"/>
        <w:jc w:val="right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b w:val="0"/>
          <w:sz w:val="28"/>
          <w:szCs w:val="28"/>
        </w:rPr>
        <w:t>Таблица 3</w:t>
      </w:r>
    </w:p>
    <w:tbl>
      <w:tblPr>
        <w:tblW w:w="152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4503"/>
        <w:gridCol w:w="2332"/>
        <w:gridCol w:w="993"/>
        <w:gridCol w:w="992"/>
        <w:gridCol w:w="992"/>
        <w:gridCol w:w="992"/>
        <w:gridCol w:w="993"/>
        <w:gridCol w:w="1134"/>
        <w:gridCol w:w="1653"/>
      </w:tblGrid>
      <w:tr w:rsidR="00F87C8B" w:rsidRPr="001945D4" w:rsidTr="00FD2698">
        <w:trPr>
          <w:trHeight w:val="698"/>
        </w:trPr>
        <w:tc>
          <w:tcPr>
            <w:tcW w:w="644" w:type="dxa"/>
            <w:vMerge w:val="restart"/>
            <w:noWrap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п/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4503" w:type="dxa"/>
            <w:vMerge w:val="restart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Наименование показ</w:t>
            </w:r>
            <w:r w:rsidRPr="001945D4">
              <w:rPr>
                <w:rFonts w:ascii="Times New Roman" w:hAnsi="Times New Roman"/>
                <w:sz w:val="28"/>
                <w:szCs w:val="28"/>
              </w:rPr>
              <w:t>а</w:t>
            </w:r>
            <w:r w:rsidRPr="001945D4">
              <w:rPr>
                <w:rFonts w:ascii="Times New Roman" w:hAnsi="Times New Roman"/>
                <w:sz w:val="28"/>
                <w:szCs w:val="28"/>
              </w:rPr>
              <w:t xml:space="preserve">теля </w:t>
            </w:r>
          </w:p>
        </w:tc>
        <w:tc>
          <w:tcPr>
            <w:tcW w:w="2332" w:type="dxa"/>
            <w:vMerge w:val="restart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иница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измер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6096" w:type="dxa"/>
            <w:gridSpan w:val="6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1653" w:type="dxa"/>
            <w:vMerge w:val="restart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ционная система (при нал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чии)</w:t>
            </w:r>
          </w:p>
        </w:tc>
      </w:tr>
      <w:tr w:rsidR="00F87C8B" w:rsidRPr="001945D4" w:rsidTr="00FD2698">
        <w:trPr>
          <w:trHeight w:val="261"/>
        </w:trPr>
        <w:tc>
          <w:tcPr>
            <w:tcW w:w="644" w:type="dxa"/>
            <w:vMerge/>
            <w:noWrap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2" w:type="dxa"/>
            <w:vMerge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992" w:type="dxa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992" w:type="dxa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992" w:type="dxa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993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2030</w:t>
            </w:r>
          </w:p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653" w:type="dxa"/>
            <w:vMerge/>
          </w:tcPr>
          <w:p w:rsidR="00F87C8B" w:rsidRPr="001945D4" w:rsidRDefault="00F87C8B" w:rsidP="00816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4CC" w:rsidRPr="001945D4" w:rsidTr="00FD2698">
        <w:trPr>
          <w:trHeight w:val="768"/>
        </w:trPr>
        <w:tc>
          <w:tcPr>
            <w:tcW w:w="644" w:type="dxa"/>
            <w:noWrap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584" w:type="dxa"/>
            <w:gridSpan w:val="9"/>
          </w:tcPr>
          <w:p w:rsidR="004534CC" w:rsidRPr="001945D4" w:rsidRDefault="004534CC" w:rsidP="00816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916CC5">
              <w:rPr>
                <w:rFonts w:ascii="Times New Roman" w:hAnsi="Times New Roman"/>
                <w:sz w:val="28"/>
                <w:szCs w:val="28"/>
              </w:rPr>
              <w:t>С</w:t>
            </w:r>
            <w:r w:rsidR="00916CC5" w:rsidRPr="00916CC5">
              <w:rPr>
                <w:rFonts w:ascii="Times New Roman" w:hAnsi="Times New Roman"/>
                <w:sz w:val="28"/>
                <w:szCs w:val="28"/>
              </w:rPr>
              <w:t>оздание, совершенствование и повышение эффективности системы подготовки, переподготовки и повыш</w:t>
            </w:r>
            <w:r w:rsidR="00916CC5" w:rsidRPr="00916CC5">
              <w:rPr>
                <w:rFonts w:ascii="Times New Roman" w:hAnsi="Times New Roman"/>
                <w:sz w:val="28"/>
                <w:szCs w:val="28"/>
              </w:rPr>
              <w:t>е</w:t>
            </w:r>
            <w:r w:rsidR="00916CC5" w:rsidRPr="00916CC5">
              <w:rPr>
                <w:rFonts w:ascii="Times New Roman" w:hAnsi="Times New Roman"/>
                <w:sz w:val="28"/>
                <w:szCs w:val="28"/>
              </w:rPr>
              <w:t>ния квалифик</w:t>
            </w:r>
            <w:r w:rsidR="00916CC5" w:rsidRPr="00916CC5">
              <w:rPr>
                <w:rFonts w:ascii="Times New Roman" w:hAnsi="Times New Roman"/>
                <w:sz w:val="28"/>
                <w:szCs w:val="28"/>
              </w:rPr>
              <w:t>а</w:t>
            </w:r>
            <w:r w:rsidR="00916CC5" w:rsidRPr="00916CC5">
              <w:rPr>
                <w:rFonts w:ascii="Times New Roman" w:hAnsi="Times New Roman"/>
                <w:sz w:val="28"/>
                <w:szCs w:val="28"/>
              </w:rPr>
              <w:t>ции кадров во всех отраслях округа</w:t>
            </w:r>
            <w:r w:rsidR="00916C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87C8B" w:rsidRPr="001945D4" w:rsidTr="00FD2698">
        <w:trPr>
          <w:trHeight w:val="1083"/>
        </w:trPr>
        <w:tc>
          <w:tcPr>
            <w:tcW w:w="644" w:type="dxa"/>
            <w:noWrap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503" w:type="dxa"/>
          </w:tcPr>
          <w:p w:rsidR="00F87C8B" w:rsidRPr="006659B8" w:rsidRDefault="00F87C8B" w:rsidP="00816D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Осуществление целевой подгото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ки кадров. Оплата за обучение ст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дентам образовательных учрежд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ний высшего и среднего професс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онального образов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332" w:type="dxa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Заключено дог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воров на обуч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993" w:type="dxa"/>
          </w:tcPr>
          <w:p w:rsidR="00F87C8B" w:rsidRPr="001945D4" w:rsidRDefault="007865A9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7C8B" w:rsidRPr="001945D4" w:rsidRDefault="007865A9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7C8B" w:rsidRPr="001945D4" w:rsidRDefault="007865A9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7C8B" w:rsidRPr="001945D4" w:rsidRDefault="007865A9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87C8B" w:rsidRPr="001945D4" w:rsidRDefault="007865A9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87C8B" w:rsidRPr="001945D4" w:rsidRDefault="007865A9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3" w:type="dxa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C8B" w:rsidRPr="001945D4" w:rsidTr="00FD2698">
        <w:trPr>
          <w:trHeight w:val="349"/>
        </w:trPr>
        <w:tc>
          <w:tcPr>
            <w:tcW w:w="644" w:type="dxa"/>
            <w:noWrap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503" w:type="dxa"/>
          </w:tcPr>
          <w:p w:rsidR="00F87C8B" w:rsidRPr="006659B8" w:rsidRDefault="00F87C8B" w:rsidP="00816D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подгото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ке, переподгото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ке и повышению квалификации кадров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 xml:space="preserve"> пре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приятий, учреждений и организ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молодых специ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32" w:type="dxa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Прошли подг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товку, перепо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готовку и пов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шение квалиф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кации</w:t>
            </w:r>
          </w:p>
        </w:tc>
        <w:tc>
          <w:tcPr>
            <w:tcW w:w="993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53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4CC" w:rsidRPr="001945D4" w:rsidTr="00FD2698">
        <w:trPr>
          <w:trHeight w:val="779"/>
        </w:trPr>
        <w:tc>
          <w:tcPr>
            <w:tcW w:w="644" w:type="dxa"/>
            <w:noWrap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584" w:type="dxa"/>
            <w:gridSpan w:val="9"/>
          </w:tcPr>
          <w:p w:rsidR="004534CC" w:rsidRPr="001945D4" w:rsidRDefault="004534CC" w:rsidP="00816DA7">
            <w:pPr>
              <w:spacing w:after="0" w:line="240" w:lineRule="auto"/>
              <w:ind w:left="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B45383">
              <w:rPr>
                <w:rFonts w:ascii="Times New Roman" w:hAnsi="Times New Roman"/>
                <w:sz w:val="28"/>
                <w:szCs w:val="28"/>
              </w:rPr>
              <w:t>Совершенствование профориентационной работы в образовательных учреждениях округа, привлечение и з</w:t>
            </w:r>
            <w:r w:rsidR="00B45383">
              <w:rPr>
                <w:rFonts w:ascii="Times New Roman" w:hAnsi="Times New Roman"/>
                <w:sz w:val="28"/>
                <w:szCs w:val="28"/>
              </w:rPr>
              <w:t>а</w:t>
            </w:r>
            <w:r w:rsidR="00B45383">
              <w:rPr>
                <w:rFonts w:ascii="Times New Roman" w:hAnsi="Times New Roman"/>
                <w:sz w:val="28"/>
                <w:szCs w:val="28"/>
              </w:rPr>
              <w:t>крепление в округе выпускников высших и средних профессиональных учебных заведений, молодых специалистов</w:t>
            </w:r>
          </w:p>
        </w:tc>
      </w:tr>
      <w:tr w:rsidR="00F87C8B" w:rsidRPr="001945D4" w:rsidTr="00FD2698">
        <w:trPr>
          <w:trHeight w:val="1026"/>
        </w:trPr>
        <w:tc>
          <w:tcPr>
            <w:tcW w:w="644" w:type="dxa"/>
            <w:noWrap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503" w:type="dxa"/>
          </w:tcPr>
          <w:p w:rsidR="00F87C8B" w:rsidRPr="008C00AF" w:rsidRDefault="00F87C8B" w:rsidP="00816D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участию обучающихся образовательных учреждений округа в областных и других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курсах, проектах, выставках  </w:t>
            </w:r>
          </w:p>
        </w:tc>
        <w:tc>
          <w:tcPr>
            <w:tcW w:w="2332" w:type="dxa"/>
          </w:tcPr>
          <w:p w:rsidR="00F87C8B" w:rsidRPr="008C00AF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93" w:type="dxa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C8B" w:rsidRPr="001945D4" w:rsidTr="00FD2698">
        <w:trPr>
          <w:trHeight w:val="1026"/>
        </w:trPr>
        <w:tc>
          <w:tcPr>
            <w:tcW w:w="644" w:type="dxa"/>
            <w:noWrap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503" w:type="dxa"/>
          </w:tcPr>
          <w:p w:rsidR="00F87C8B" w:rsidRPr="008C00AF" w:rsidRDefault="00F87C8B" w:rsidP="00816D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участию молодых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циалистов в конкурсах, в том числе областных, профессионального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стерства, творческих выставках, семинарах, проектах, форумах</w:t>
            </w:r>
          </w:p>
        </w:tc>
        <w:tc>
          <w:tcPr>
            <w:tcW w:w="2332" w:type="dxa"/>
          </w:tcPr>
          <w:p w:rsidR="00F87C8B" w:rsidRPr="008C00AF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93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C8B" w:rsidRPr="001945D4" w:rsidTr="00FD2698">
        <w:trPr>
          <w:trHeight w:val="1026"/>
        </w:trPr>
        <w:tc>
          <w:tcPr>
            <w:tcW w:w="644" w:type="dxa"/>
            <w:noWrap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503" w:type="dxa"/>
          </w:tcPr>
          <w:p w:rsidR="00F87C8B" w:rsidRPr="00724B45" w:rsidRDefault="00F87C8B" w:rsidP="00816D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и проведении мероприятий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дежному парламенту</w:t>
            </w:r>
          </w:p>
        </w:tc>
        <w:tc>
          <w:tcPr>
            <w:tcW w:w="2332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ропри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тий</w:t>
            </w:r>
          </w:p>
        </w:tc>
        <w:tc>
          <w:tcPr>
            <w:tcW w:w="993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87C8B" w:rsidRDefault="0052240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F87C8B" w:rsidRDefault="0052240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87C8B" w:rsidRDefault="005C2E3A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53" w:type="dxa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4CC" w:rsidRPr="00DA77BF" w:rsidTr="00FD2698">
        <w:trPr>
          <w:trHeight w:val="412"/>
        </w:trPr>
        <w:tc>
          <w:tcPr>
            <w:tcW w:w="644" w:type="dxa"/>
            <w:noWrap/>
          </w:tcPr>
          <w:p w:rsidR="004534CC" w:rsidRPr="00DA77BF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B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584" w:type="dxa"/>
            <w:gridSpan w:val="9"/>
          </w:tcPr>
          <w:p w:rsidR="004534CC" w:rsidRPr="00DA77BF" w:rsidRDefault="004534CC" w:rsidP="00816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7BF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DA77BF">
              <w:rPr>
                <w:rFonts w:ascii="Times New Roman" w:hAnsi="Times New Roman"/>
                <w:sz w:val="28"/>
                <w:szCs w:val="28"/>
              </w:rPr>
              <w:t>Формирование резерва управленческих кадров</w:t>
            </w:r>
          </w:p>
        </w:tc>
      </w:tr>
      <w:tr w:rsidR="00F87C8B" w:rsidRPr="001945D4" w:rsidTr="00FD2698">
        <w:trPr>
          <w:trHeight w:val="1680"/>
        </w:trPr>
        <w:tc>
          <w:tcPr>
            <w:tcW w:w="644" w:type="dxa"/>
            <w:noWrap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503" w:type="dxa"/>
          </w:tcPr>
          <w:p w:rsidR="00F87C8B" w:rsidRPr="00724B45" w:rsidRDefault="00F87C8B" w:rsidP="00816D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сформированного резерва управленческих кадров</w:t>
            </w:r>
          </w:p>
        </w:tc>
        <w:tc>
          <w:tcPr>
            <w:tcW w:w="2332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993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93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653" w:type="dxa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469" w:rsidRPr="001945D4" w:rsidTr="00FD2698">
        <w:trPr>
          <w:trHeight w:val="499"/>
        </w:trPr>
        <w:tc>
          <w:tcPr>
            <w:tcW w:w="644" w:type="dxa"/>
            <w:noWrap/>
          </w:tcPr>
          <w:p w:rsidR="004F1469" w:rsidRPr="001945D4" w:rsidRDefault="004F1469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584" w:type="dxa"/>
            <w:gridSpan w:val="9"/>
          </w:tcPr>
          <w:p w:rsidR="004F1469" w:rsidRPr="001945D4" w:rsidRDefault="004F1469" w:rsidP="004F1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Эффективное взаимодействие администрации округа и предприятий, организаций и учреждений округа по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шению кадровых вопросов.</w:t>
            </w:r>
          </w:p>
        </w:tc>
      </w:tr>
      <w:tr w:rsidR="00F87C8B" w:rsidRPr="001945D4" w:rsidTr="00FD2698">
        <w:trPr>
          <w:trHeight w:val="1680"/>
        </w:trPr>
        <w:tc>
          <w:tcPr>
            <w:tcW w:w="644" w:type="dxa"/>
            <w:noWrap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503" w:type="dxa"/>
          </w:tcPr>
          <w:p w:rsidR="00F87C8B" w:rsidRPr="00724B45" w:rsidRDefault="00F87C8B" w:rsidP="00816D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малого предпринимател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и самозанятости граждан (в том числе регистрация в качестве индивидуального предпринимат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ля, устройство на работу)</w:t>
            </w:r>
          </w:p>
        </w:tc>
        <w:tc>
          <w:tcPr>
            <w:tcW w:w="2332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чество</w:t>
            </w:r>
          </w:p>
        </w:tc>
        <w:tc>
          <w:tcPr>
            <w:tcW w:w="993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C8B" w:rsidRPr="001945D4" w:rsidTr="00FD2698">
        <w:trPr>
          <w:trHeight w:val="1680"/>
        </w:trPr>
        <w:tc>
          <w:tcPr>
            <w:tcW w:w="644" w:type="dxa"/>
            <w:noWrap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503" w:type="dxa"/>
          </w:tcPr>
          <w:p w:rsidR="00F87C8B" w:rsidRDefault="00F87C8B" w:rsidP="00816D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(создание новых) рабочих мест в организациях, предприят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ях, учреждениях округа</w:t>
            </w:r>
          </w:p>
        </w:tc>
        <w:tc>
          <w:tcPr>
            <w:tcW w:w="2332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чество</w:t>
            </w:r>
          </w:p>
        </w:tc>
        <w:tc>
          <w:tcPr>
            <w:tcW w:w="993" w:type="dxa"/>
          </w:tcPr>
          <w:p w:rsidR="00F87C8B" w:rsidRDefault="0052240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2240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87C8B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2240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7C8B" w:rsidRDefault="0052240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F87C8B" w:rsidRDefault="0052240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F87C8B" w:rsidRDefault="0052240B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F87C8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53" w:type="dxa"/>
          </w:tcPr>
          <w:p w:rsidR="00F87C8B" w:rsidRPr="001945D4" w:rsidRDefault="00F87C8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34CC" w:rsidRDefault="004534CC" w:rsidP="004534C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534CC" w:rsidRPr="00292757" w:rsidRDefault="004534CC" w:rsidP="004534C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92757">
        <w:rPr>
          <w:rFonts w:ascii="Times New Roman" w:hAnsi="Times New Roman" w:cs="Times New Roman"/>
          <w:sz w:val="28"/>
          <w:szCs w:val="28"/>
        </w:rPr>
        <w:t xml:space="preserve">4. Мероприятия направления (подпрограммы) </w:t>
      </w:r>
      <w:r w:rsidR="000304A7">
        <w:rPr>
          <w:rFonts w:ascii="Times New Roman" w:hAnsi="Times New Roman" w:cs="Times New Roman"/>
          <w:sz w:val="28"/>
          <w:szCs w:val="28"/>
        </w:rPr>
        <w:t>4</w:t>
      </w:r>
    </w:p>
    <w:p w:rsidR="004534CC" w:rsidRPr="008A3343" w:rsidRDefault="004534CC" w:rsidP="004534CC">
      <w:pPr>
        <w:pStyle w:val="ConsPlusTitle"/>
        <w:ind w:left="360"/>
        <w:jc w:val="right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tbl>
      <w:tblPr>
        <w:tblW w:w="152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4498"/>
        <w:gridCol w:w="1080"/>
        <w:gridCol w:w="1080"/>
        <w:gridCol w:w="1080"/>
        <w:gridCol w:w="1077"/>
        <w:gridCol w:w="1080"/>
        <w:gridCol w:w="1080"/>
        <w:gridCol w:w="1080"/>
        <w:gridCol w:w="1263"/>
        <w:gridCol w:w="1263"/>
      </w:tblGrid>
      <w:tr w:rsidR="004534CC" w:rsidRPr="001945D4" w:rsidTr="00FD2698">
        <w:trPr>
          <w:trHeight w:val="698"/>
        </w:trPr>
        <w:tc>
          <w:tcPr>
            <w:tcW w:w="647" w:type="dxa"/>
            <w:vMerge w:val="restart"/>
            <w:noWrap/>
          </w:tcPr>
          <w:p w:rsidR="004534CC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п/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4498" w:type="dxa"/>
            <w:vMerge w:val="restart"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1945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ница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изм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рения</w:t>
            </w:r>
          </w:p>
        </w:tc>
        <w:tc>
          <w:tcPr>
            <w:tcW w:w="6477" w:type="dxa"/>
            <w:gridSpan w:val="6"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1263" w:type="dxa"/>
            <w:vMerge w:val="restart"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тер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стика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1263" w:type="dxa"/>
            <w:vMerge w:val="restart"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Связь с показ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телями напра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 (по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граммы) 1</w:t>
            </w:r>
          </w:p>
        </w:tc>
      </w:tr>
      <w:tr w:rsidR="004534CC" w:rsidRPr="001945D4" w:rsidTr="00FD2698">
        <w:trPr>
          <w:trHeight w:val="261"/>
        </w:trPr>
        <w:tc>
          <w:tcPr>
            <w:tcW w:w="647" w:type="dxa"/>
            <w:vMerge/>
            <w:noWrap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98" w:type="dxa"/>
            <w:vMerge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080" w:type="dxa"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77" w:type="dxa"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080" w:type="dxa"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1080" w:type="dxa"/>
          </w:tcPr>
          <w:p w:rsidR="004534CC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2030</w:t>
            </w:r>
          </w:p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63" w:type="dxa"/>
            <w:vMerge/>
          </w:tcPr>
          <w:p w:rsidR="004534CC" w:rsidRPr="001945D4" w:rsidRDefault="004534CC" w:rsidP="00816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:rsidR="004534CC" w:rsidRPr="001945D4" w:rsidRDefault="004534CC" w:rsidP="00816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4CC" w:rsidRPr="001945D4" w:rsidTr="00FD2698">
        <w:trPr>
          <w:trHeight w:val="315"/>
        </w:trPr>
        <w:tc>
          <w:tcPr>
            <w:tcW w:w="647" w:type="dxa"/>
            <w:noWrap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581" w:type="dxa"/>
            <w:gridSpan w:val="10"/>
          </w:tcPr>
          <w:p w:rsidR="004534CC" w:rsidRPr="001945D4" w:rsidRDefault="004534CC" w:rsidP="00816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0304A7">
              <w:rPr>
                <w:rFonts w:ascii="Times New Roman" w:hAnsi="Times New Roman"/>
                <w:sz w:val="28"/>
                <w:szCs w:val="28"/>
              </w:rPr>
              <w:t>С</w:t>
            </w:r>
            <w:r w:rsidR="000304A7" w:rsidRPr="00916CC5">
              <w:rPr>
                <w:rFonts w:ascii="Times New Roman" w:hAnsi="Times New Roman"/>
                <w:sz w:val="28"/>
                <w:szCs w:val="28"/>
              </w:rPr>
              <w:t>оздание, совершенствование и повышение эффективности системы подготовки, переподготовки и повыш</w:t>
            </w:r>
            <w:r w:rsidR="000304A7" w:rsidRPr="00916CC5">
              <w:rPr>
                <w:rFonts w:ascii="Times New Roman" w:hAnsi="Times New Roman"/>
                <w:sz w:val="28"/>
                <w:szCs w:val="28"/>
              </w:rPr>
              <w:t>е</w:t>
            </w:r>
            <w:r w:rsidR="000304A7" w:rsidRPr="00916CC5">
              <w:rPr>
                <w:rFonts w:ascii="Times New Roman" w:hAnsi="Times New Roman"/>
                <w:sz w:val="28"/>
                <w:szCs w:val="28"/>
              </w:rPr>
              <w:t>ния квалифик</w:t>
            </w:r>
            <w:r w:rsidR="000304A7" w:rsidRPr="00916CC5">
              <w:rPr>
                <w:rFonts w:ascii="Times New Roman" w:hAnsi="Times New Roman"/>
                <w:sz w:val="28"/>
                <w:szCs w:val="28"/>
              </w:rPr>
              <w:t>а</w:t>
            </w:r>
            <w:r w:rsidR="000304A7" w:rsidRPr="00916CC5">
              <w:rPr>
                <w:rFonts w:ascii="Times New Roman" w:hAnsi="Times New Roman"/>
                <w:sz w:val="28"/>
                <w:szCs w:val="28"/>
              </w:rPr>
              <w:t>ции кадров во всех отраслях округа</w:t>
            </w:r>
            <w:r w:rsidR="000304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34CC" w:rsidRPr="001945D4" w:rsidTr="00FD2698">
        <w:trPr>
          <w:trHeight w:val="954"/>
        </w:trPr>
        <w:tc>
          <w:tcPr>
            <w:tcW w:w="647" w:type="dxa"/>
            <w:noWrap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498" w:type="dxa"/>
          </w:tcPr>
          <w:p w:rsidR="004534CC" w:rsidRPr="00A50CCF" w:rsidRDefault="000304A7" w:rsidP="00816D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подгото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ке, переподгото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ке и повышению квалификации кадров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 xml:space="preserve"> пре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приятий, учреждений и организ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молодых специ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</w:tcPr>
          <w:p w:rsidR="004534CC" w:rsidRPr="001945D4" w:rsidRDefault="00086397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клю-</w:t>
            </w:r>
            <w:r w:rsidR="000304A7">
              <w:rPr>
                <w:rFonts w:ascii="Times New Roman" w:hAnsi="Times New Roman"/>
                <w:sz w:val="28"/>
                <w:szCs w:val="28"/>
              </w:rPr>
              <w:t>чено дог</w:t>
            </w:r>
            <w:r w:rsidR="000304A7">
              <w:rPr>
                <w:rFonts w:ascii="Times New Roman" w:hAnsi="Times New Roman"/>
                <w:sz w:val="28"/>
                <w:szCs w:val="28"/>
              </w:rPr>
              <w:t>о</w:t>
            </w:r>
            <w:r w:rsidR="000304A7">
              <w:rPr>
                <w:rFonts w:ascii="Times New Roman" w:hAnsi="Times New Roman"/>
                <w:sz w:val="28"/>
                <w:szCs w:val="28"/>
              </w:rPr>
              <w:t>воров на обуч</w:t>
            </w:r>
            <w:r w:rsidR="000304A7">
              <w:rPr>
                <w:rFonts w:ascii="Times New Roman" w:hAnsi="Times New Roman"/>
                <w:sz w:val="28"/>
                <w:szCs w:val="28"/>
              </w:rPr>
              <w:t>е</w:t>
            </w:r>
            <w:r w:rsidR="000304A7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080" w:type="dxa"/>
          </w:tcPr>
          <w:p w:rsidR="004534CC" w:rsidRPr="001945D4" w:rsidRDefault="0052240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4534CC" w:rsidRPr="001945D4" w:rsidRDefault="0052240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4534CC" w:rsidRPr="001945D4" w:rsidRDefault="0052240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4534CC" w:rsidRPr="001945D4" w:rsidRDefault="0052240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4534CC" w:rsidRPr="001945D4" w:rsidRDefault="0052240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4534CC" w:rsidRPr="001945D4" w:rsidRDefault="0052240B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4CC" w:rsidRPr="001945D4" w:rsidTr="00FD2698">
        <w:trPr>
          <w:trHeight w:val="954"/>
        </w:trPr>
        <w:tc>
          <w:tcPr>
            <w:tcW w:w="647" w:type="dxa"/>
            <w:noWrap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498" w:type="dxa"/>
          </w:tcPr>
          <w:p w:rsidR="004534CC" w:rsidRPr="00A50CCF" w:rsidRDefault="000304A7" w:rsidP="00816D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подгото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ке, переподгото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ке и повышению квалификации кадров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 xml:space="preserve"> пре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приятий, учреждений и организ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молодых специ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</w:tcPr>
          <w:p w:rsidR="004534CC" w:rsidRPr="001945D4" w:rsidRDefault="00507655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шли подг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товку, пер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подг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товку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выш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квал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фик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1080" w:type="dxa"/>
          </w:tcPr>
          <w:p w:rsidR="004534CC" w:rsidRDefault="00507655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4534CC" w:rsidRDefault="00507655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77" w:type="dxa"/>
          </w:tcPr>
          <w:p w:rsidR="004534CC" w:rsidRDefault="00507655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4534CC" w:rsidRDefault="00507655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4534CC" w:rsidRDefault="00507655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4534CC" w:rsidRDefault="00507655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3" w:type="dxa"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4CC" w:rsidRPr="001945D4" w:rsidTr="00FD2698">
        <w:trPr>
          <w:trHeight w:val="711"/>
        </w:trPr>
        <w:tc>
          <w:tcPr>
            <w:tcW w:w="647" w:type="dxa"/>
            <w:noWrap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581" w:type="dxa"/>
            <w:gridSpan w:val="10"/>
          </w:tcPr>
          <w:p w:rsidR="004534CC" w:rsidRPr="001945D4" w:rsidRDefault="004534CC" w:rsidP="00507655">
            <w:pPr>
              <w:spacing w:after="0" w:line="240" w:lineRule="auto"/>
              <w:ind w:left="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507655">
              <w:rPr>
                <w:rFonts w:ascii="Times New Roman" w:hAnsi="Times New Roman"/>
                <w:sz w:val="28"/>
                <w:szCs w:val="28"/>
              </w:rPr>
              <w:t>Совершенствование профориентационной работы в образовательных учреждениях округа, привлечение и з</w:t>
            </w:r>
            <w:r w:rsidR="00507655">
              <w:rPr>
                <w:rFonts w:ascii="Times New Roman" w:hAnsi="Times New Roman"/>
                <w:sz w:val="28"/>
                <w:szCs w:val="28"/>
              </w:rPr>
              <w:t>а</w:t>
            </w:r>
            <w:r w:rsidR="00507655">
              <w:rPr>
                <w:rFonts w:ascii="Times New Roman" w:hAnsi="Times New Roman"/>
                <w:sz w:val="28"/>
                <w:szCs w:val="28"/>
              </w:rPr>
              <w:t>крепление в округе выпускников высших и средних профессиональных учебных заведений, молодых специалистов</w:t>
            </w:r>
          </w:p>
        </w:tc>
      </w:tr>
      <w:tr w:rsidR="004534CC" w:rsidRPr="001945D4" w:rsidTr="00FD2698">
        <w:trPr>
          <w:trHeight w:val="1026"/>
        </w:trPr>
        <w:tc>
          <w:tcPr>
            <w:tcW w:w="647" w:type="dxa"/>
            <w:noWrap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498" w:type="dxa"/>
          </w:tcPr>
          <w:p w:rsidR="004534CC" w:rsidRPr="001945D4" w:rsidRDefault="00507655" w:rsidP="00816D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участию обучающихся образовательных учреждений округа в областных и других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курсах, проектах, выставках  </w:t>
            </w:r>
          </w:p>
        </w:tc>
        <w:tc>
          <w:tcPr>
            <w:tcW w:w="1080" w:type="dxa"/>
          </w:tcPr>
          <w:p w:rsidR="004534CC" w:rsidRPr="001945D4" w:rsidRDefault="0038090F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чество учас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ников</w:t>
            </w:r>
          </w:p>
        </w:tc>
        <w:tc>
          <w:tcPr>
            <w:tcW w:w="1080" w:type="dxa"/>
          </w:tcPr>
          <w:p w:rsidR="004534CC" w:rsidRPr="001945D4" w:rsidRDefault="0038090F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4534CC" w:rsidRPr="001945D4" w:rsidRDefault="0038090F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77" w:type="dxa"/>
          </w:tcPr>
          <w:p w:rsidR="004534CC" w:rsidRPr="001945D4" w:rsidRDefault="0038090F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4534CC" w:rsidRPr="001945D4" w:rsidRDefault="0038090F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534C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4534CC" w:rsidRPr="001945D4" w:rsidRDefault="0038090F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4534CC" w:rsidRPr="001945D4" w:rsidRDefault="0038090F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3" w:type="dxa"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4CC" w:rsidRPr="001945D4" w:rsidTr="00FD2698">
        <w:trPr>
          <w:trHeight w:val="1026"/>
        </w:trPr>
        <w:tc>
          <w:tcPr>
            <w:tcW w:w="647" w:type="dxa"/>
            <w:noWrap/>
          </w:tcPr>
          <w:p w:rsidR="004534CC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498" w:type="dxa"/>
          </w:tcPr>
          <w:p w:rsidR="004534CC" w:rsidRPr="008C00AF" w:rsidRDefault="0038090F" w:rsidP="00816D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участию молодых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циалистов в конкурсах, в том числе областных, профессионального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стерства, творческих выставках, семинарах, проектах, форумах</w:t>
            </w:r>
          </w:p>
        </w:tc>
        <w:tc>
          <w:tcPr>
            <w:tcW w:w="1080" w:type="dxa"/>
          </w:tcPr>
          <w:p w:rsidR="004534CC" w:rsidRDefault="0038090F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чество учас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ников</w:t>
            </w:r>
          </w:p>
        </w:tc>
        <w:tc>
          <w:tcPr>
            <w:tcW w:w="1080" w:type="dxa"/>
          </w:tcPr>
          <w:p w:rsidR="004534CC" w:rsidRDefault="0038090F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4534CC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4534CC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4534CC" w:rsidRDefault="0038090F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4534CC" w:rsidRDefault="0038090F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534C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4534CC" w:rsidRDefault="0038090F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534C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3" w:type="dxa"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4CC" w:rsidRPr="001945D4" w:rsidTr="00FD2698">
        <w:trPr>
          <w:trHeight w:val="1026"/>
        </w:trPr>
        <w:tc>
          <w:tcPr>
            <w:tcW w:w="647" w:type="dxa"/>
            <w:noWrap/>
          </w:tcPr>
          <w:p w:rsidR="004534CC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498" w:type="dxa"/>
          </w:tcPr>
          <w:p w:rsidR="004534CC" w:rsidRPr="008C00AF" w:rsidRDefault="0038090F" w:rsidP="00816D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и проведении мероприятий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дежному парламенту</w:t>
            </w:r>
          </w:p>
        </w:tc>
        <w:tc>
          <w:tcPr>
            <w:tcW w:w="1080" w:type="dxa"/>
          </w:tcPr>
          <w:p w:rsidR="004534CC" w:rsidRDefault="0038090F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чество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тий</w:t>
            </w:r>
          </w:p>
        </w:tc>
        <w:tc>
          <w:tcPr>
            <w:tcW w:w="1080" w:type="dxa"/>
          </w:tcPr>
          <w:p w:rsidR="004534CC" w:rsidRDefault="0038090F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4534CC" w:rsidRDefault="0038090F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4534CC" w:rsidRDefault="007D2AF8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4534CC" w:rsidRDefault="007D2AF8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4534CC" w:rsidRDefault="007D2AF8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4534CC" w:rsidRDefault="0038090F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3" w:type="dxa"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4CC" w:rsidRPr="001945D4" w:rsidTr="00FD2698">
        <w:trPr>
          <w:trHeight w:val="412"/>
        </w:trPr>
        <w:tc>
          <w:tcPr>
            <w:tcW w:w="647" w:type="dxa"/>
            <w:noWrap/>
          </w:tcPr>
          <w:p w:rsidR="004534CC" w:rsidRPr="001945D4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581" w:type="dxa"/>
            <w:gridSpan w:val="10"/>
          </w:tcPr>
          <w:p w:rsidR="004534CC" w:rsidRPr="001945D4" w:rsidRDefault="004534CC" w:rsidP="00816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9C5CF8">
              <w:rPr>
                <w:rFonts w:ascii="Times New Roman" w:hAnsi="Times New Roman"/>
                <w:sz w:val="28"/>
                <w:szCs w:val="28"/>
              </w:rPr>
              <w:t>Формирование резерва управленческих кадров</w:t>
            </w:r>
          </w:p>
        </w:tc>
      </w:tr>
      <w:tr w:rsidR="004534CC" w:rsidRPr="008B03A0" w:rsidTr="00FD2698">
        <w:trPr>
          <w:trHeight w:val="922"/>
        </w:trPr>
        <w:tc>
          <w:tcPr>
            <w:tcW w:w="647" w:type="dxa"/>
            <w:noWrap/>
          </w:tcPr>
          <w:p w:rsidR="004534CC" w:rsidRPr="008B03A0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3A0"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498" w:type="dxa"/>
          </w:tcPr>
          <w:p w:rsidR="004534CC" w:rsidRPr="008B03A0" w:rsidRDefault="009C5CF8" w:rsidP="00816D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сформированного резерва управленческих кадров</w:t>
            </w:r>
          </w:p>
        </w:tc>
        <w:tc>
          <w:tcPr>
            <w:tcW w:w="1080" w:type="dxa"/>
          </w:tcPr>
          <w:p w:rsidR="004534CC" w:rsidRPr="008B03A0" w:rsidRDefault="009C5CF8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080" w:type="dxa"/>
          </w:tcPr>
          <w:p w:rsidR="004534CC" w:rsidRPr="008B03A0" w:rsidRDefault="009C5CF8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080" w:type="dxa"/>
          </w:tcPr>
          <w:p w:rsidR="004534CC" w:rsidRPr="008B03A0" w:rsidRDefault="009C5CF8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077" w:type="dxa"/>
          </w:tcPr>
          <w:p w:rsidR="004534CC" w:rsidRPr="008B03A0" w:rsidRDefault="009C5CF8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080" w:type="dxa"/>
          </w:tcPr>
          <w:p w:rsidR="004534CC" w:rsidRPr="008B03A0" w:rsidRDefault="009C5CF8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080" w:type="dxa"/>
          </w:tcPr>
          <w:p w:rsidR="004534CC" w:rsidRPr="008B03A0" w:rsidRDefault="009C5CF8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080" w:type="dxa"/>
          </w:tcPr>
          <w:p w:rsidR="004534CC" w:rsidRPr="008B03A0" w:rsidRDefault="009C5CF8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263" w:type="dxa"/>
          </w:tcPr>
          <w:p w:rsidR="004534CC" w:rsidRPr="008B03A0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4534CC" w:rsidRPr="008B03A0" w:rsidRDefault="004534CC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CF8" w:rsidRPr="001945D4" w:rsidTr="00FD2698">
        <w:trPr>
          <w:trHeight w:val="499"/>
        </w:trPr>
        <w:tc>
          <w:tcPr>
            <w:tcW w:w="647" w:type="dxa"/>
            <w:noWrap/>
          </w:tcPr>
          <w:p w:rsidR="009C5CF8" w:rsidRPr="001945D4" w:rsidRDefault="009C5CF8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581" w:type="dxa"/>
            <w:gridSpan w:val="10"/>
          </w:tcPr>
          <w:p w:rsidR="009C5CF8" w:rsidRPr="001945D4" w:rsidRDefault="009C5CF8" w:rsidP="00816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Эффективное взаимодействие администрации округа и предприятий, организаций и учреждений округа по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шению кадровых вопросов.</w:t>
            </w:r>
          </w:p>
        </w:tc>
      </w:tr>
      <w:tr w:rsidR="009C5CF8" w:rsidRPr="008B03A0" w:rsidTr="00FD2698">
        <w:trPr>
          <w:trHeight w:val="922"/>
        </w:trPr>
        <w:tc>
          <w:tcPr>
            <w:tcW w:w="647" w:type="dxa"/>
            <w:noWrap/>
          </w:tcPr>
          <w:p w:rsidR="009C5CF8" w:rsidRPr="008B03A0" w:rsidRDefault="009C5CF8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498" w:type="dxa"/>
          </w:tcPr>
          <w:p w:rsidR="009C5CF8" w:rsidRDefault="009C5CF8" w:rsidP="00816D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малого предпринимател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и самозанятости граждан (в том числе регистрация в качестве индивидуального предпринимат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ля, устройство на работу)</w:t>
            </w:r>
          </w:p>
        </w:tc>
        <w:tc>
          <w:tcPr>
            <w:tcW w:w="1080" w:type="dxa"/>
          </w:tcPr>
          <w:p w:rsidR="009C5CF8" w:rsidRDefault="009C5CF8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чество</w:t>
            </w:r>
          </w:p>
        </w:tc>
        <w:tc>
          <w:tcPr>
            <w:tcW w:w="1080" w:type="dxa"/>
          </w:tcPr>
          <w:p w:rsidR="009C5CF8" w:rsidRDefault="009C5CF8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9C5CF8" w:rsidRDefault="009C5CF8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9C5CF8" w:rsidRDefault="009C5CF8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9C5CF8" w:rsidRDefault="009C5CF8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9C5CF8" w:rsidRDefault="009C5CF8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9C5CF8" w:rsidRDefault="009C5CF8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3" w:type="dxa"/>
          </w:tcPr>
          <w:p w:rsidR="009C5CF8" w:rsidRPr="008B03A0" w:rsidRDefault="009C5CF8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9C5CF8" w:rsidRPr="008B03A0" w:rsidRDefault="009C5CF8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CF8" w:rsidRPr="008B03A0" w:rsidTr="00FD2698">
        <w:trPr>
          <w:trHeight w:val="922"/>
        </w:trPr>
        <w:tc>
          <w:tcPr>
            <w:tcW w:w="647" w:type="dxa"/>
            <w:noWrap/>
          </w:tcPr>
          <w:p w:rsidR="009C5CF8" w:rsidRDefault="009C5CF8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498" w:type="dxa"/>
          </w:tcPr>
          <w:p w:rsidR="009C5CF8" w:rsidRDefault="009C5CF8" w:rsidP="00816D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(создание новых) рабочих мест в организациях, предприят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ях, учреждениях округа</w:t>
            </w:r>
          </w:p>
        </w:tc>
        <w:tc>
          <w:tcPr>
            <w:tcW w:w="1080" w:type="dxa"/>
          </w:tcPr>
          <w:p w:rsidR="009C5CF8" w:rsidRDefault="009C5CF8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чество</w:t>
            </w:r>
          </w:p>
        </w:tc>
        <w:tc>
          <w:tcPr>
            <w:tcW w:w="1080" w:type="dxa"/>
          </w:tcPr>
          <w:p w:rsidR="009C5CF8" w:rsidRDefault="007D2AF8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9C5CF8" w:rsidRDefault="006857C6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D2A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:rsidR="009C5CF8" w:rsidRDefault="006857C6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D2AF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9C5CF8" w:rsidRDefault="007D2AF8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9C5CF8" w:rsidRDefault="007D2AF8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 w:rsidR="009C5CF8" w:rsidRDefault="007D2AF8" w:rsidP="0081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857C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3" w:type="dxa"/>
          </w:tcPr>
          <w:p w:rsidR="009C5CF8" w:rsidRPr="008B03A0" w:rsidRDefault="009C5CF8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9C5CF8" w:rsidRPr="008B03A0" w:rsidRDefault="009C5CF8" w:rsidP="0081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5E65" w:rsidRDefault="004F5E65" w:rsidP="004534C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534CC" w:rsidRPr="00E063D1" w:rsidRDefault="004534CC" w:rsidP="004534C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063D1">
        <w:rPr>
          <w:rFonts w:ascii="Times New Roman" w:hAnsi="Times New Roman" w:cs="Times New Roman"/>
          <w:sz w:val="28"/>
          <w:szCs w:val="28"/>
        </w:rPr>
        <w:t xml:space="preserve">. 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направления (под</w:t>
      </w:r>
      <w:r w:rsidRPr="00E063D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A39A9">
        <w:rPr>
          <w:rFonts w:ascii="Times New Roman" w:hAnsi="Times New Roman" w:cs="Times New Roman"/>
          <w:sz w:val="28"/>
          <w:szCs w:val="28"/>
        </w:rPr>
        <w:t>4</w:t>
      </w:r>
    </w:p>
    <w:p w:rsidR="004534CC" w:rsidRPr="000F49CF" w:rsidRDefault="004534CC" w:rsidP="004534C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Таблица 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51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1"/>
        <w:gridCol w:w="6635"/>
        <w:gridCol w:w="1136"/>
        <w:gridCol w:w="1140"/>
        <w:gridCol w:w="1138"/>
        <w:gridCol w:w="1136"/>
        <w:gridCol w:w="1134"/>
        <w:gridCol w:w="1134"/>
        <w:gridCol w:w="7"/>
        <w:gridCol w:w="941"/>
      </w:tblGrid>
      <w:tr w:rsidR="004534CC" w:rsidRPr="000F49CF" w:rsidTr="00FD2698">
        <w:tc>
          <w:tcPr>
            <w:tcW w:w="781" w:type="dxa"/>
            <w:vMerge w:val="restart"/>
          </w:tcPr>
          <w:p w:rsidR="004534CC" w:rsidRDefault="004534CC" w:rsidP="00816D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534CC" w:rsidRPr="000F49CF" w:rsidRDefault="004534CC" w:rsidP="00816D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35" w:type="dxa"/>
            <w:vMerge w:val="restart"/>
          </w:tcPr>
          <w:p w:rsidR="004534CC" w:rsidRPr="000F49CF" w:rsidRDefault="004534CC" w:rsidP="00816D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4534CC" w:rsidRPr="000F49CF" w:rsidRDefault="004534CC" w:rsidP="00816D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  <w:gridSpan w:val="7"/>
          </w:tcPr>
          <w:p w:rsidR="004534CC" w:rsidRPr="000F49CF" w:rsidRDefault="004534CC" w:rsidP="00816D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по годам реализации, тыс. руб.</w:t>
            </w:r>
          </w:p>
        </w:tc>
        <w:tc>
          <w:tcPr>
            <w:tcW w:w="941" w:type="dxa"/>
          </w:tcPr>
          <w:p w:rsidR="004534CC" w:rsidRPr="000F49CF" w:rsidRDefault="004534CC" w:rsidP="00816D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534CC" w:rsidRPr="000F49CF" w:rsidTr="00FD2698">
        <w:tc>
          <w:tcPr>
            <w:tcW w:w="781" w:type="dxa"/>
            <w:vMerge/>
          </w:tcPr>
          <w:p w:rsidR="004534CC" w:rsidRPr="000F49CF" w:rsidRDefault="004534CC" w:rsidP="00816D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5" w:type="dxa"/>
            <w:vMerge/>
          </w:tcPr>
          <w:p w:rsidR="004534CC" w:rsidRPr="000F49CF" w:rsidRDefault="004534CC" w:rsidP="00816D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534CC" w:rsidRPr="000F49CF" w:rsidRDefault="004534CC" w:rsidP="00816D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F49C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40" w:type="dxa"/>
          </w:tcPr>
          <w:p w:rsidR="004534CC" w:rsidRPr="000F49CF" w:rsidRDefault="004534CC" w:rsidP="00816D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0F49C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8" w:type="dxa"/>
          </w:tcPr>
          <w:p w:rsidR="004534CC" w:rsidRPr="000F49CF" w:rsidRDefault="004534CC" w:rsidP="00816D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0F49C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</w:tcPr>
          <w:p w:rsidR="004534CC" w:rsidRPr="000F49CF" w:rsidRDefault="004534CC" w:rsidP="00816D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1134" w:type="dxa"/>
          </w:tcPr>
          <w:p w:rsidR="004534CC" w:rsidRPr="000F49CF" w:rsidRDefault="004534CC" w:rsidP="00816D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1134" w:type="dxa"/>
          </w:tcPr>
          <w:p w:rsidR="004534CC" w:rsidRPr="000F49CF" w:rsidRDefault="004534CC" w:rsidP="00816D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948" w:type="dxa"/>
            <w:gridSpan w:val="2"/>
          </w:tcPr>
          <w:p w:rsidR="004534CC" w:rsidRPr="000F49CF" w:rsidRDefault="004534CC" w:rsidP="00816D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4CC" w:rsidRPr="000F49CF" w:rsidTr="00FD2698">
        <w:trPr>
          <w:trHeight w:val="322"/>
        </w:trPr>
        <w:tc>
          <w:tcPr>
            <w:tcW w:w="781" w:type="dxa"/>
          </w:tcPr>
          <w:p w:rsidR="004534CC" w:rsidRDefault="004534CC" w:rsidP="00816D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01" w:type="dxa"/>
            <w:gridSpan w:val="9"/>
          </w:tcPr>
          <w:p w:rsidR="004534CC" w:rsidRDefault="004534CC" w:rsidP="00816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</w:tc>
      </w:tr>
      <w:tr w:rsidR="000C101C" w:rsidRPr="00D648EE" w:rsidTr="00FD2698">
        <w:trPr>
          <w:trHeight w:val="760"/>
        </w:trPr>
        <w:tc>
          <w:tcPr>
            <w:tcW w:w="781" w:type="dxa"/>
          </w:tcPr>
          <w:p w:rsidR="000C101C" w:rsidRPr="00D648EE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E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0C101C" w:rsidRPr="00D648EE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35" w:type="dxa"/>
          </w:tcPr>
          <w:p w:rsidR="000C101C" w:rsidRPr="00D648EE" w:rsidRDefault="000C101C" w:rsidP="000C10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8EE">
              <w:rPr>
                <w:rFonts w:ascii="Times New Roman" w:hAnsi="Times New Roman" w:cs="Times New Roman"/>
                <w:sz w:val="28"/>
                <w:szCs w:val="28"/>
              </w:rPr>
              <w:t>Мероприятие «Организация работы по подготовке, п</w:t>
            </w:r>
            <w:r w:rsidRPr="00D648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648EE">
              <w:rPr>
                <w:rFonts w:ascii="Times New Roman" w:hAnsi="Times New Roman" w:cs="Times New Roman"/>
                <w:sz w:val="28"/>
                <w:szCs w:val="28"/>
              </w:rPr>
              <w:t xml:space="preserve">реподготовке и повышению квалификации кадров органов местного самоуправления, предприятий, учреждений и организаций, в том числе молодых специалистов»  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40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8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948" w:type="dxa"/>
            <w:gridSpan w:val="2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900,0</w:t>
            </w:r>
          </w:p>
        </w:tc>
      </w:tr>
      <w:tr w:rsidR="000C101C" w:rsidRPr="000F49CF" w:rsidTr="00FD2698">
        <w:trPr>
          <w:trHeight w:val="322"/>
        </w:trPr>
        <w:tc>
          <w:tcPr>
            <w:tcW w:w="781" w:type="dxa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635" w:type="dxa"/>
          </w:tcPr>
          <w:p w:rsidR="000C101C" w:rsidRPr="000F49CF" w:rsidRDefault="000C101C" w:rsidP="000C10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предусмотрено в бюджете округа, из них: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40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8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948" w:type="dxa"/>
            <w:gridSpan w:val="2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900,0</w:t>
            </w:r>
          </w:p>
        </w:tc>
      </w:tr>
      <w:tr w:rsidR="000C101C" w:rsidRPr="000F49CF" w:rsidTr="00FD2698">
        <w:trPr>
          <w:trHeight w:val="322"/>
        </w:trPr>
        <w:tc>
          <w:tcPr>
            <w:tcW w:w="781" w:type="dxa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5" w:type="dxa"/>
          </w:tcPr>
          <w:p w:rsidR="000C101C" w:rsidRDefault="000C101C" w:rsidP="000C10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gridSpan w:val="2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101C" w:rsidRPr="000F49CF" w:rsidTr="00FD2698">
        <w:trPr>
          <w:trHeight w:val="322"/>
        </w:trPr>
        <w:tc>
          <w:tcPr>
            <w:tcW w:w="781" w:type="dxa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5" w:type="dxa"/>
          </w:tcPr>
          <w:p w:rsidR="000C101C" w:rsidRDefault="000C101C" w:rsidP="000C10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gridSpan w:val="2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101C" w:rsidRPr="000F49CF" w:rsidTr="00FD2698">
        <w:trPr>
          <w:trHeight w:val="322"/>
        </w:trPr>
        <w:tc>
          <w:tcPr>
            <w:tcW w:w="781" w:type="dxa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5" w:type="dxa"/>
          </w:tcPr>
          <w:p w:rsidR="000C101C" w:rsidRDefault="000C101C" w:rsidP="000C10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40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8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948" w:type="dxa"/>
            <w:gridSpan w:val="2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900,0</w:t>
            </w:r>
          </w:p>
        </w:tc>
      </w:tr>
      <w:tr w:rsidR="000C101C" w:rsidRPr="000F49CF" w:rsidTr="00FD2698">
        <w:trPr>
          <w:trHeight w:val="322"/>
        </w:trPr>
        <w:tc>
          <w:tcPr>
            <w:tcW w:w="781" w:type="dxa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5" w:type="dxa"/>
          </w:tcPr>
          <w:p w:rsidR="000C101C" w:rsidRDefault="000C101C" w:rsidP="000C10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136" w:type="dxa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6" w:type="dxa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8" w:type="dxa"/>
            <w:gridSpan w:val="2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101C" w:rsidRPr="000F49CF" w:rsidTr="00FD2698">
        <w:trPr>
          <w:trHeight w:val="322"/>
        </w:trPr>
        <w:tc>
          <w:tcPr>
            <w:tcW w:w="781" w:type="dxa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401" w:type="dxa"/>
            <w:gridSpan w:val="9"/>
          </w:tcPr>
          <w:p w:rsidR="000C101C" w:rsidRDefault="000C101C" w:rsidP="000C10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</w:t>
            </w:r>
          </w:p>
        </w:tc>
      </w:tr>
      <w:tr w:rsidR="000C101C" w:rsidRPr="000F49CF" w:rsidTr="00FD2698">
        <w:trPr>
          <w:trHeight w:val="720"/>
        </w:trPr>
        <w:tc>
          <w:tcPr>
            <w:tcW w:w="781" w:type="dxa"/>
          </w:tcPr>
          <w:p w:rsidR="000C101C" w:rsidRPr="000F49CF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35" w:type="dxa"/>
          </w:tcPr>
          <w:p w:rsidR="000C101C" w:rsidRPr="000F49CF" w:rsidRDefault="000C101C" w:rsidP="000C10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«Проведение праздника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да» 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40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38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948" w:type="dxa"/>
            <w:gridSpan w:val="2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420,0</w:t>
            </w:r>
          </w:p>
        </w:tc>
      </w:tr>
      <w:tr w:rsidR="000C101C" w:rsidRPr="000F49CF" w:rsidTr="00FD2698">
        <w:trPr>
          <w:trHeight w:val="428"/>
        </w:trPr>
        <w:tc>
          <w:tcPr>
            <w:tcW w:w="781" w:type="dxa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6635" w:type="dxa"/>
          </w:tcPr>
          <w:p w:rsidR="000C101C" w:rsidRDefault="000C101C" w:rsidP="000C10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предусмотрено в бюджете округа, из них: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40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38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948" w:type="dxa"/>
            <w:gridSpan w:val="2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420,0</w:t>
            </w:r>
          </w:p>
        </w:tc>
      </w:tr>
      <w:tr w:rsidR="000C101C" w:rsidRPr="000F49CF" w:rsidTr="00FD2698">
        <w:trPr>
          <w:trHeight w:val="323"/>
        </w:trPr>
        <w:tc>
          <w:tcPr>
            <w:tcW w:w="781" w:type="dxa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5" w:type="dxa"/>
          </w:tcPr>
          <w:p w:rsidR="000C101C" w:rsidRDefault="000C101C" w:rsidP="000C10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gridSpan w:val="2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101C" w:rsidRPr="000F49CF" w:rsidTr="00FD2698">
        <w:trPr>
          <w:trHeight w:val="411"/>
        </w:trPr>
        <w:tc>
          <w:tcPr>
            <w:tcW w:w="781" w:type="dxa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5" w:type="dxa"/>
          </w:tcPr>
          <w:p w:rsidR="000C101C" w:rsidRDefault="000C101C" w:rsidP="000C10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gridSpan w:val="2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101C" w:rsidRPr="000F49CF" w:rsidTr="00FD2698">
        <w:trPr>
          <w:trHeight w:val="321"/>
        </w:trPr>
        <w:tc>
          <w:tcPr>
            <w:tcW w:w="781" w:type="dxa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5" w:type="dxa"/>
          </w:tcPr>
          <w:p w:rsidR="000C101C" w:rsidRDefault="000C101C" w:rsidP="000C10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40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38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948" w:type="dxa"/>
            <w:gridSpan w:val="2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420,0</w:t>
            </w:r>
          </w:p>
        </w:tc>
      </w:tr>
      <w:tr w:rsidR="000C101C" w:rsidRPr="000F49CF" w:rsidTr="00FD2698">
        <w:trPr>
          <w:trHeight w:val="369"/>
        </w:trPr>
        <w:tc>
          <w:tcPr>
            <w:tcW w:w="781" w:type="dxa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5" w:type="dxa"/>
          </w:tcPr>
          <w:p w:rsidR="000C101C" w:rsidRDefault="000C101C" w:rsidP="000C10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gridSpan w:val="2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101C" w:rsidRPr="000F49CF" w:rsidTr="00FD2698">
        <w:trPr>
          <w:trHeight w:val="322"/>
        </w:trPr>
        <w:tc>
          <w:tcPr>
            <w:tcW w:w="781" w:type="dxa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401" w:type="dxa"/>
            <w:gridSpan w:val="9"/>
          </w:tcPr>
          <w:p w:rsidR="000C101C" w:rsidRDefault="000C101C" w:rsidP="000C10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3</w:t>
            </w:r>
          </w:p>
        </w:tc>
      </w:tr>
      <w:tr w:rsidR="000C101C" w:rsidRPr="00D648EE" w:rsidTr="00FD2698">
        <w:trPr>
          <w:trHeight w:val="760"/>
        </w:trPr>
        <w:tc>
          <w:tcPr>
            <w:tcW w:w="781" w:type="dxa"/>
          </w:tcPr>
          <w:p w:rsidR="000C101C" w:rsidRPr="00D648EE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48E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0C101C" w:rsidRPr="00D648EE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35" w:type="dxa"/>
          </w:tcPr>
          <w:p w:rsidR="000C101C" w:rsidRPr="00D648EE" w:rsidRDefault="000C101C" w:rsidP="000C10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«Проведение торжественных меропр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ятий, посвященных профессиональным праздн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кам»</w:t>
            </w:r>
          </w:p>
        </w:tc>
        <w:tc>
          <w:tcPr>
            <w:tcW w:w="1136" w:type="dxa"/>
          </w:tcPr>
          <w:p w:rsidR="000C101C" w:rsidRPr="00D648EE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</w:tcPr>
          <w:p w:rsidR="000C101C" w:rsidRPr="00D648EE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</w:tcPr>
          <w:p w:rsidR="000C101C" w:rsidRPr="00D648EE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6" w:type="dxa"/>
          </w:tcPr>
          <w:p w:rsidR="000C101C" w:rsidRPr="00D648EE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C101C" w:rsidRPr="00D648EE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C101C" w:rsidRPr="00D648EE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8" w:type="dxa"/>
            <w:gridSpan w:val="2"/>
          </w:tcPr>
          <w:p w:rsidR="000C101C" w:rsidRPr="00D648EE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101C" w:rsidRPr="00D648EE" w:rsidTr="00FD2698">
        <w:trPr>
          <w:trHeight w:val="411"/>
        </w:trPr>
        <w:tc>
          <w:tcPr>
            <w:tcW w:w="781" w:type="dxa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6635" w:type="dxa"/>
          </w:tcPr>
          <w:p w:rsidR="000C101C" w:rsidRDefault="000C101C" w:rsidP="000C10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предусмотрено в бюджете округа, из них: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140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138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948" w:type="dxa"/>
            <w:gridSpan w:val="2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1320,0</w:t>
            </w:r>
          </w:p>
        </w:tc>
      </w:tr>
      <w:tr w:rsidR="000C101C" w:rsidRPr="00D648EE" w:rsidTr="00FD2698">
        <w:trPr>
          <w:trHeight w:val="411"/>
        </w:trPr>
        <w:tc>
          <w:tcPr>
            <w:tcW w:w="781" w:type="dxa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5" w:type="dxa"/>
          </w:tcPr>
          <w:p w:rsidR="000C101C" w:rsidRDefault="000C101C" w:rsidP="000C10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gridSpan w:val="2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101C" w:rsidRPr="00D648EE" w:rsidTr="00FD2698">
        <w:trPr>
          <w:trHeight w:val="411"/>
        </w:trPr>
        <w:tc>
          <w:tcPr>
            <w:tcW w:w="781" w:type="dxa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5" w:type="dxa"/>
          </w:tcPr>
          <w:p w:rsidR="000C101C" w:rsidRDefault="000C101C" w:rsidP="000C10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gridSpan w:val="2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101C" w:rsidRPr="00D648EE" w:rsidTr="00FD2698">
        <w:trPr>
          <w:trHeight w:val="411"/>
        </w:trPr>
        <w:tc>
          <w:tcPr>
            <w:tcW w:w="781" w:type="dxa"/>
          </w:tcPr>
          <w:p w:rsidR="000C101C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5" w:type="dxa"/>
          </w:tcPr>
          <w:p w:rsidR="000C101C" w:rsidRDefault="000C101C" w:rsidP="000C10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140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138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136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1134" w:type="dxa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948" w:type="dxa"/>
            <w:gridSpan w:val="2"/>
          </w:tcPr>
          <w:p w:rsidR="000C101C" w:rsidRPr="004A785D" w:rsidRDefault="000C101C" w:rsidP="000C10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1320,0</w:t>
            </w:r>
          </w:p>
        </w:tc>
      </w:tr>
    </w:tbl>
    <w:p w:rsidR="009B6493" w:rsidRDefault="009B6493" w:rsidP="004E39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3955" w:rsidRDefault="004E3955" w:rsidP="004E39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50288">
        <w:rPr>
          <w:rFonts w:ascii="Times New Roman" w:hAnsi="Times New Roman" w:cs="Times New Roman"/>
          <w:sz w:val="28"/>
          <w:szCs w:val="28"/>
        </w:rPr>
        <w:t xml:space="preserve">. Паспорт </w:t>
      </w:r>
      <w:r>
        <w:rPr>
          <w:rFonts w:ascii="Times New Roman" w:hAnsi="Times New Roman" w:cs="Times New Roman"/>
          <w:sz w:val="28"/>
          <w:szCs w:val="28"/>
        </w:rPr>
        <w:t>направления (подпрограммы) 5 «Противодействие коррупции»</w:t>
      </w:r>
    </w:p>
    <w:p w:rsidR="004E3955" w:rsidRDefault="004E3955" w:rsidP="004E39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3955" w:rsidRPr="00050288" w:rsidRDefault="004E3955" w:rsidP="004E39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4E3955" w:rsidRPr="00050288" w:rsidRDefault="004E3955" w:rsidP="004E3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Таблица 1</w:t>
      </w:r>
    </w:p>
    <w:tbl>
      <w:tblPr>
        <w:tblW w:w="151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2"/>
        <w:gridCol w:w="11340"/>
      </w:tblGrid>
      <w:tr w:rsidR="004E3955" w:rsidRPr="00050288" w:rsidTr="00FD2698">
        <w:tc>
          <w:tcPr>
            <w:tcW w:w="3842" w:type="dxa"/>
          </w:tcPr>
          <w:p w:rsidR="004E3955" w:rsidRPr="00050288" w:rsidRDefault="004E3955" w:rsidP="001A5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11340" w:type="dxa"/>
          </w:tcPr>
          <w:p w:rsidR="004E3955" w:rsidRPr="00430858" w:rsidRDefault="004E3955" w:rsidP="001A5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0858">
              <w:rPr>
                <w:rFonts w:ascii="Times New Roman" w:hAnsi="Times New Roman" w:cs="Times New Roman"/>
                <w:sz w:val="28"/>
                <w:szCs w:val="28"/>
              </w:rPr>
              <w:t>Управление делами администрации Тарногского муниц</w:t>
            </w:r>
            <w:r w:rsidRPr="00430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0858">
              <w:rPr>
                <w:rFonts w:ascii="Times New Roman" w:hAnsi="Times New Roman" w:cs="Times New Roman"/>
                <w:sz w:val="28"/>
                <w:szCs w:val="28"/>
              </w:rPr>
              <w:t>пального округа.</w:t>
            </w:r>
          </w:p>
        </w:tc>
      </w:tr>
      <w:tr w:rsidR="004E3955" w:rsidRPr="00050288" w:rsidTr="00FD2698">
        <w:tc>
          <w:tcPr>
            <w:tcW w:w="3842" w:type="dxa"/>
          </w:tcPr>
          <w:p w:rsidR="004E3955" w:rsidRPr="00050288" w:rsidRDefault="004E3955" w:rsidP="001A5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11340" w:type="dxa"/>
          </w:tcPr>
          <w:p w:rsidR="004E3955" w:rsidRPr="003032B7" w:rsidRDefault="004E3955" w:rsidP="004E3955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F5"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округа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E3955" w:rsidRPr="00050288" w:rsidTr="00FD2698">
        <w:tc>
          <w:tcPr>
            <w:tcW w:w="3842" w:type="dxa"/>
          </w:tcPr>
          <w:p w:rsidR="004E3955" w:rsidRPr="00050288" w:rsidRDefault="004E3955" w:rsidP="001A5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11340" w:type="dxa"/>
          </w:tcPr>
          <w:p w:rsidR="004E3955" w:rsidRPr="00050288" w:rsidRDefault="004E3955" w:rsidP="004E3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955" w:rsidRPr="00050288" w:rsidTr="00FD2698">
        <w:tc>
          <w:tcPr>
            <w:tcW w:w="3842" w:type="dxa"/>
          </w:tcPr>
          <w:p w:rsidR="004E3955" w:rsidRPr="00050288" w:rsidRDefault="004E3955" w:rsidP="001A5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11340" w:type="dxa"/>
          </w:tcPr>
          <w:p w:rsidR="004E3955" w:rsidRPr="00050288" w:rsidRDefault="004E3955" w:rsidP="001A5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  <w:tr w:rsidR="004E3955" w:rsidRPr="00050288" w:rsidTr="00FD2698">
        <w:tc>
          <w:tcPr>
            <w:tcW w:w="3842" w:type="dxa"/>
          </w:tcPr>
          <w:p w:rsidR="004E3955" w:rsidRPr="00050288" w:rsidRDefault="004E3955" w:rsidP="001A5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11340" w:type="dxa"/>
          </w:tcPr>
          <w:p w:rsidR="004E3955" w:rsidRPr="004E3955" w:rsidRDefault="004E3955" w:rsidP="004E395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E3955">
              <w:rPr>
                <w:rFonts w:ascii="Times New Roman" w:hAnsi="Times New Roman"/>
                <w:sz w:val="28"/>
                <w:szCs w:val="28"/>
              </w:rPr>
              <w:t>существление мероприятий по противодействию коррупции в Тарногском муниципал</w:t>
            </w:r>
            <w:r w:rsidRPr="004E3955">
              <w:rPr>
                <w:rFonts w:ascii="Times New Roman" w:hAnsi="Times New Roman"/>
                <w:sz w:val="28"/>
                <w:szCs w:val="28"/>
              </w:rPr>
              <w:t>ь</w:t>
            </w:r>
            <w:r w:rsidRPr="004E3955">
              <w:rPr>
                <w:rFonts w:ascii="Times New Roman" w:hAnsi="Times New Roman"/>
                <w:sz w:val="28"/>
                <w:szCs w:val="28"/>
              </w:rPr>
              <w:t>ном округе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3955" w:rsidRPr="004E3955" w:rsidRDefault="004E3955" w:rsidP="004E395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4E3955">
              <w:rPr>
                <w:rFonts w:ascii="Times New Roman" w:hAnsi="Times New Roman"/>
                <w:sz w:val="28"/>
                <w:szCs w:val="28"/>
              </w:rPr>
              <w:t>ормирование нетерпимости граждан к ко</w:t>
            </w:r>
            <w:r w:rsidRPr="004E3955">
              <w:rPr>
                <w:rFonts w:ascii="Times New Roman" w:hAnsi="Times New Roman"/>
                <w:sz w:val="28"/>
                <w:szCs w:val="28"/>
              </w:rPr>
              <w:t>р</w:t>
            </w:r>
            <w:r w:rsidRPr="004E3955">
              <w:rPr>
                <w:rFonts w:ascii="Times New Roman" w:hAnsi="Times New Roman"/>
                <w:sz w:val="28"/>
                <w:szCs w:val="28"/>
              </w:rPr>
              <w:t>рупционным проявлениям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3955" w:rsidRPr="004E3955" w:rsidRDefault="004E3955" w:rsidP="004E395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E3955">
              <w:rPr>
                <w:rFonts w:ascii="Times New Roman" w:hAnsi="Times New Roman"/>
                <w:sz w:val="28"/>
                <w:szCs w:val="28"/>
              </w:rPr>
              <w:t>беспечение защиты прав и законных интересов граждан и организаций от негативных пр</w:t>
            </w:r>
            <w:r w:rsidRPr="004E3955">
              <w:rPr>
                <w:rFonts w:ascii="Times New Roman" w:hAnsi="Times New Roman"/>
                <w:sz w:val="28"/>
                <w:szCs w:val="28"/>
              </w:rPr>
              <w:t>о</w:t>
            </w:r>
            <w:r w:rsidRPr="004E3955">
              <w:rPr>
                <w:rFonts w:ascii="Times New Roman" w:hAnsi="Times New Roman"/>
                <w:sz w:val="28"/>
                <w:szCs w:val="28"/>
              </w:rPr>
              <w:t>явлений, связанных с коррупцией, а также повышение доверия граждан к органам местного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3955" w:rsidRPr="00050288" w:rsidRDefault="004E3955" w:rsidP="004E39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3955">
              <w:rPr>
                <w:rFonts w:ascii="Times New Roman" w:hAnsi="Times New Roman" w:cs="Times New Roman"/>
                <w:sz w:val="28"/>
                <w:szCs w:val="28"/>
              </w:rPr>
              <w:t>овышение уровня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955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с институтами гра</w:t>
            </w:r>
            <w:r w:rsidRPr="004E395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E3955">
              <w:rPr>
                <w:rFonts w:ascii="Times New Roman" w:hAnsi="Times New Roman" w:cs="Times New Roman"/>
                <w:sz w:val="28"/>
                <w:szCs w:val="28"/>
              </w:rPr>
              <w:t>данского общества в сфере противодействия коррупции.</w:t>
            </w:r>
          </w:p>
        </w:tc>
      </w:tr>
      <w:tr w:rsidR="004E3955" w:rsidRPr="00050288" w:rsidTr="00FD2698">
        <w:trPr>
          <w:trHeight w:val="1730"/>
        </w:trPr>
        <w:tc>
          <w:tcPr>
            <w:tcW w:w="3842" w:type="dxa"/>
          </w:tcPr>
          <w:p w:rsidR="004E3955" w:rsidRPr="00050288" w:rsidRDefault="004E3955" w:rsidP="001A5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</w:tc>
        <w:tc>
          <w:tcPr>
            <w:tcW w:w="11340" w:type="dxa"/>
          </w:tcPr>
          <w:p w:rsidR="004E3955" w:rsidRPr="00CD3909" w:rsidRDefault="004E3955" w:rsidP="001A5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909">
              <w:rPr>
                <w:rFonts w:ascii="Times New Roman" w:hAnsi="Times New Roman"/>
                <w:sz w:val="28"/>
                <w:szCs w:val="28"/>
              </w:rPr>
              <w:t>Источником финансирования мероприятий являются  средства в объемах, утвержденных бюджетом Тарногского муниципального округа на соответствующий финансовый год, сре</w:t>
            </w:r>
            <w:r w:rsidRPr="00CD3909">
              <w:rPr>
                <w:rFonts w:ascii="Times New Roman" w:hAnsi="Times New Roman"/>
                <w:sz w:val="28"/>
                <w:szCs w:val="28"/>
              </w:rPr>
              <w:t>д</w:t>
            </w:r>
            <w:r w:rsidRPr="00CD3909">
              <w:rPr>
                <w:rFonts w:ascii="Times New Roman" w:hAnsi="Times New Roman"/>
                <w:sz w:val="28"/>
                <w:szCs w:val="28"/>
              </w:rPr>
              <w:t>ства органов местного самоуправления.</w:t>
            </w:r>
          </w:p>
          <w:p w:rsidR="004E3955" w:rsidRDefault="004E3955" w:rsidP="001A5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из бюджета округа подлежат ежегодному уточнению, исходя из во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можностей  бюджета округа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4E3955" w:rsidRPr="00050288" w:rsidTr="00FD2698">
        <w:tc>
          <w:tcPr>
            <w:tcW w:w="3842" w:type="dxa"/>
          </w:tcPr>
          <w:p w:rsidR="004E3955" w:rsidRPr="00050288" w:rsidRDefault="004E3955" w:rsidP="001A5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>Связь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граммой, государственной программой Вологодской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ласти, государственной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граммой Российской Федер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1340" w:type="dxa"/>
          </w:tcPr>
          <w:p w:rsidR="004E3955" w:rsidRPr="006D5D8A" w:rsidRDefault="004E3955" w:rsidP="004E3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25 декабря 2008 года № 273-ФЗ «О противодействии коррупции»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3955" w:rsidRPr="006D5D8A" w:rsidRDefault="004E3955" w:rsidP="004E3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D8A">
              <w:rPr>
                <w:rFonts w:ascii="Times New Roman" w:hAnsi="Times New Roman"/>
                <w:sz w:val="28"/>
                <w:szCs w:val="28"/>
              </w:rPr>
              <w:t xml:space="preserve">Национальная стратегия противодействия коррупции, утвержденная Указом Президента Российской Федерации от </w:t>
            </w:r>
            <w:smartTag w:uri="urn:schemas-microsoft-com:office:smarttags" w:element="date">
              <w:smartTagPr>
                <w:attr w:name="Year" w:val="2010"/>
                <w:attr w:name="Day" w:val="13"/>
                <w:attr w:name="Month" w:val="04"/>
                <w:attr w:name="ls" w:val="trans"/>
              </w:smartTagPr>
              <w:r w:rsidRPr="006D5D8A">
                <w:rPr>
                  <w:rFonts w:ascii="Times New Roman" w:hAnsi="Times New Roman"/>
                  <w:sz w:val="28"/>
                  <w:szCs w:val="28"/>
                </w:rPr>
                <w:t>13.04.2010</w:t>
              </w:r>
            </w:smartTag>
            <w:r w:rsidRPr="006D5D8A">
              <w:rPr>
                <w:rFonts w:ascii="Times New Roman" w:hAnsi="Times New Roman"/>
                <w:sz w:val="28"/>
                <w:szCs w:val="28"/>
              </w:rPr>
              <w:t xml:space="preserve"> г. № 460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3955" w:rsidRPr="006D5D8A" w:rsidRDefault="004E3955" w:rsidP="004E3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Национальный план противодействия корр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упции на 2021-20</w:t>
            </w:r>
            <w:r w:rsidRPr="00CB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D5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годы», утвержденный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5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D5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казом Прези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дента Российской Федерации</w:t>
            </w:r>
            <w:r w:rsidR="009C1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16.08.2021 </w:t>
            </w:r>
            <w:r w:rsidRPr="006D5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478.</w:t>
            </w:r>
          </w:p>
          <w:p w:rsidR="004E3955" w:rsidRPr="006D5D8A" w:rsidRDefault="004E3955" w:rsidP="004E39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Вологодской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 xml:space="preserve">09.07.2009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2054-ОЗ «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О противодействии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оррупции в Вологодской области»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3955" w:rsidRPr="00050288" w:rsidRDefault="004E3955" w:rsidP="001A5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B68" w:rsidRDefault="00001B68" w:rsidP="00001B68">
      <w:pPr>
        <w:pStyle w:val="ConsPlusTitle"/>
        <w:ind w:left="360"/>
        <w:outlineLvl w:val="2"/>
        <w:rPr>
          <w:rFonts w:ascii="Times New Roman" w:hAnsi="Times New Roman" w:cs="Times New Roman"/>
          <w:sz w:val="28"/>
          <w:szCs w:val="28"/>
        </w:rPr>
      </w:pPr>
    </w:p>
    <w:p w:rsidR="004E3955" w:rsidRDefault="00001B68" w:rsidP="00001B68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E3955">
        <w:rPr>
          <w:rFonts w:ascii="Times New Roman" w:hAnsi="Times New Roman" w:cs="Times New Roman"/>
          <w:sz w:val="28"/>
          <w:szCs w:val="28"/>
        </w:rPr>
        <w:t>лияние на достижение показателей муниципальной программы</w:t>
      </w:r>
    </w:p>
    <w:p w:rsidR="004E3955" w:rsidRPr="008A3343" w:rsidRDefault="004E3955" w:rsidP="004E3955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A3343">
        <w:rPr>
          <w:rFonts w:ascii="Times New Roman" w:hAnsi="Times New Roman" w:cs="Times New Roman"/>
          <w:b w:val="0"/>
          <w:sz w:val="28"/>
          <w:szCs w:val="28"/>
        </w:rPr>
        <w:t>Таблица 2</w:t>
      </w:r>
    </w:p>
    <w:tbl>
      <w:tblPr>
        <w:tblW w:w="151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4411"/>
      </w:tblGrid>
      <w:tr w:rsidR="004E3955" w:rsidTr="00FD269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" w:type="dxa"/>
          </w:tcPr>
          <w:p w:rsidR="004E3955" w:rsidRPr="003C07F0" w:rsidRDefault="004E3955" w:rsidP="001A5C0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07F0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4E3955" w:rsidRPr="003C07F0" w:rsidRDefault="004E3955" w:rsidP="001A5C0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07F0">
              <w:rPr>
                <w:rFonts w:ascii="Times New Roman" w:hAnsi="Times New Roman" w:cs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14411" w:type="dxa"/>
          </w:tcPr>
          <w:p w:rsidR="004E3955" w:rsidRPr="003C07F0" w:rsidRDefault="004E3955" w:rsidP="001A5C0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Показатели  муниципальной программы, на достижение которых влияет </w:t>
            </w:r>
            <w:r w:rsidRPr="00AB455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направлени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 (</w:t>
            </w:r>
            <w:r w:rsidRPr="00AB455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AB4552">
              <w:rPr>
                <w:rFonts w:ascii="Times New Roman" w:hAnsi="Times New Roman" w:cs="Times New Roman"/>
                <w:b w:val="0"/>
                <w:sz w:val="28"/>
                <w:szCs w:val="28"/>
              </w:rPr>
              <w:t>) 1</w:t>
            </w:r>
          </w:p>
        </w:tc>
      </w:tr>
      <w:tr w:rsidR="004E3955" w:rsidTr="00FD269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09" w:type="dxa"/>
          </w:tcPr>
          <w:p w:rsidR="004E3955" w:rsidRPr="003C07F0" w:rsidRDefault="004E3955" w:rsidP="001A5C0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14411" w:type="dxa"/>
          </w:tcPr>
          <w:p w:rsidR="004E3955" w:rsidRPr="003C07F0" w:rsidRDefault="004E3955" w:rsidP="001A5C0E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Создание условий для динамичного социально-экономического развития Тарногского муниципального округа за счет эффективного функционирования системы муниципального управления.</w:t>
            </w:r>
          </w:p>
        </w:tc>
      </w:tr>
    </w:tbl>
    <w:p w:rsidR="004E3955" w:rsidRDefault="004E3955" w:rsidP="004E39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3955" w:rsidRDefault="004E3955" w:rsidP="004A3E80">
      <w:pPr>
        <w:pStyle w:val="ConsPlusTitle"/>
        <w:numPr>
          <w:ilvl w:val="0"/>
          <w:numId w:val="5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</w:t>
      </w:r>
      <w:r w:rsidR="00001B68">
        <w:rPr>
          <w:rFonts w:ascii="Times New Roman" w:hAnsi="Times New Roman" w:cs="Times New Roman"/>
          <w:sz w:val="28"/>
          <w:szCs w:val="28"/>
        </w:rPr>
        <w:t>ели направления (подпрограммы) 5</w:t>
      </w:r>
    </w:p>
    <w:p w:rsidR="004E3955" w:rsidRPr="008A3343" w:rsidRDefault="004E3955" w:rsidP="004E3955">
      <w:pPr>
        <w:pStyle w:val="ConsPlusTitle"/>
        <w:ind w:left="360"/>
        <w:jc w:val="right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b w:val="0"/>
          <w:sz w:val="28"/>
          <w:szCs w:val="28"/>
        </w:rPr>
        <w:t>Таблица 3</w:t>
      </w:r>
    </w:p>
    <w:tbl>
      <w:tblPr>
        <w:tblW w:w="152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31"/>
        <w:gridCol w:w="1080"/>
        <w:gridCol w:w="1080"/>
        <w:gridCol w:w="1080"/>
        <w:gridCol w:w="1077"/>
        <w:gridCol w:w="1080"/>
        <w:gridCol w:w="1080"/>
        <w:gridCol w:w="1080"/>
        <w:gridCol w:w="2523"/>
      </w:tblGrid>
      <w:tr w:rsidR="00F87C8B" w:rsidRPr="001945D4" w:rsidTr="00FD2698">
        <w:trPr>
          <w:trHeight w:val="698"/>
        </w:trPr>
        <w:tc>
          <w:tcPr>
            <w:tcW w:w="817" w:type="dxa"/>
            <w:vMerge w:val="restart"/>
            <w:noWrap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п/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4331" w:type="dxa"/>
            <w:vMerge w:val="restart"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Наименование показ</w:t>
            </w:r>
            <w:r w:rsidRPr="001945D4">
              <w:rPr>
                <w:rFonts w:ascii="Times New Roman" w:hAnsi="Times New Roman"/>
                <w:sz w:val="28"/>
                <w:szCs w:val="28"/>
              </w:rPr>
              <w:t>а</w:t>
            </w:r>
            <w:r w:rsidRPr="001945D4">
              <w:rPr>
                <w:rFonts w:ascii="Times New Roman" w:hAnsi="Times New Roman"/>
                <w:sz w:val="28"/>
                <w:szCs w:val="28"/>
              </w:rPr>
              <w:t xml:space="preserve">теля </w:t>
            </w:r>
          </w:p>
        </w:tc>
        <w:tc>
          <w:tcPr>
            <w:tcW w:w="1080" w:type="dxa"/>
            <w:vMerge w:val="restart"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ница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изм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рения</w:t>
            </w:r>
          </w:p>
        </w:tc>
        <w:tc>
          <w:tcPr>
            <w:tcW w:w="6477" w:type="dxa"/>
            <w:gridSpan w:val="6"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523" w:type="dxa"/>
            <w:vMerge w:val="restart"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система (при наличии)</w:t>
            </w:r>
          </w:p>
        </w:tc>
      </w:tr>
      <w:tr w:rsidR="00F87C8B" w:rsidRPr="001945D4" w:rsidTr="00FD2698">
        <w:trPr>
          <w:trHeight w:val="261"/>
        </w:trPr>
        <w:tc>
          <w:tcPr>
            <w:tcW w:w="817" w:type="dxa"/>
            <w:vMerge/>
            <w:noWrap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31" w:type="dxa"/>
            <w:vMerge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080" w:type="dxa"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77" w:type="dxa"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080" w:type="dxa"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2030</w:t>
            </w:r>
          </w:p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523" w:type="dxa"/>
            <w:vMerge/>
          </w:tcPr>
          <w:p w:rsidR="00F87C8B" w:rsidRPr="001945D4" w:rsidRDefault="00F87C8B" w:rsidP="001A5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955" w:rsidRPr="001945D4" w:rsidTr="00FD2698">
        <w:trPr>
          <w:trHeight w:val="415"/>
        </w:trPr>
        <w:tc>
          <w:tcPr>
            <w:tcW w:w="817" w:type="dxa"/>
            <w:noWrap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11" w:type="dxa"/>
            <w:gridSpan w:val="9"/>
          </w:tcPr>
          <w:p w:rsidR="004E3955" w:rsidRPr="001945D4" w:rsidRDefault="004E3955" w:rsidP="001A5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B72A5F" w:rsidRPr="00B72A5F">
              <w:rPr>
                <w:rFonts w:ascii="Times New Roman" w:hAnsi="Times New Roman"/>
                <w:sz w:val="28"/>
                <w:szCs w:val="28"/>
              </w:rPr>
              <w:t>Обеспечение правовых и организационных мер, направленных на противодействие ко</w:t>
            </w:r>
            <w:r w:rsidR="00B72A5F" w:rsidRPr="00B72A5F">
              <w:rPr>
                <w:rFonts w:ascii="Times New Roman" w:hAnsi="Times New Roman"/>
                <w:sz w:val="28"/>
                <w:szCs w:val="28"/>
              </w:rPr>
              <w:t>р</w:t>
            </w:r>
            <w:r w:rsidR="00B72A5F" w:rsidRPr="00B72A5F">
              <w:rPr>
                <w:rFonts w:ascii="Times New Roman" w:hAnsi="Times New Roman"/>
                <w:sz w:val="28"/>
                <w:szCs w:val="28"/>
              </w:rPr>
              <w:t>рупции</w:t>
            </w:r>
          </w:p>
        </w:tc>
      </w:tr>
      <w:tr w:rsidR="00F87C8B" w:rsidRPr="001945D4" w:rsidTr="00FD2698">
        <w:trPr>
          <w:trHeight w:val="708"/>
        </w:trPr>
        <w:tc>
          <w:tcPr>
            <w:tcW w:w="817" w:type="dxa"/>
            <w:noWrap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331" w:type="dxa"/>
          </w:tcPr>
          <w:p w:rsidR="00F87C8B" w:rsidRPr="00B72A5F" w:rsidRDefault="00F87C8B" w:rsidP="001A5C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72A5F">
              <w:rPr>
                <w:rFonts w:ascii="Times New Roman" w:hAnsi="Times New Roman" w:cs="Times New Roman"/>
                <w:sz w:val="28"/>
                <w:szCs w:val="28"/>
              </w:rPr>
              <w:t>Доля проектов нормативных пр</w:t>
            </w:r>
            <w:r w:rsidRPr="00B72A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2A5F">
              <w:rPr>
                <w:rFonts w:ascii="Times New Roman" w:hAnsi="Times New Roman" w:cs="Times New Roman"/>
                <w:sz w:val="28"/>
                <w:szCs w:val="28"/>
              </w:rPr>
              <w:t>вовых актов администрации округа, органов администрации округа, прошедших антикорру</w:t>
            </w:r>
            <w:r w:rsidRPr="00B72A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2A5F">
              <w:rPr>
                <w:rFonts w:ascii="Times New Roman" w:hAnsi="Times New Roman" w:cs="Times New Roman"/>
                <w:sz w:val="28"/>
                <w:szCs w:val="28"/>
              </w:rPr>
              <w:t>ционную экспертизу, от общего количества нормативных прав</w:t>
            </w:r>
            <w:r w:rsidRPr="00B72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2A5F">
              <w:rPr>
                <w:rFonts w:ascii="Times New Roman" w:hAnsi="Times New Roman" w:cs="Times New Roman"/>
                <w:sz w:val="28"/>
                <w:szCs w:val="28"/>
              </w:rPr>
              <w:t>вых актов, принятых в отчетном п</w:t>
            </w:r>
            <w:r w:rsidRPr="00B72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2A5F">
              <w:rPr>
                <w:rFonts w:ascii="Times New Roman" w:hAnsi="Times New Roman" w:cs="Times New Roman"/>
                <w:sz w:val="28"/>
                <w:szCs w:val="28"/>
              </w:rPr>
              <w:t>риоде</w:t>
            </w:r>
          </w:p>
        </w:tc>
        <w:tc>
          <w:tcPr>
            <w:tcW w:w="1080" w:type="dxa"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23" w:type="dxa"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C8B" w:rsidRPr="001945D4" w:rsidTr="00FD2698">
        <w:trPr>
          <w:trHeight w:val="349"/>
        </w:trPr>
        <w:tc>
          <w:tcPr>
            <w:tcW w:w="817" w:type="dxa"/>
            <w:noWrap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331" w:type="dxa"/>
          </w:tcPr>
          <w:p w:rsidR="00F87C8B" w:rsidRPr="00B72A5F" w:rsidRDefault="00F87C8B" w:rsidP="001A5C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72A5F">
              <w:rPr>
                <w:rFonts w:ascii="Times New Roman" w:hAnsi="Times New Roman" w:cs="Times New Roman"/>
                <w:sz w:val="28"/>
                <w:szCs w:val="28"/>
              </w:rPr>
              <w:t>Доля оказываемых муниципал</w:t>
            </w:r>
            <w:r w:rsidRPr="00B72A5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72A5F">
              <w:rPr>
                <w:rFonts w:ascii="Times New Roman" w:hAnsi="Times New Roman" w:cs="Times New Roman"/>
                <w:sz w:val="28"/>
                <w:szCs w:val="28"/>
              </w:rPr>
              <w:t>ных услуг, по которым разраб</w:t>
            </w:r>
            <w:r w:rsidRPr="00B72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2A5F">
              <w:rPr>
                <w:rFonts w:ascii="Times New Roman" w:hAnsi="Times New Roman" w:cs="Times New Roman"/>
                <w:sz w:val="28"/>
                <w:szCs w:val="28"/>
              </w:rPr>
              <w:t>таны административные регл</w:t>
            </w:r>
            <w:r w:rsidRPr="00B72A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2A5F">
              <w:rPr>
                <w:rFonts w:ascii="Times New Roman" w:hAnsi="Times New Roman" w:cs="Times New Roman"/>
                <w:sz w:val="28"/>
                <w:szCs w:val="28"/>
              </w:rPr>
              <w:t>менты, от общего числа пред</w:t>
            </w:r>
            <w:r w:rsidRPr="00B72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2A5F">
              <w:rPr>
                <w:rFonts w:ascii="Times New Roman" w:hAnsi="Times New Roman" w:cs="Times New Roman"/>
                <w:sz w:val="28"/>
                <w:szCs w:val="28"/>
              </w:rPr>
              <w:t>ставляемых муниципальных услуг </w:t>
            </w:r>
          </w:p>
        </w:tc>
        <w:tc>
          <w:tcPr>
            <w:tcW w:w="1080" w:type="dxa"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F87C8B" w:rsidRDefault="00AC4EE4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Default="00AC4EE4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F87C8B" w:rsidRDefault="00AC4EE4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23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955" w:rsidRPr="001945D4" w:rsidTr="00FD2698">
        <w:trPr>
          <w:trHeight w:val="779"/>
        </w:trPr>
        <w:tc>
          <w:tcPr>
            <w:tcW w:w="817" w:type="dxa"/>
            <w:noWrap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411" w:type="dxa"/>
            <w:gridSpan w:val="9"/>
          </w:tcPr>
          <w:p w:rsidR="004E3955" w:rsidRPr="001945D4" w:rsidRDefault="004E3955" w:rsidP="001A5C0E">
            <w:pPr>
              <w:spacing w:after="0" w:line="240" w:lineRule="auto"/>
              <w:ind w:left="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F603F0" w:rsidRPr="00F603F0">
              <w:rPr>
                <w:rFonts w:ascii="Times New Roman" w:hAnsi="Times New Roman"/>
                <w:sz w:val="28"/>
                <w:szCs w:val="28"/>
              </w:rPr>
              <w:t>Совершенствование механизма контроля соблюдения ограничений и запретов, связанных с прохождением мун</w:t>
            </w:r>
            <w:r w:rsidR="00F603F0" w:rsidRPr="00F603F0">
              <w:rPr>
                <w:rFonts w:ascii="Times New Roman" w:hAnsi="Times New Roman"/>
                <w:sz w:val="28"/>
                <w:szCs w:val="28"/>
              </w:rPr>
              <w:t>и</w:t>
            </w:r>
            <w:r w:rsidR="00F603F0" w:rsidRPr="00F603F0">
              <w:rPr>
                <w:rFonts w:ascii="Times New Roman" w:hAnsi="Times New Roman"/>
                <w:sz w:val="28"/>
                <w:szCs w:val="28"/>
              </w:rPr>
              <w:t>ципальной службы</w:t>
            </w:r>
          </w:p>
        </w:tc>
      </w:tr>
      <w:tr w:rsidR="00F87C8B" w:rsidRPr="00F603F0" w:rsidTr="00FD2698">
        <w:trPr>
          <w:trHeight w:val="1026"/>
        </w:trPr>
        <w:tc>
          <w:tcPr>
            <w:tcW w:w="817" w:type="dxa"/>
            <w:noWrap/>
          </w:tcPr>
          <w:p w:rsidR="00F87C8B" w:rsidRPr="00F603F0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3F0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331" w:type="dxa"/>
          </w:tcPr>
          <w:p w:rsidR="00F87C8B" w:rsidRPr="00F603F0" w:rsidRDefault="00F87C8B" w:rsidP="001A5C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щих, представивших в у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тановленный срок сведения о доходах, расх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дах, об имуществе и обязател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ствах имущественного характера от о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щего числа муниципальных служащих, представляющих ук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ные сведения</w:t>
            </w:r>
          </w:p>
        </w:tc>
        <w:tc>
          <w:tcPr>
            <w:tcW w:w="1080" w:type="dxa"/>
          </w:tcPr>
          <w:p w:rsidR="00F87C8B" w:rsidRPr="00F603F0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F87C8B" w:rsidRPr="00F603F0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Pr="00F603F0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F87C8B" w:rsidRPr="00F603F0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Pr="00F603F0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Pr="00F603F0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3F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F87C8B" w:rsidRPr="00F603F0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3F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3" w:type="dxa"/>
          </w:tcPr>
          <w:p w:rsidR="00F87C8B" w:rsidRPr="00F603F0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C8B" w:rsidRPr="001945D4" w:rsidTr="00FD2698">
        <w:trPr>
          <w:trHeight w:val="1026"/>
        </w:trPr>
        <w:tc>
          <w:tcPr>
            <w:tcW w:w="817" w:type="dxa"/>
            <w:noWrap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331" w:type="dxa"/>
          </w:tcPr>
          <w:p w:rsidR="00F87C8B" w:rsidRPr="00CD64E3" w:rsidRDefault="00F87C8B" w:rsidP="001A5C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64E3">
              <w:rPr>
                <w:rFonts w:ascii="Times New Roman" w:hAnsi="Times New Roman" w:cs="Times New Roman"/>
                <w:sz w:val="28"/>
                <w:szCs w:val="28"/>
              </w:rPr>
              <w:t>Доля установленных фактов ко</w:t>
            </w:r>
            <w:r w:rsidRPr="00CD64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D64E3">
              <w:rPr>
                <w:rFonts w:ascii="Times New Roman" w:hAnsi="Times New Roman" w:cs="Times New Roman"/>
                <w:sz w:val="28"/>
                <w:szCs w:val="28"/>
              </w:rPr>
              <w:t>рупции, от общего количества жалоб и обращений граждан, п</w:t>
            </w:r>
            <w:r w:rsidRPr="00CD64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64E3">
              <w:rPr>
                <w:rFonts w:ascii="Times New Roman" w:hAnsi="Times New Roman" w:cs="Times New Roman"/>
                <w:sz w:val="28"/>
                <w:szCs w:val="28"/>
              </w:rPr>
              <w:t>ступивших за о</w:t>
            </w:r>
            <w:r w:rsidRPr="00CD64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D64E3">
              <w:rPr>
                <w:rFonts w:ascii="Times New Roman" w:hAnsi="Times New Roman" w:cs="Times New Roman"/>
                <w:sz w:val="28"/>
                <w:szCs w:val="28"/>
              </w:rPr>
              <w:t>четный период</w:t>
            </w:r>
          </w:p>
        </w:tc>
        <w:tc>
          <w:tcPr>
            <w:tcW w:w="1080" w:type="dxa"/>
          </w:tcPr>
          <w:p w:rsidR="00F87C8B" w:rsidRPr="008C00AF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3" w:type="dxa"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955" w:rsidRPr="00DA77BF" w:rsidTr="00FD2698">
        <w:trPr>
          <w:trHeight w:val="412"/>
        </w:trPr>
        <w:tc>
          <w:tcPr>
            <w:tcW w:w="817" w:type="dxa"/>
            <w:noWrap/>
          </w:tcPr>
          <w:p w:rsidR="004E3955" w:rsidRPr="00DA77BF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B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11" w:type="dxa"/>
            <w:gridSpan w:val="9"/>
          </w:tcPr>
          <w:p w:rsidR="004E3955" w:rsidRPr="00DA77BF" w:rsidRDefault="004E3955" w:rsidP="00CD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7BF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CD64E3" w:rsidRPr="00CD64E3">
              <w:rPr>
                <w:rFonts w:ascii="Times New Roman" w:hAnsi="Times New Roman"/>
                <w:sz w:val="28"/>
                <w:szCs w:val="28"/>
              </w:rPr>
              <w:t>Противодействие</w:t>
            </w:r>
            <w:r w:rsidR="00CD6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64E3" w:rsidRPr="00CD64E3">
              <w:rPr>
                <w:rFonts w:ascii="Times New Roman" w:hAnsi="Times New Roman"/>
                <w:sz w:val="28"/>
                <w:szCs w:val="28"/>
              </w:rPr>
              <w:t>коррупции в сфере з</w:t>
            </w:r>
            <w:r w:rsidR="00CD64E3" w:rsidRPr="00CD64E3">
              <w:rPr>
                <w:rFonts w:ascii="Times New Roman" w:hAnsi="Times New Roman"/>
                <w:sz w:val="28"/>
                <w:szCs w:val="28"/>
              </w:rPr>
              <w:t>а</w:t>
            </w:r>
            <w:r w:rsidR="00CD64E3" w:rsidRPr="00CD64E3">
              <w:rPr>
                <w:rFonts w:ascii="Times New Roman" w:hAnsi="Times New Roman"/>
                <w:sz w:val="28"/>
                <w:szCs w:val="28"/>
              </w:rPr>
              <w:t>купок товаров, работ, услуг для обеспечения муниципальных нужд</w:t>
            </w:r>
            <w:r w:rsidR="00CD64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87C8B" w:rsidRPr="001945D4" w:rsidTr="00FD2698">
        <w:trPr>
          <w:trHeight w:val="1680"/>
        </w:trPr>
        <w:tc>
          <w:tcPr>
            <w:tcW w:w="817" w:type="dxa"/>
            <w:noWrap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331" w:type="dxa"/>
          </w:tcPr>
          <w:p w:rsidR="00F87C8B" w:rsidRPr="00724B45" w:rsidRDefault="00F87C8B" w:rsidP="001A5C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законод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в сфере закупок товаров, работ, услуг для обеспечения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ниципальных нужд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округа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3" w:type="dxa"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955" w:rsidRPr="001945D4" w:rsidTr="00FD2698">
        <w:trPr>
          <w:trHeight w:val="499"/>
        </w:trPr>
        <w:tc>
          <w:tcPr>
            <w:tcW w:w="817" w:type="dxa"/>
            <w:noWrap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411" w:type="dxa"/>
            <w:gridSpan w:val="9"/>
          </w:tcPr>
          <w:p w:rsidR="004E3955" w:rsidRPr="001945D4" w:rsidRDefault="004E3955" w:rsidP="001A5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6711DD">
              <w:rPr>
                <w:rFonts w:ascii="Times New Roman" w:hAnsi="Times New Roman"/>
                <w:sz w:val="28"/>
                <w:szCs w:val="28"/>
              </w:rPr>
              <w:t>Организация антикоррупционного образования и пропаганды, формирование нетерпимого отношения к ко</w:t>
            </w:r>
            <w:r w:rsidR="006711DD">
              <w:rPr>
                <w:rFonts w:ascii="Times New Roman" w:hAnsi="Times New Roman"/>
                <w:sz w:val="28"/>
                <w:szCs w:val="28"/>
              </w:rPr>
              <w:t>р</w:t>
            </w:r>
            <w:r w:rsidR="006711DD">
              <w:rPr>
                <w:rFonts w:ascii="Times New Roman" w:hAnsi="Times New Roman"/>
                <w:sz w:val="28"/>
                <w:szCs w:val="28"/>
              </w:rPr>
              <w:t>рупции, устранение причин и условий, порождающих коррупцию.</w:t>
            </w:r>
          </w:p>
        </w:tc>
      </w:tr>
      <w:tr w:rsidR="00F87C8B" w:rsidRPr="001945D4" w:rsidTr="00FD2698">
        <w:trPr>
          <w:trHeight w:val="1680"/>
        </w:trPr>
        <w:tc>
          <w:tcPr>
            <w:tcW w:w="817" w:type="dxa"/>
            <w:noWrap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331" w:type="dxa"/>
          </w:tcPr>
          <w:p w:rsidR="00F87C8B" w:rsidRPr="00724B45" w:rsidRDefault="00F87C8B" w:rsidP="001A5C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 администрации округа, органов администрации округа, проше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ших обучение по вопросам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тиводействия коррупции, от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числа муниципальных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жащих, прошедших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нальную подготовку и повыш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квалификации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7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23" w:type="dxa"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C8B" w:rsidRPr="001945D4" w:rsidTr="00FD2698">
        <w:trPr>
          <w:trHeight w:val="709"/>
        </w:trPr>
        <w:tc>
          <w:tcPr>
            <w:tcW w:w="817" w:type="dxa"/>
            <w:noWrap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331" w:type="dxa"/>
          </w:tcPr>
          <w:p w:rsidR="00F87C8B" w:rsidRDefault="00F87C8B" w:rsidP="001A5C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официально опубликова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="00EE314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 в газете «Ко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шеньга» и размещенных на 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циальном сайте округа в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онно-телекоммуникаци-онной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«Интернет»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F87C8B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23" w:type="dxa"/>
          </w:tcPr>
          <w:p w:rsidR="00F87C8B" w:rsidRPr="001945D4" w:rsidRDefault="00F87C8B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3955" w:rsidRDefault="004E3955" w:rsidP="004E39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3955" w:rsidRPr="00292757" w:rsidRDefault="004E3955" w:rsidP="004E39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92757">
        <w:rPr>
          <w:rFonts w:ascii="Times New Roman" w:hAnsi="Times New Roman" w:cs="Times New Roman"/>
          <w:sz w:val="28"/>
          <w:szCs w:val="28"/>
        </w:rPr>
        <w:t xml:space="preserve">4. Мероприятия направления (подпрограммы) </w:t>
      </w:r>
      <w:r w:rsidR="009172B0">
        <w:rPr>
          <w:rFonts w:ascii="Times New Roman" w:hAnsi="Times New Roman" w:cs="Times New Roman"/>
          <w:sz w:val="28"/>
          <w:szCs w:val="28"/>
        </w:rPr>
        <w:t>5</w:t>
      </w:r>
    </w:p>
    <w:p w:rsidR="004E3955" w:rsidRPr="008A3343" w:rsidRDefault="004E3955" w:rsidP="004E3955">
      <w:pPr>
        <w:pStyle w:val="ConsPlusTitle"/>
        <w:ind w:left="360"/>
        <w:jc w:val="right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tbl>
      <w:tblPr>
        <w:tblW w:w="152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28"/>
        <w:gridCol w:w="1080"/>
        <w:gridCol w:w="1080"/>
        <w:gridCol w:w="1080"/>
        <w:gridCol w:w="1077"/>
        <w:gridCol w:w="1080"/>
        <w:gridCol w:w="1080"/>
        <w:gridCol w:w="1080"/>
        <w:gridCol w:w="1263"/>
        <w:gridCol w:w="1263"/>
      </w:tblGrid>
      <w:tr w:rsidR="004E3955" w:rsidRPr="001945D4" w:rsidTr="00FD2698">
        <w:trPr>
          <w:trHeight w:val="698"/>
        </w:trPr>
        <w:tc>
          <w:tcPr>
            <w:tcW w:w="817" w:type="dxa"/>
            <w:vMerge w:val="restart"/>
            <w:noWrap/>
          </w:tcPr>
          <w:p w:rsidR="004E3955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п/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4328" w:type="dxa"/>
            <w:vMerge w:val="restart"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1945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ница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изм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рения</w:t>
            </w:r>
          </w:p>
        </w:tc>
        <w:tc>
          <w:tcPr>
            <w:tcW w:w="6477" w:type="dxa"/>
            <w:gridSpan w:val="6"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1263" w:type="dxa"/>
            <w:vMerge w:val="restart"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тер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стика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1263" w:type="dxa"/>
            <w:vMerge w:val="restart"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Связь с показ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телями напра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 (под</w:t>
            </w:r>
            <w:r w:rsidR="00A633B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граммы) 1</w:t>
            </w:r>
          </w:p>
        </w:tc>
      </w:tr>
      <w:tr w:rsidR="004E3955" w:rsidRPr="001945D4" w:rsidTr="00FD2698">
        <w:trPr>
          <w:trHeight w:val="261"/>
        </w:trPr>
        <w:tc>
          <w:tcPr>
            <w:tcW w:w="817" w:type="dxa"/>
            <w:vMerge/>
            <w:noWrap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8" w:type="dxa"/>
            <w:vMerge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080" w:type="dxa"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77" w:type="dxa"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080" w:type="dxa"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1080" w:type="dxa"/>
          </w:tcPr>
          <w:p w:rsidR="004E3955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2030</w:t>
            </w:r>
          </w:p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63" w:type="dxa"/>
            <w:vMerge/>
          </w:tcPr>
          <w:p w:rsidR="004E3955" w:rsidRPr="001945D4" w:rsidRDefault="004E3955" w:rsidP="001A5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:rsidR="004E3955" w:rsidRPr="001945D4" w:rsidRDefault="004E3955" w:rsidP="001A5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955" w:rsidRPr="001945D4" w:rsidTr="00FD2698">
        <w:trPr>
          <w:trHeight w:val="315"/>
        </w:trPr>
        <w:tc>
          <w:tcPr>
            <w:tcW w:w="817" w:type="dxa"/>
            <w:noWrap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11" w:type="dxa"/>
            <w:gridSpan w:val="10"/>
          </w:tcPr>
          <w:p w:rsidR="004E3955" w:rsidRPr="001945D4" w:rsidRDefault="004E3955" w:rsidP="001A5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A75523" w:rsidRPr="00B72A5F">
              <w:rPr>
                <w:rFonts w:ascii="Times New Roman" w:hAnsi="Times New Roman"/>
                <w:sz w:val="28"/>
                <w:szCs w:val="28"/>
              </w:rPr>
              <w:t>Обеспечение правовых и организационных мер, направленных на противодействие ко</w:t>
            </w:r>
            <w:r w:rsidR="00A75523" w:rsidRPr="00B72A5F">
              <w:rPr>
                <w:rFonts w:ascii="Times New Roman" w:hAnsi="Times New Roman"/>
                <w:sz w:val="28"/>
                <w:szCs w:val="28"/>
              </w:rPr>
              <w:t>р</w:t>
            </w:r>
            <w:r w:rsidR="00A75523" w:rsidRPr="00B72A5F">
              <w:rPr>
                <w:rFonts w:ascii="Times New Roman" w:hAnsi="Times New Roman"/>
                <w:sz w:val="28"/>
                <w:szCs w:val="28"/>
              </w:rPr>
              <w:t>рупции</w:t>
            </w:r>
            <w:r w:rsidR="00A755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E3955" w:rsidRPr="001945D4" w:rsidTr="00FD2698">
        <w:trPr>
          <w:trHeight w:val="530"/>
        </w:trPr>
        <w:tc>
          <w:tcPr>
            <w:tcW w:w="817" w:type="dxa"/>
            <w:noWrap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328" w:type="dxa"/>
          </w:tcPr>
          <w:p w:rsidR="004E3955" w:rsidRPr="00A50CCF" w:rsidRDefault="004E3955" w:rsidP="001A5C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215" w:rsidRPr="00B72A5F">
              <w:rPr>
                <w:rFonts w:ascii="Times New Roman" w:hAnsi="Times New Roman" w:cs="Times New Roman"/>
                <w:sz w:val="28"/>
                <w:szCs w:val="28"/>
              </w:rPr>
              <w:t>Доля проектов нормативных правовых актов администрации округа, органов а</w:t>
            </w:r>
            <w:r w:rsidR="00842215" w:rsidRPr="00B72A5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2215" w:rsidRPr="00B72A5F">
              <w:rPr>
                <w:rFonts w:ascii="Times New Roman" w:hAnsi="Times New Roman" w:cs="Times New Roman"/>
                <w:sz w:val="28"/>
                <w:szCs w:val="28"/>
              </w:rPr>
              <w:t>министрации округа, прошедших антикорру</w:t>
            </w:r>
            <w:r w:rsidR="00842215" w:rsidRPr="00B72A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2215" w:rsidRPr="00B72A5F">
              <w:rPr>
                <w:rFonts w:ascii="Times New Roman" w:hAnsi="Times New Roman" w:cs="Times New Roman"/>
                <w:sz w:val="28"/>
                <w:szCs w:val="28"/>
              </w:rPr>
              <w:t>ционную экспертизу, от общего количества нормативных прав</w:t>
            </w:r>
            <w:r w:rsidR="00842215" w:rsidRPr="00B72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2215" w:rsidRPr="00B72A5F">
              <w:rPr>
                <w:rFonts w:ascii="Times New Roman" w:hAnsi="Times New Roman" w:cs="Times New Roman"/>
                <w:sz w:val="28"/>
                <w:szCs w:val="28"/>
              </w:rPr>
              <w:t>вых актов, принятых в отчетном п</w:t>
            </w:r>
            <w:r w:rsidR="00842215" w:rsidRPr="00B72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2215" w:rsidRPr="00B72A5F">
              <w:rPr>
                <w:rFonts w:ascii="Times New Roman" w:hAnsi="Times New Roman" w:cs="Times New Roman"/>
                <w:sz w:val="28"/>
                <w:szCs w:val="28"/>
              </w:rPr>
              <w:t>риоде</w:t>
            </w:r>
          </w:p>
        </w:tc>
        <w:tc>
          <w:tcPr>
            <w:tcW w:w="1080" w:type="dxa"/>
          </w:tcPr>
          <w:p w:rsidR="004E3955" w:rsidRPr="001945D4" w:rsidRDefault="0084221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4E3955" w:rsidRPr="001945D4" w:rsidRDefault="0084221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3955" w:rsidRPr="001945D4" w:rsidRDefault="0084221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4E3955" w:rsidRPr="001945D4" w:rsidRDefault="0084221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3955" w:rsidRPr="001945D4" w:rsidRDefault="0084221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3955" w:rsidRPr="001945D4" w:rsidRDefault="0084221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3955" w:rsidRPr="001945D4" w:rsidRDefault="0084221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3" w:type="dxa"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955" w:rsidRPr="001945D4" w:rsidTr="00FD2698">
        <w:trPr>
          <w:trHeight w:val="954"/>
        </w:trPr>
        <w:tc>
          <w:tcPr>
            <w:tcW w:w="817" w:type="dxa"/>
            <w:noWrap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328" w:type="dxa"/>
          </w:tcPr>
          <w:p w:rsidR="004E3955" w:rsidRPr="00A50CCF" w:rsidRDefault="00EA01C9" w:rsidP="001A5C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842215" w:rsidRPr="00B72A5F">
              <w:rPr>
                <w:rFonts w:ascii="Times New Roman" w:hAnsi="Times New Roman" w:cs="Times New Roman"/>
                <w:sz w:val="28"/>
                <w:szCs w:val="28"/>
              </w:rPr>
              <w:t>оля оказываемых муниципал</w:t>
            </w:r>
            <w:r w:rsidR="00842215" w:rsidRPr="00B72A5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42215" w:rsidRPr="00B72A5F">
              <w:rPr>
                <w:rFonts w:ascii="Times New Roman" w:hAnsi="Times New Roman" w:cs="Times New Roman"/>
                <w:sz w:val="28"/>
                <w:szCs w:val="28"/>
              </w:rPr>
              <w:t>ных услуг, по которым разраб</w:t>
            </w:r>
            <w:r w:rsidR="00842215" w:rsidRPr="00B72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2215" w:rsidRPr="00B72A5F">
              <w:rPr>
                <w:rFonts w:ascii="Times New Roman" w:hAnsi="Times New Roman" w:cs="Times New Roman"/>
                <w:sz w:val="28"/>
                <w:szCs w:val="28"/>
              </w:rPr>
              <w:t>таны административные регл</w:t>
            </w:r>
            <w:r w:rsidR="00842215" w:rsidRPr="00B72A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2215" w:rsidRPr="00B72A5F">
              <w:rPr>
                <w:rFonts w:ascii="Times New Roman" w:hAnsi="Times New Roman" w:cs="Times New Roman"/>
                <w:sz w:val="28"/>
                <w:szCs w:val="28"/>
              </w:rPr>
              <w:t>менты, от общего числа пред</w:t>
            </w:r>
            <w:r w:rsidR="00842215" w:rsidRPr="00B72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2215" w:rsidRPr="00B72A5F">
              <w:rPr>
                <w:rFonts w:ascii="Times New Roman" w:hAnsi="Times New Roman" w:cs="Times New Roman"/>
                <w:sz w:val="28"/>
                <w:szCs w:val="28"/>
              </w:rPr>
              <w:t>ставляемых муниципальных услуг </w:t>
            </w:r>
          </w:p>
        </w:tc>
        <w:tc>
          <w:tcPr>
            <w:tcW w:w="1080" w:type="dxa"/>
          </w:tcPr>
          <w:p w:rsidR="004E3955" w:rsidRPr="001945D4" w:rsidRDefault="0084221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4E3955" w:rsidRDefault="00A633B9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3955" w:rsidRDefault="00A633B9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83AF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:rsidR="004E3955" w:rsidRDefault="00C83AF4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3955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422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4E3955" w:rsidRDefault="0084221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3955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4221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3" w:type="dxa"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955" w:rsidRPr="001945D4" w:rsidTr="00FD2698">
        <w:trPr>
          <w:trHeight w:val="711"/>
        </w:trPr>
        <w:tc>
          <w:tcPr>
            <w:tcW w:w="817" w:type="dxa"/>
            <w:noWrap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411" w:type="dxa"/>
            <w:gridSpan w:val="10"/>
          </w:tcPr>
          <w:p w:rsidR="004E3955" w:rsidRPr="001945D4" w:rsidRDefault="004E3955" w:rsidP="001A5C0E">
            <w:pPr>
              <w:spacing w:after="0" w:line="240" w:lineRule="auto"/>
              <w:ind w:left="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842215" w:rsidRPr="00F603F0">
              <w:rPr>
                <w:rFonts w:ascii="Times New Roman" w:hAnsi="Times New Roman"/>
                <w:sz w:val="28"/>
                <w:szCs w:val="28"/>
              </w:rPr>
              <w:t>Совершенствование механизма контроля соблюдения ограничений и запретов, связанных с прохождением мун</w:t>
            </w:r>
            <w:r w:rsidR="00842215" w:rsidRPr="00F603F0">
              <w:rPr>
                <w:rFonts w:ascii="Times New Roman" w:hAnsi="Times New Roman"/>
                <w:sz w:val="28"/>
                <w:szCs w:val="28"/>
              </w:rPr>
              <w:t>и</w:t>
            </w:r>
            <w:r w:rsidR="00842215" w:rsidRPr="00F603F0">
              <w:rPr>
                <w:rFonts w:ascii="Times New Roman" w:hAnsi="Times New Roman"/>
                <w:sz w:val="28"/>
                <w:szCs w:val="28"/>
              </w:rPr>
              <w:t>ципальной службы</w:t>
            </w:r>
          </w:p>
        </w:tc>
      </w:tr>
      <w:tr w:rsidR="004E3955" w:rsidRPr="001945D4" w:rsidTr="00FD2698">
        <w:trPr>
          <w:trHeight w:val="1026"/>
        </w:trPr>
        <w:tc>
          <w:tcPr>
            <w:tcW w:w="817" w:type="dxa"/>
            <w:noWrap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328" w:type="dxa"/>
          </w:tcPr>
          <w:p w:rsidR="004E3955" w:rsidRPr="001945D4" w:rsidRDefault="000F0BA8" w:rsidP="001A5C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щих, представивших в у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тановленный срок сведения о доходах, расх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дах, об имуществе и обязател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ствах имущественного характера от о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щего числа муниципальных служащих, представляющих ук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03F0">
              <w:rPr>
                <w:rFonts w:ascii="Times New Roman" w:hAnsi="Times New Roman" w:cs="Times New Roman"/>
                <w:sz w:val="28"/>
                <w:szCs w:val="28"/>
              </w:rPr>
              <w:t>ные сведения</w:t>
            </w:r>
          </w:p>
        </w:tc>
        <w:tc>
          <w:tcPr>
            <w:tcW w:w="1080" w:type="dxa"/>
          </w:tcPr>
          <w:p w:rsidR="004E3955" w:rsidRPr="001945D4" w:rsidRDefault="0084221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4E3955" w:rsidRPr="001945D4" w:rsidRDefault="000F0BA8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3955" w:rsidRPr="001945D4" w:rsidRDefault="000F0BA8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4E3955" w:rsidRPr="001945D4" w:rsidRDefault="000F0BA8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0F0BA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0F0BA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0F0BA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3" w:type="dxa"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955" w:rsidRPr="001945D4" w:rsidTr="00FD2698">
        <w:trPr>
          <w:trHeight w:val="412"/>
        </w:trPr>
        <w:tc>
          <w:tcPr>
            <w:tcW w:w="817" w:type="dxa"/>
            <w:noWrap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11" w:type="dxa"/>
            <w:gridSpan w:val="10"/>
          </w:tcPr>
          <w:p w:rsidR="004E3955" w:rsidRPr="001945D4" w:rsidRDefault="004E3955" w:rsidP="001A5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0F0BA8" w:rsidRPr="00CD64E3">
              <w:rPr>
                <w:rFonts w:ascii="Times New Roman" w:hAnsi="Times New Roman"/>
                <w:sz w:val="28"/>
                <w:szCs w:val="28"/>
              </w:rPr>
              <w:t>Противодействие</w:t>
            </w:r>
            <w:r w:rsidR="000F0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0BA8" w:rsidRPr="00CD64E3">
              <w:rPr>
                <w:rFonts w:ascii="Times New Roman" w:hAnsi="Times New Roman"/>
                <w:sz w:val="28"/>
                <w:szCs w:val="28"/>
              </w:rPr>
              <w:t>коррупции в сфере з</w:t>
            </w:r>
            <w:r w:rsidR="000F0BA8" w:rsidRPr="00CD64E3">
              <w:rPr>
                <w:rFonts w:ascii="Times New Roman" w:hAnsi="Times New Roman"/>
                <w:sz w:val="28"/>
                <w:szCs w:val="28"/>
              </w:rPr>
              <w:t>а</w:t>
            </w:r>
            <w:r w:rsidR="000F0BA8" w:rsidRPr="00CD64E3">
              <w:rPr>
                <w:rFonts w:ascii="Times New Roman" w:hAnsi="Times New Roman"/>
                <w:sz w:val="28"/>
                <w:szCs w:val="28"/>
              </w:rPr>
              <w:t>купок товаров, работ, услуг для обеспечения муниципальных нужд</w:t>
            </w:r>
            <w:r w:rsidR="000F0B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E3955" w:rsidRPr="008B03A0" w:rsidTr="00FD2698">
        <w:trPr>
          <w:trHeight w:val="922"/>
        </w:trPr>
        <w:tc>
          <w:tcPr>
            <w:tcW w:w="817" w:type="dxa"/>
            <w:noWrap/>
          </w:tcPr>
          <w:p w:rsidR="004E3955" w:rsidRPr="008B03A0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3A0"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328" w:type="dxa"/>
          </w:tcPr>
          <w:p w:rsidR="004E3955" w:rsidRPr="008B03A0" w:rsidRDefault="006711DD" w:rsidP="001A5C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законод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в сфере закупок товаров, работ, услуг для обеспечения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ниципальных нужд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округа</w:t>
            </w:r>
          </w:p>
        </w:tc>
        <w:tc>
          <w:tcPr>
            <w:tcW w:w="1080" w:type="dxa"/>
          </w:tcPr>
          <w:p w:rsidR="004E3955" w:rsidRPr="008B03A0" w:rsidRDefault="006711DD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4E3955" w:rsidRPr="008B03A0" w:rsidRDefault="006711DD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4E3955" w:rsidRPr="008B03A0" w:rsidRDefault="006711DD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:rsidR="004E3955" w:rsidRPr="008B03A0" w:rsidRDefault="006711DD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4E3955" w:rsidRPr="008B03A0" w:rsidRDefault="006711DD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4E3955" w:rsidRPr="008B03A0" w:rsidRDefault="006711DD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4E3955" w:rsidRPr="008B03A0" w:rsidRDefault="006711DD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3" w:type="dxa"/>
          </w:tcPr>
          <w:p w:rsidR="004E3955" w:rsidRPr="008B03A0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4E3955" w:rsidRPr="008B03A0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955" w:rsidRPr="001945D4" w:rsidTr="00FD2698">
        <w:trPr>
          <w:trHeight w:val="499"/>
        </w:trPr>
        <w:tc>
          <w:tcPr>
            <w:tcW w:w="817" w:type="dxa"/>
            <w:noWrap/>
          </w:tcPr>
          <w:p w:rsidR="004E3955" w:rsidRPr="001945D4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411" w:type="dxa"/>
            <w:gridSpan w:val="10"/>
          </w:tcPr>
          <w:p w:rsidR="004E3955" w:rsidRPr="001945D4" w:rsidRDefault="004E3955" w:rsidP="001A5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F170CE">
              <w:rPr>
                <w:rFonts w:ascii="Times New Roman" w:hAnsi="Times New Roman"/>
                <w:sz w:val="28"/>
                <w:szCs w:val="28"/>
              </w:rPr>
              <w:t>Организация антикоррупционного образования и пропаганды, формирование нетерпимого отношения к ко</w:t>
            </w:r>
            <w:r w:rsidR="00F170CE">
              <w:rPr>
                <w:rFonts w:ascii="Times New Roman" w:hAnsi="Times New Roman"/>
                <w:sz w:val="28"/>
                <w:szCs w:val="28"/>
              </w:rPr>
              <w:t>р</w:t>
            </w:r>
            <w:r w:rsidR="00F170CE">
              <w:rPr>
                <w:rFonts w:ascii="Times New Roman" w:hAnsi="Times New Roman"/>
                <w:sz w:val="28"/>
                <w:szCs w:val="28"/>
              </w:rPr>
              <w:t>рупции, устранение причин и условий, порождающих коррупцию.</w:t>
            </w:r>
          </w:p>
        </w:tc>
      </w:tr>
      <w:tr w:rsidR="004E3955" w:rsidRPr="008B03A0" w:rsidTr="00FD2698">
        <w:trPr>
          <w:trHeight w:val="922"/>
        </w:trPr>
        <w:tc>
          <w:tcPr>
            <w:tcW w:w="817" w:type="dxa"/>
            <w:noWrap/>
          </w:tcPr>
          <w:p w:rsidR="004E3955" w:rsidRPr="008B03A0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328" w:type="dxa"/>
          </w:tcPr>
          <w:p w:rsidR="004E3955" w:rsidRDefault="004F5E0E" w:rsidP="001A5C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 администрации округа, органов администрации округа, проше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ших обучение по вопросам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тиводействия коррупции, от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числа муниципальных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жащих, прошедших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нальную подготовку и повыш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квалификации</w:t>
            </w:r>
          </w:p>
        </w:tc>
        <w:tc>
          <w:tcPr>
            <w:tcW w:w="1080" w:type="dxa"/>
          </w:tcPr>
          <w:p w:rsidR="004E3955" w:rsidRDefault="004F5E0E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4E3955" w:rsidRDefault="004F5E0E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4E3955" w:rsidRDefault="004F5E0E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7" w:type="dxa"/>
          </w:tcPr>
          <w:p w:rsidR="004E3955" w:rsidRDefault="004F5E0E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4E3955" w:rsidRDefault="004F5E0E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4E3955" w:rsidRDefault="004F5E0E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0" w:type="dxa"/>
          </w:tcPr>
          <w:p w:rsidR="004E3955" w:rsidRDefault="004F5E0E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E395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3" w:type="dxa"/>
          </w:tcPr>
          <w:p w:rsidR="004E3955" w:rsidRPr="008B03A0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4E3955" w:rsidRPr="008B03A0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955" w:rsidRPr="008B03A0" w:rsidTr="00FD2698">
        <w:trPr>
          <w:trHeight w:val="922"/>
        </w:trPr>
        <w:tc>
          <w:tcPr>
            <w:tcW w:w="817" w:type="dxa"/>
            <w:noWrap/>
          </w:tcPr>
          <w:p w:rsidR="004E3955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328" w:type="dxa"/>
          </w:tcPr>
          <w:p w:rsidR="004E3955" w:rsidRDefault="004F5E0E" w:rsidP="00D01D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официально опубликова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="00C83AF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 в газете «Ко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шеньга» и размещенных на 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циальном сайте округа в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</w:t>
            </w:r>
            <w:r w:rsidR="00C83A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«Интернет»</w:t>
            </w:r>
          </w:p>
        </w:tc>
        <w:tc>
          <w:tcPr>
            <w:tcW w:w="1080" w:type="dxa"/>
          </w:tcPr>
          <w:p w:rsidR="004E3955" w:rsidRDefault="004F5E0E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4E3955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D8064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4E3955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80648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77" w:type="dxa"/>
          </w:tcPr>
          <w:p w:rsidR="004E3955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80648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80" w:type="dxa"/>
          </w:tcPr>
          <w:p w:rsidR="004E3955" w:rsidRDefault="00D80648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4E395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4E3955" w:rsidRDefault="00D80648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E3955" w:rsidRDefault="00D80648" w:rsidP="001A5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4E395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3" w:type="dxa"/>
          </w:tcPr>
          <w:p w:rsidR="004E3955" w:rsidRPr="008B03A0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4E3955" w:rsidRPr="008B03A0" w:rsidRDefault="004E3955" w:rsidP="001A5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3955" w:rsidRDefault="004E3955" w:rsidP="004E39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3955" w:rsidRPr="00E063D1" w:rsidRDefault="004E3955" w:rsidP="004E39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063D1">
        <w:rPr>
          <w:rFonts w:ascii="Times New Roman" w:hAnsi="Times New Roman" w:cs="Times New Roman"/>
          <w:sz w:val="28"/>
          <w:szCs w:val="28"/>
        </w:rPr>
        <w:t xml:space="preserve">. 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направления (под</w:t>
      </w:r>
      <w:r w:rsidRPr="00E063D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80648">
        <w:rPr>
          <w:rFonts w:ascii="Times New Roman" w:hAnsi="Times New Roman" w:cs="Times New Roman"/>
          <w:sz w:val="28"/>
          <w:szCs w:val="28"/>
        </w:rPr>
        <w:t>5</w:t>
      </w:r>
    </w:p>
    <w:p w:rsidR="004E3955" w:rsidRPr="000F49CF" w:rsidRDefault="004E3955" w:rsidP="004E39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Таблица 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51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6635"/>
        <w:gridCol w:w="1136"/>
        <w:gridCol w:w="1140"/>
        <w:gridCol w:w="1138"/>
        <w:gridCol w:w="1136"/>
        <w:gridCol w:w="1134"/>
        <w:gridCol w:w="1134"/>
        <w:gridCol w:w="7"/>
        <w:gridCol w:w="942"/>
      </w:tblGrid>
      <w:tr w:rsidR="004E3955" w:rsidRPr="000F49CF" w:rsidTr="00FD2698">
        <w:tc>
          <w:tcPr>
            <w:tcW w:w="780" w:type="dxa"/>
            <w:vMerge w:val="restart"/>
          </w:tcPr>
          <w:p w:rsidR="004E3955" w:rsidRDefault="004E3955" w:rsidP="001A5C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3955" w:rsidRPr="000F49CF" w:rsidRDefault="004E3955" w:rsidP="001A5C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35" w:type="dxa"/>
            <w:vMerge w:val="restart"/>
          </w:tcPr>
          <w:p w:rsidR="004E3955" w:rsidRPr="000F49CF" w:rsidRDefault="004E3955" w:rsidP="001A5C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4E3955" w:rsidRPr="000F49CF" w:rsidRDefault="004E3955" w:rsidP="001A5C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  <w:gridSpan w:val="7"/>
          </w:tcPr>
          <w:p w:rsidR="004E3955" w:rsidRPr="000F49CF" w:rsidRDefault="004E3955" w:rsidP="001A5C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по годам реализации, тыс. руб.</w:t>
            </w:r>
          </w:p>
        </w:tc>
        <w:tc>
          <w:tcPr>
            <w:tcW w:w="942" w:type="dxa"/>
          </w:tcPr>
          <w:p w:rsidR="004E3955" w:rsidRPr="000F49CF" w:rsidRDefault="004E3955" w:rsidP="001A5C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E3955" w:rsidRPr="000F49CF" w:rsidTr="00FD2698">
        <w:tc>
          <w:tcPr>
            <w:tcW w:w="780" w:type="dxa"/>
            <w:vMerge/>
          </w:tcPr>
          <w:p w:rsidR="004E3955" w:rsidRPr="000F49CF" w:rsidRDefault="004E3955" w:rsidP="001A5C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5" w:type="dxa"/>
            <w:vMerge/>
          </w:tcPr>
          <w:p w:rsidR="004E3955" w:rsidRPr="000F49CF" w:rsidRDefault="004E3955" w:rsidP="001A5C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E3955" w:rsidRPr="000F49CF" w:rsidRDefault="004E3955" w:rsidP="001A5C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F49C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40" w:type="dxa"/>
          </w:tcPr>
          <w:p w:rsidR="004E3955" w:rsidRPr="000F49CF" w:rsidRDefault="004E3955" w:rsidP="001A5C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0F49C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8" w:type="dxa"/>
          </w:tcPr>
          <w:p w:rsidR="004E3955" w:rsidRPr="000F49CF" w:rsidRDefault="004E3955" w:rsidP="001A5C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0F49C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</w:tcPr>
          <w:p w:rsidR="004E3955" w:rsidRPr="000F49CF" w:rsidRDefault="004E3955" w:rsidP="001A5C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1134" w:type="dxa"/>
          </w:tcPr>
          <w:p w:rsidR="004E3955" w:rsidRPr="000F49CF" w:rsidRDefault="004E3955" w:rsidP="001A5C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1134" w:type="dxa"/>
          </w:tcPr>
          <w:p w:rsidR="004E3955" w:rsidRPr="000F49CF" w:rsidRDefault="004E3955" w:rsidP="001A5C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949" w:type="dxa"/>
            <w:gridSpan w:val="2"/>
          </w:tcPr>
          <w:p w:rsidR="004E3955" w:rsidRPr="000F49CF" w:rsidRDefault="004E3955" w:rsidP="001A5C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55" w:rsidRPr="000F49CF" w:rsidTr="00FD2698">
        <w:trPr>
          <w:trHeight w:val="322"/>
        </w:trPr>
        <w:tc>
          <w:tcPr>
            <w:tcW w:w="780" w:type="dxa"/>
          </w:tcPr>
          <w:p w:rsidR="004E3955" w:rsidRDefault="004E3955" w:rsidP="001A5C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02" w:type="dxa"/>
            <w:gridSpan w:val="9"/>
          </w:tcPr>
          <w:p w:rsidR="004E3955" w:rsidRDefault="004E3955" w:rsidP="001A5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</w:tc>
      </w:tr>
      <w:tr w:rsidR="00255AAE" w:rsidRPr="00D648EE" w:rsidTr="00FD2698">
        <w:trPr>
          <w:trHeight w:val="247"/>
        </w:trPr>
        <w:tc>
          <w:tcPr>
            <w:tcW w:w="780" w:type="dxa"/>
          </w:tcPr>
          <w:p w:rsidR="00255AAE" w:rsidRPr="00D648EE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E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255AAE" w:rsidRPr="00D648EE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35" w:type="dxa"/>
          </w:tcPr>
          <w:p w:rsidR="00255AAE" w:rsidRPr="00D648EE" w:rsidRDefault="00255AAE" w:rsidP="00255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8E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«Мероприятия по противодействию коррупции в Тарногском муниципальном округе»</w:t>
            </w:r>
          </w:p>
        </w:tc>
        <w:tc>
          <w:tcPr>
            <w:tcW w:w="1136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40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8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6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949" w:type="dxa"/>
            <w:gridSpan w:val="2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850,0</w:t>
            </w:r>
          </w:p>
        </w:tc>
      </w:tr>
      <w:tr w:rsidR="00255AAE" w:rsidRPr="000F49CF" w:rsidTr="00FD2698">
        <w:trPr>
          <w:trHeight w:val="322"/>
        </w:trPr>
        <w:tc>
          <w:tcPr>
            <w:tcW w:w="780" w:type="dxa"/>
          </w:tcPr>
          <w:p w:rsidR="00255AAE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635" w:type="dxa"/>
          </w:tcPr>
          <w:p w:rsidR="00255AAE" w:rsidRPr="000F49CF" w:rsidRDefault="00255AAE" w:rsidP="00255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предусмотрено в бюджете округа, из них:</w:t>
            </w:r>
          </w:p>
        </w:tc>
        <w:tc>
          <w:tcPr>
            <w:tcW w:w="1136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40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8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6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949" w:type="dxa"/>
            <w:gridSpan w:val="2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850,0</w:t>
            </w:r>
          </w:p>
        </w:tc>
      </w:tr>
      <w:tr w:rsidR="00255AAE" w:rsidRPr="000F49CF" w:rsidTr="00FD2698">
        <w:trPr>
          <w:trHeight w:val="322"/>
        </w:trPr>
        <w:tc>
          <w:tcPr>
            <w:tcW w:w="780" w:type="dxa"/>
          </w:tcPr>
          <w:p w:rsidR="00255AAE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5" w:type="dxa"/>
          </w:tcPr>
          <w:p w:rsidR="00255AAE" w:rsidRDefault="00255AAE" w:rsidP="00255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9" w:type="dxa"/>
            <w:gridSpan w:val="2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AAE" w:rsidRPr="000F49CF" w:rsidTr="00FD2698">
        <w:trPr>
          <w:trHeight w:val="322"/>
        </w:trPr>
        <w:tc>
          <w:tcPr>
            <w:tcW w:w="780" w:type="dxa"/>
          </w:tcPr>
          <w:p w:rsidR="00255AAE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5" w:type="dxa"/>
          </w:tcPr>
          <w:p w:rsidR="00255AAE" w:rsidRDefault="00255AAE" w:rsidP="00255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9" w:type="dxa"/>
            <w:gridSpan w:val="2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AAE" w:rsidRPr="000F49CF" w:rsidTr="00FD2698">
        <w:trPr>
          <w:trHeight w:val="322"/>
        </w:trPr>
        <w:tc>
          <w:tcPr>
            <w:tcW w:w="780" w:type="dxa"/>
          </w:tcPr>
          <w:p w:rsidR="00255AAE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5" w:type="dxa"/>
          </w:tcPr>
          <w:p w:rsidR="00255AAE" w:rsidRDefault="00255AAE" w:rsidP="00255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136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40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8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6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949" w:type="dxa"/>
            <w:gridSpan w:val="2"/>
          </w:tcPr>
          <w:p w:rsidR="00255AAE" w:rsidRPr="004A785D" w:rsidRDefault="00255AAE" w:rsidP="00255A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85D">
              <w:rPr>
                <w:rFonts w:ascii="Times New Roman" w:hAnsi="Times New Roman" w:cs="Times New Roman"/>
                <w:sz w:val="26"/>
                <w:szCs w:val="26"/>
              </w:rPr>
              <w:t>850,0</w:t>
            </w:r>
          </w:p>
        </w:tc>
      </w:tr>
    </w:tbl>
    <w:p w:rsidR="004E3955" w:rsidRDefault="004E3955" w:rsidP="004E3955">
      <w:pPr>
        <w:shd w:val="clear" w:color="auto" w:fill="FFFFFF"/>
        <w:spacing w:after="0" w:line="240" w:lineRule="auto"/>
        <w:ind w:left="5103"/>
        <w:rPr>
          <w:rFonts w:ascii="Times New Roman" w:hAnsi="Times New Roman"/>
          <w:b/>
          <w:spacing w:val="-1"/>
          <w:sz w:val="28"/>
          <w:szCs w:val="28"/>
        </w:rPr>
      </w:pPr>
    </w:p>
    <w:p w:rsidR="00550D27" w:rsidRDefault="00550D27" w:rsidP="00550D2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50288">
        <w:rPr>
          <w:rFonts w:ascii="Times New Roman" w:hAnsi="Times New Roman" w:cs="Times New Roman"/>
          <w:sz w:val="28"/>
          <w:szCs w:val="28"/>
        </w:rPr>
        <w:t xml:space="preserve">. Паспорт </w:t>
      </w:r>
      <w:r>
        <w:rPr>
          <w:rFonts w:ascii="Times New Roman" w:hAnsi="Times New Roman" w:cs="Times New Roman"/>
          <w:sz w:val="28"/>
          <w:szCs w:val="28"/>
        </w:rPr>
        <w:t>направления (подпрограммы) 6 «Управление муниципальными финансами»</w:t>
      </w:r>
    </w:p>
    <w:p w:rsidR="00550D27" w:rsidRDefault="00550D27" w:rsidP="00550D2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50D27" w:rsidRPr="00050288" w:rsidRDefault="00550D27" w:rsidP="00550D2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550D27" w:rsidRPr="00050288" w:rsidRDefault="00550D27" w:rsidP="00550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Таблица 1</w:t>
      </w:r>
    </w:p>
    <w:tbl>
      <w:tblPr>
        <w:tblW w:w="151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2"/>
        <w:gridCol w:w="11340"/>
      </w:tblGrid>
      <w:tr w:rsidR="00550D27" w:rsidRPr="00050288" w:rsidTr="00FD2698">
        <w:tc>
          <w:tcPr>
            <w:tcW w:w="3842" w:type="dxa"/>
          </w:tcPr>
          <w:p w:rsidR="00550D27" w:rsidRPr="00050288" w:rsidRDefault="00550D27" w:rsidP="00FC4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11340" w:type="dxa"/>
          </w:tcPr>
          <w:p w:rsidR="00550D27" w:rsidRPr="00430858" w:rsidRDefault="00550D27" w:rsidP="00FC4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  <w:r w:rsidRPr="0043085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Тарногского муниц</w:t>
            </w:r>
            <w:r w:rsidRPr="00430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0858">
              <w:rPr>
                <w:rFonts w:ascii="Times New Roman" w:hAnsi="Times New Roman" w:cs="Times New Roman"/>
                <w:sz w:val="28"/>
                <w:szCs w:val="28"/>
              </w:rPr>
              <w:t>пального округа.</w:t>
            </w:r>
          </w:p>
        </w:tc>
      </w:tr>
      <w:tr w:rsidR="00550D27" w:rsidRPr="00050288" w:rsidTr="00FD2698">
        <w:tc>
          <w:tcPr>
            <w:tcW w:w="3842" w:type="dxa"/>
          </w:tcPr>
          <w:p w:rsidR="00550D27" w:rsidRPr="00050288" w:rsidRDefault="00550D27" w:rsidP="00FC4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11340" w:type="dxa"/>
          </w:tcPr>
          <w:p w:rsidR="00550D27" w:rsidRPr="003032B7" w:rsidRDefault="00550D27" w:rsidP="00FC4414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F5"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округа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50D27" w:rsidRPr="00050288" w:rsidTr="00FD2698">
        <w:tc>
          <w:tcPr>
            <w:tcW w:w="3842" w:type="dxa"/>
          </w:tcPr>
          <w:p w:rsidR="00550D27" w:rsidRPr="00050288" w:rsidRDefault="00550D27" w:rsidP="00FC4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11340" w:type="dxa"/>
          </w:tcPr>
          <w:p w:rsidR="00550D27" w:rsidRPr="00050288" w:rsidRDefault="00550D27" w:rsidP="00FC4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D27" w:rsidRPr="00050288" w:rsidTr="00FD2698">
        <w:tc>
          <w:tcPr>
            <w:tcW w:w="3842" w:type="dxa"/>
          </w:tcPr>
          <w:p w:rsidR="00550D27" w:rsidRPr="00050288" w:rsidRDefault="00550D27" w:rsidP="00FC4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11340" w:type="dxa"/>
          </w:tcPr>
          <w:p w:rsidR="00550D27" w:rsidRPr="00050288" w:rsidRDefault="00550D27" w:rsidP="00FC4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  <w:tr w:rsidR="00550D27" w:rsidRPr="00050288" w:rsidTr="00FD2698">
        <w:tc>
          <w:tcPr>
            <w:tcW w:w="3842" w:type="dxa"/>
          </w:tcPr>
          <w:p w:rsidR="00550D27" w:rsidRPr="00050288" w:rsidRDefault="00550D27" w:rsidP="00FC4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11340" w:type="dxa"/>
          </w:tcPr>
          <w:p w:rsidR="001F4855" w:rsidRDefault="001F4855" w:rsidP="001F4855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соответствия расходных обязательств округа источникам их финансового обе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печения.</w:t>
            </w:r>
          </w:p>
          <w:p w:rsidR="001F4855" w:rsidRDefault="001F4855" w:rsidP="001F4855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 бюджетных расходов.</w:t>
            </w:r>
          </w:p>
          <w:p w:rsidR="001F4855" w:rsidRDefault="001F4855" w:rsidP="001F4855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Эффективное управление муниципальным долгом округа.</w:t>
            </w:r>
          </w:p>
          <w:p w:rsidR="00550D27" w:rsidRPr="00050288" w:rsidRDefault="001F4855" w:rsidP="001F48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системы муниципального внутреннего финансового контроля.</w:t>
            </w:r>
          </w:p>
        </w:tc>
      </w:tr>
      <w:tr w:rsidR="00550D27" w:rsidRPr="00050288" w:rsidTr="00FD2698">
        <w:trPr>
          <w:trHeight w:val="1730"/>
        </w:trPr>
        <w:tc>
          <w:tcPr>
            <w:tcW w:w="3842" w:type="dxa"/>
          </w:tcPr>
          <w:p w:rsidR="00550D27" w:rsidRPr="00050288" w:rsidRDefault="00550D27" w:rsidP="00FC4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</w:tc>
        <w:tc>
          <w:tcPr>
            <w:tcW w:w="11340" w:type="dxa"/>
          </w:tcPr>
          <w:p w:rsidR="00550D27" w:rsidRPr="00CD3909" w:rsidRDefault="00550D27" w:rsidP="00FC4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909">
              <w:rPr>
                <w:rFonts w:ascii="Times New Roman" w:hAnsi="Times New Roman"/>
                <w:sz w:val="28"/>
                <w:szCs w:val="28"/>
              </w:rPr>
              <w:t>Источником финансирования мероприятий являются  средства в объемах, утвержденных бюджетом Тарногского муниципального округа на соответствующий финансовый год, сре</w:t>
            </w:r>
            <w:r w:rsidRPr="00CD3909">
              <w:rPr>
                <w:rFonts w:ascii="Times New Roman" w:hAnsi="Times New Roman"/>
                <w:sz w:val="28"/>
                <w:szCs w:val="28"/>
              </w:rPr>
              <w:t>д</w:t>
            </w:r>
            <w:r w:rsidRPr="00CD3909">
              <w:rPr>
                <w:rFonts w:ascii="Times New Roman" w:hAnsi="Times New Roman"/>
                <w:sz w:val="28"/>
                <w:szCs w:val="28"/>
              </w:rPr>
              <w:t>ства органов местного самоуправления.</w:t>
            </w:r>
          </w:p>
          <w:p w:rsidR="00550D27" w:rsidRDefault="00550D27" w:rsidP="00FC4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из бюджета округа подлежат ежегодному уточнению, исходя из во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можностей  бюджета округа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550D27" w:rsidRPr="00050288" w:rsidTr="00FD2698">
        <w:tc>
          <w:tcPr>
            <w:tcW w:w="3842" w:type="dxa"/>
          </w:tcPr>
          <w:p w:rsidR="00550D27" w:rsidRPr="00050288" w:rsidRDefault="00550D27" w:rsidP="00FC4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>Связь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граммой, государственной программой Вологодской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ласти, государственной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граммой Российской Федер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1340" w:type="dxa"/>
          </w:tcPr>
          <w:p w:rsidR="00550D27" w:rsidRPr="00050288" w:rsidRDefault="00550D27" w:rsidP="001F48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D27" w:rsidRDefault="00550D27" w:rsidP="00550D27">
      <w:pPr>
        <w:pStyle w:val="ConsPlusTitle"/>
        <w:ind w:left="360"/>
        <w:outlineLvl w:val="2"/>
        <w:rPr>
          <w:rFonts w:ascii="Times New Roman" w:hAnsi="Times New Roman" w:cs="Times New Roman"/>
          <w:sz w:val="28"/>
          <w:szCs w:val="28"/>
        </w:rPr>
      </w:pPr>
    </w:p>
    <w:p w:rsidR="00550D27" w:rsidRDefault="00550D27" w:rsidP="00550D27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Влияние на достижение показателей муниципальной программы</w:t>
      </w:r>
    </w:p>
    <w:p w:rsidR="00550D27" w:rsidRPr="008A3343" w:rsidRDefault="00550D27" w:rsidP="00550D27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A3343">
        <w:rPr>
          <w:rFonts w:ascii="Times New Roman" w:hAnsi="Times New Roman" w:cs="Times New Roman"/>
          <w:b w:val="0"/>
          <w:sz w:val="28"/>
          <w:szCs w:val="28"/>
        </w:rPr>
        <w:t>Таблица 2</w:t>
      </w:r>
    </w:p>
    <w:tbl>
      <w:tblPr>
        <w:tblW w:w="152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4411"/>
      </w:tblGrid>
      <w:tr w:rsidR="00550D27" w:rsidTr="00FD269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</w:tcPr>
          <w:p w:rsidR="00550D27" w:rsidRPr="003C07F0" w:rsidRDefault="00550D27" w:rsidP="00FC44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07F0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550D27" w:rsidRPr="003C07F0" w:rsidRDefault="00550D27" w:rsidP="00FC44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07F0">
              <w:rPr>
                <w:rFonts w:ascii="Times New Roman" w:hAnsi="Times New Roman" w:cs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14411" w:type="dxa"/>
          </w:tcPr>
          <w:p w:rsidR="00550D27" w:rsidRPr="003C07F0" w:rsidRDefault="00550D27" w:rsidP="00FC44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Показатели  муниципальной программы, на достижение которых влияет </w:t>
            </w:r>
            <w:r w:rsidRPr="00AB455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направлени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 (</w:t>
            </w:r>
            <w:r w:rsidRPr="00AB455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AB4552">
              <w:rPr>
                <w:rFonts w:ascii="Times New Roman" w:hAnsi="Times New Roman" w:cs="Times New Roman"/>
                <w:b w:val="0"/>
                <w:sz w:val="28"/>
                <w:szCs w:val="28"/>
              </w:rPr>
              <w:t>) 1</w:t>
            </w:r>
          </w:p>
        </w:tc>
      </w:tr>
      <w:tr w:rsidR="00550D27" w:rsidTr="00FD269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51" w:type="dxa"/>
          </w:tcPr>
          <w:p w:rsidR="00550D27" w:rsidRPr="003C07F0" w:rsidRDefault="00550D27" w:rsidP="00FC44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14411" w:type="dxa"/>
          </w:tcPr>
          <w:p w:rsidR="00550D27" w:rsidRPr="003C07F0" w:rsidRDefault="00550D27" w:rsidP="00FC441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Создание условий для динамичного социально-экономического развития Тарногского муниципального округа за счет эффективного функционирования системы муниципального управления.</w:t>
            </w:r>
          </w:p>
        </w:tc>
      </w:tr>
    </w:tbl>
    <w:p w:rsidR="00550D27" w:rsidRDefault="00550D27" w:rsidP="00550D2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0D27" w:rsidRDefault="00550D27" w:rsidP="004A3E80">
      <w:pPr>
        <w:pStyle w:val="ConsPlusTitle"/>
        <w:numPr>
          <w:ilvl w:val="0"/>
          <w:numId w:val="5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направления (подпрограммы) </w:t>
      </w:r>
      <w:r w:rsidR="008F50B9">
        <w:rPr>
          <w:rFonts w:ascii="Times New Roman" w:hAnsi="Times New Roman" w:cs="Times New Roman"/>
          <w:sz w:val="28"/>
          <w:szCs w:val="28"/>
        </w:rPr>
        <w:t>6</w:t>
      </w:r>
    </w:p>
    <w:p w:rsidR="00550D27" w:rsidRPr="008A3343" w:rsidRDefault="00550D27" w:rsidP="00550D27">
      <w:pPr>
        <w:pStyle w:val="ConsPlusTitle"/>
        <w:ind w:left="360"/>
        <w:jc w:val="right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b w:val="0"/>
          <w:sz w:val="28"/>
          <w:szCs w:val="28"/>
        </w:rPr>
        <w:t>Таблица 3</w:t>
      </w:r>
    </w:p>
    <w:tbl>
      <w:tblPr>
        <w:tblW w:w="152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31"/>
        <w:gridCol w:w="1080"/>
        <w:gridCol w:w="1080"/>
        <w:gridCol w:w="1080"/>
        <w:gridCol w:w="1077"/>
        <w:gridCol w:w="1080"/>
        <w:gridCol w:w="1080"/>
        <w:gridCol w:w="1080"/>
        <w:gridCol w:w="2523"/>
      </w:tblGrid>
      <w:tr w:rsidR="00620910" w:rsidRPr="001945D4" w:rsidTr="00FD2698">
        <w:trPr>
          <w:trHeight w:val="698"/>
        </w:trPr>
        <w:tc>
          <w:tcPr>
            <w:tcW w:w="817" w:type="dxa"/>
            <w:vMerge w:val="restart"/>
            <w:noWrap/>
          </w:tcPr>
          <w:p w:rsidR="00620910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20910" w:rsidRPr="001945D4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п/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4331" w:type="dxa"/>
            <w:vMerge w:val="restart"/>
          </w:tcPr>
          <w:p w:rsidR="00620910" w:rsidRPr="001945D4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Наименование показ</w:t>
            </w:r>
            <w:r w:rsidRPr="001945D4">
              <w:rPr>
                <w:rFonts w:ascii="Times New Roman" w:hAnsi="Times New Roman"/>
                <w:sz w:val="28"/>
                <w:szCs w:val="28"/>
              </w:rPr>
              <w:t>а</w:t>
            </w:r>
            <w:r w:rsidRPr="001945D4">
              <w:rPr>
                <w:rFonts w:ascii="Times New Roman" w:hAnsi="Times New Roman"/>
                <w:sz w:val="28"/>
                <w:szCs w:val="28"/>
              </w:rPr>
              <w:t xml:space="preserve">теля </w:t>
            </w:r>
          </w:p>
        </w:tc>
        <w:tc>
          <w:tcPr>
            <w:tcW w:w="1080" w:type="dxa"/>
            <w:vMerge w:val="restart"/>
          </w:tcPr>
          <w:p w:rsidR="00620910" w:rsidRPr="001945D4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ница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изм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рения</w:t>
            </w:r>
          </w:p>
        </w:tc>
        <w:tc>
          <w:tcPr>
            <w:tcW w:w="6477" w:type="dxa"/>
            <w:gridSpan w:val="6"/>
          </w:tcPr>
          <w:p w:rsidR="00620910" w:rsidRPr="001945D4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523" w:type="dxa"/>
            <w:vMerge w:val="restart"/>
          </w:tcPr>
          <w:p w:rsidR="00620910" w:rsidRPr="001945D4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система (при наличии)</w:t>
            </w:r>
          </w:p>
        </w:tc>
      </w:tr>
      <w:tr w:rsidR="00620910" w:rsidRPr="001945D4" w:rsidTr="00FD2698">
        <w:trPr>
          <w:trHeight w:val="261"/>
        </w:trPr>
        <w:tc>
          <w:tcPr>
            <w:tcW w:w="817" w:type="dxa"/>
            <w:vMerge/>
            <w:noWrap/>
          </w:tcPr>
          <w:p w:rsidR="00620910" w:rsidRPr="001945D4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31" w:type="dxa"/>
            <w:vMerge/>
          </w:tcPr>
          <w:p w:rsidR="00620910" w:rsidRPr="001945D4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620910" w:rsidRPr="001945D4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620910" w:rsidRPr="001945D4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080" w:type="dxa"/>
          </w:tcPr>
          <w:p w:rsidR="00620910" w:rsidRPr="001945D4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77" w:type="dxa"/>
          </w:tcPr>
          <w:p w:rsidR="00620910" w:rsidRPr="001945D4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080" w:type="dxa"/>
          </w:tcPr>
          <w:p w:rsidR="00620910" w:rsidRPr="001945D4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1080" w:type="dxa"/>
          </w:tcPr>
          <w:p w:rsidR="00620910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  <w:p w:rsidR="00620910" w:rsidRPr="001945D4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620910" w:rsidRPr="001945D4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2030</w:t>
            </w:r>
          </w:p>
          <w:p w:rsidR="00620910" w:rsidRPr="001945D4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523" w:type="dxa"/>
            <w:vMerge/>
          </w:tcPr>
          <w:p w:rsidR="00620910" w:rsidRPr="001945D4" w:rsidRDefault="00620910" w:rsidP="00FC4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D27" w:rsidRPr="001945D4" w:rsidTr="00FD2698">
        <w:trPr>
          <w:trHeight w:val="415"/>
        </w:trPr>
        <w:tc>
          <w:tcPr>
            <w:tcW w:w="817" w:type="dxa"/>
            <w:noWrap/>
          </w:tcPr>
          <w:p w:rsidR="00550D27" w:rsidRPr="001945D4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11" w:type="dxa"/>
            <w:gridSpan w:val="9"/>
          </w:tcPr>
          <w:p w:rsidR="00550D27" w:rsidRPr="001945D4" w:rsidRDefault="00550D27" w:rsidP="00FC4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634BFB">
              <w:rPr>
                <w:rFonts w:ascii="Times New Roman" w:hAnsi="Times New Roman"/>
                <w:sz w:val="28"/>
                <w:szCs w:val="28"/>
              </w:rPr>
              <w:t>Достижение соответствия расходных обязательства округа источникам их финансового обеспечения</w:t>
            </w:r>
          </w:p>
        </w:tc>
      </w:tr>
      <w:tr w:rsidR="00620910" w:rsidRPr="001945D4" w:rsidTr="00FD2698">
        <w:trPr>
          <w:trHeight w:val="708"/>
        </w:trPr>
        <w:tc>
          <w:tcPr>
            <w:tcW w:w="817" w:type="dxa"/>
            <w:noWrap/>
          </w:tcPr>
          <w:p w:rsidR="00620910" w:rsidRPr="001945D4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331" w:type="dxa"/>
          </w:tcPr>
          <w:p w:rsidR="00620910" w:rsidRPr="00B72A5F" w:rsidRDefault="00620910" w:rsidP="00FC44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дефицита бюджета округа к объему налоговых 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налоговых доходов бюджета округа</w:t>
            </w:r>
          </w:p>
        </w:tc>
        <w:tc>
          <w:tcPr>
            <w:tcW w:w="1080" w:type="dxa"/>
          </w:tcPr>
          <w:p w:rsidR="00620910" w:rsidRPr="001945D4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5603D5" w:rsidRDefault="00620910" w:rsidP="00560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603D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603D5" w:rsidRDefault="005603D5" w:rsidP="00560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0910" w:rsidRPr="001945D4" w:rsidRDefault="00620910" w:rsidP="00560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лее </w:t>
            </w:r>
            <w:r w:rsidR="00C83A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620910" w:rsidRDefault="00620910" w:rsidP="005603D5">
            <w:pPr>
              <w:spacing w:line="240" w:lineRule="auto"/>
              <w:jc w:val="center"/>
            </w:pPr>
            <w:r w:rsidRPr="000E357C">
              <w:rPr>
                <w:rFonts w:ascii="Times New Roman" w:hAnsi="Times New Roman"/>
                <w:sz w:val="28"/>
                <w:szCs w:val="28"/>
              </w:rPr>
              <w:t>не б</w:t>
            </w:r>
            <w:r w:rsidRPr="000E3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0E357C">
              <w:rPr>
                <w:rFonts w:ascii="Times New Roman" w:hAnsi="Times New Roman"/>
                <w:sz w:val="28"/>
                <w:szCs w:val="28"/>
              </w:rPr>
              <w:t xml:space="preserve">лее </w:t>
            </w:r>
            <w:r w:rsidR="00C83A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620910" w:rsidRDefault="00620910" w:rsidP="005603D5">
            <w:pPr>
              <w:spacing w:line="240" w:lineRule="auto"/>
              <w:jc w:val="center"/>
            </w:pPr>
            <w:r w:rsidRPr="000E357C">
              <w:rPr>
                <w:rFonts w:ascii="Times New Roman" w:hAnsi="Times New Roman"/>
                <w:sz w:val="28"/>
                <w:szCs w:val="28"/>
              </w:rPr>
              <w:t>не б</w:t>
            </w:r>
            <w:r w:rsidRPr="000E3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0E357C">
              <w:rPr>
                <w:rFonts w:ascii="Times New Roman" w:hAnsi="Times New Roman"/>
                <w:sz w:val="28"/>
                <w:szCs w:val="28"/>
              </w:rPr>
              <w:t xml:space="preserve">лее </w:t>
            </w:r>
            <w:r w:rsidR="00C83A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620910" w:rsidRDefault="00620910" w:rsidP="005603D5">
            <w:pPr>
              <w:spacing w:line="240" w:lineRule="auto"/>
              <w:jc w:val="center"/>
            </w:pPr>
            <w:r w:rsidRPr="000E357C">
              <w:rPr>
                <w:rFonts w:ascii="Times New Roman" w:hAnsi="Times New Roman"/>
                <w:sz w:val="28"/>
                <w:szCs w:val="28"/>
              </w:rPr>
              <w:t>не б</w:t>
            </w:r>
            <w:r w:rsidRPr="000E3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0E357C">
              <w:rPr>
                <w:rFonts w:ascii="Times New Roman" w:hAnsi="Times New Roman"/>
                <w:sz w:val="28"/>
                <w:szCs w:val="28"/>
              </w:rPr>
              <w:t xml:space="preserve">лее </w:t>
            </w:r>
            <w:r w:rsidR="00C83A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620910" w:rsidRDefault="00620910" w:rsidP="005603D5">
            <w:pPr>
              <w:spacing w:line="240" w:lineRule="auto"/>
              <w:jc w:val="center"/>
            </w:pPr>
            <w:r w:rsidRPr="000E357C">
              <w:rPr>
                <w:rFonts w:ascii="Times New Roman" w:hAnsi="Times New Roman"/>
                <w:sz w:val="28"/>
                <w:szCs w:val="28"/>
              </w:rPr>
              <w:t>не б</w:t>
            </w:r>
            <w:r w:rsidRPr="000E3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0E357C">
              <w:rPr>
                <w:rFonts w:ascii="Times New Roman" w:hAnsi="Times New Roman"/>
                <w:sz w:val="28"/>
                <w:szCs w:val="28"/>
              </w:rPr>
              <w:t xml:space="preserve">лее </w:t>
            </w:r>
            <w:r w:rsidR="00C83A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620910" w:rsidRDefault="00620910" w:rsidP="005603D5">
            <w:pPr>
              <w:spacing w:line="240" w:lineRule="auto"/>
              <w:jc w:val="center"/>
            </w:pPr>
            <w:r w:rsidRPr="000E357C">
              <w:rPr>
                <w:rFonts w:ascii="Times New Roman" w:hAnsi="Times New Roman"/>
                <w:sz w:val="28"/>
                <w:szCs w:val="28"/>
              </w:rPr>
              <w:t>не б</w:t>
            </w:r>
            <w:r w:rsidRPr="000E357C">
              <w:rPr>
                <w:rFonts w:ascii="Times New Roman" w:hAnsi="Times New Roman"/>
                <w:sz w:val="28"/>
                <w:szCs w:val="28"/>
              </w:rPr>
              <w:t>о</w:t>
            </w:r>
            <w:r w:rsidRPr="000E357C">
              <w:rPr>
                <w:rFonts w:ascii="Times New Roman" w:hAnsi="Times New Roman"/>
                <w:sz w:val="28"/>
                <w:szCs w:val="28"/>
              </w:rPr>
              <w:t xml:space="preserve">лее </w:t>
            </w:r>
            <w:r w:rsidR="00C83A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</w:tcPr>
          <w:p w:rsidR="00620910" w:rsidRPr="001945D4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D27" w:rsidRPr="001945D4" w:rsidTr="00FD2698">
        <w:trPr>
          <w:trHeight w:val="489"/>
        </w:trPr>
        <w:tc>
          <w:tcPr>
            <w:tcW w:w="817" w:type="dxa"/>
            <w:noWrap/>
          </w:tcPr>
          <w:p w:rsidR="00550D27" w:rsidRPr="001945D4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411" w:type="dxa"/>
            <w:gridSpan w:val="9"/>
          </w:tcPr>
          <w:p w:rsidR="00550D27" w:rsidRPr="001945D4" w:rsidRDefault="00550D27" w:rsidP="00620910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B27453">
              <w:rPr>
                <w:rFonts w:ascii="Times New Roman" w:hAnsi="Times New Roman"/>
                <w:sz w:val="28"/>
                <w:szCs w:val="28"/>
              </w:rPr>
              <w:t>Повышение эффективности бюджетных расходов</w:t>
            </w:r>
          </w:p>
        </w:tc>
      </w:tr>
      <w:tr w:rsidR="00620910" w:rsidRPr="00F603F0" w:rsidTr="00FD2698">
        <w:trPr>
          <w:trHeight w:val="1026"/>
        </w:trPr>
        <w:tc>
          <w:tcPr>
            <w:tcW w:w="817" w:type="dxa"/>
            <w:noWrap/>
          </w:tcPr>
          <w:p w:rsidR="00620910" w:rsidRPr="00F603F0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3F0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331" w:type="dxa"/>
          </w:tcPr>
          <w:p w:rsidR="00620910" w:rsidRPr="00F603F0" w:rsidRDefault="00620910" w:rsidP="00FC44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расходов бюджета округа, формируемых в рамках программ к общему объему расходов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жета округа</w:t>
            </w:r>
          </w:p>
        </w:tc>
        <w:tc>
          <w:tcPr>
            <w:tcW w:w="1080" w:type="dxa"/>
          </w:tcPr>
          <w:p w:rsidR="00620910" w:rsidRPr="00F603F0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620910" w:rsidRPr="00F603F0" w:rsidRDefault="00620910" w:rsidP="007C5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нее 98,6</w:t>
            </w:r>
          </w:p>
        </w:tc>
        <w:tc>
          <w:tcPr>
            <w:tcW w:w="1080" w:type="dxa"/>
          </w:tcPr>
          <w:p w:rsidR="00620910" w:rsidRDefault="00620910" w:rsidP="007C5A6A">
            <w:pPr>
              <w:spacing w:line="240" w:lineRule="auto"/>
              <w:jc w:val="center"/>
            </w:pPr>
            <w:r w:rsidRPr="006377C3">
              <w:rPr>
                <w:rFonts w:ascii="Times New Roman" w:hAnsi="Times New Roman"/>
                <w:color w:val="000000"/>
                <w:sz w:val="28"/>
                <w:szCs w:val="28"/>
              </w:rPr>
              <w:t>не м</w:t>
            </w:r>
            <w:r w:rsidRPr="006377C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77C3">
              <w:rPr>
                <w:rFonts w:ascii="Times New Roman" w:hAnsi="Times New Roman"/>
                <w:color w:val="000000"/>
                <w:sz w:val="28"/>
                <w:szCs w:val="28"/>
              </w:rPr>
              <w:t>нее 98,6</w:t>
            </w:r>
          </w:p>
        </w:tc>
        <w:tc>
          <w:tcPr>
            <w:tcW w:w="1077" w:type="dxa"/>
          </w:tcPr>
          <w:p w:rsidR="00620910" w:rsidRDefault="00620910" w:rsidP="007C5A6A">
            <w:pPr>
              <w:spacing w:line="240" w:lineRule="auto"/>
              <w:jc w:val="center"/>
            </w:pPr>
            <w:r w:rsidRPr="006377C3">
              <w:rPr>
                <w:rFonts w:ascii="Times New Roman" w:hAnsi="Times New Roman"/>
                <w:color w:val="000000"/>
                <w:sz w:val="28"/>
                <w:szCs w:val="28"/>
              </w:rPr>
              <w:t>не м</w:t>
            </w:r>
            <w:r w:rsidRPr="006377C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77C3">
              <w:rPr>
                <w:rFonts w:ascii="Times New Roman" w:hAnsi="Times New Roman"/>
                <w:color w:val="000000"/>
                <w:sz w:val="28"/>
                <w:szCs w:val="28"/>
              </w:rPr>
              <w:t>нее 98,6</w:t>
            </w:r>
          </w:p>
        </w:tc>
        <w:tc>
          <w:tcPr>
            <w:tcW w:w="1080" w:type="dxa"/>
          </w:tcPr>
          <w:p w:rsidR="00620910" w:rsidRDefault="00620910" w:rsidP="007C5A6A">
            <w:pPr>
              <w:spacing w:line="240" w:lineRule="auto"/>
              <w:jc w:val="center"/>
            </w:pPr>
            <w:r w:rsidRPr="006377C3">
              <w:rPr>
                <w:rFonts w:ascii="Times New Roman" w:hAnsi="Times New Roman"/>
                <w:color w:val="000000"/>
                <w:sz w:val="28"/>
                <w:szCs w:val="28"/>
              </w:rPr>
              <w:t>не м</w:t>
            </w:r>
            <w:r w:rsidRPr="006377C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77C3">
              <w:rPr>
                <w:rFonts w:ascii="Times New Roman" w:hAnsi="Times New Roman"/>
                <w:color w:val="000000"/>
                <w:sz w:val="28"/>
                <w:szCs w:val="28"/>
              </w:rPr>
              <w:t>нее 98,6</w:t>
            </w:r>
          </w:p>
        </w:tc>
        <w:tc>
          <w:tcPr>
            <w:tcW w:w="1080" w:type="dxa"/>
          </w:tcPr>
          <w:p w:rsidR="00620910" w:rsidRDefault="00620910" w:rsidP="007C5A6A">
            <w:pPr>
              <w:spacing w:line="240" w:lineRule="auto"/>
              <w:jc w:val="center"/>
            </w:pPr>
            <w:r w:rsidRPr="006377C3">
              <w:rPr>
                <w:rFonts w:ascii="Times New Roman" w:hAnsi="Times New Roman"/>
                <w:color w:val="000000"/>
                <w:sz w:val="28"/>
                <w:szCs w:val="28"/>
              </w:rPr>
              <w:t>не м</w:t>
            </w:r>
            <w:r w:rsidRPr="006377C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77C3">
              <w:rPr>
                <w:rFonts w:ascii="Times New Roman" w:hAnsi="Times New Roman"/>
                <w:color w:val="000000"/>
                <w:sz w:val="28"/>
                <w:szCs w:val="28"/>
              </w:rPr>
              <w:t>нее 98,6</w:t>
            </w:r>
          </w:p>
        </w:tc>
        <w:tc>
          <w:tcPr>
            <w:tcW w:w="1080" w:type="dxa"/>
          </w:tcPr>
          <w:p w:rsidR="00620910" w:rsidRDefault="00620910" w:rsidP="007C5A6A">
            <w:pPr>
              <w:spacing w:line="240" w:lineRule="auto"/>
              <w:jc w:val="center"/>
            </w:pPr>
            <w:r w:rsidRPr="006377C3">
              <w:rPr>
                <w:rFonts w:ascii="Times New Roman" w:hAnsi="Times New Roman"/>
                <w:color w:val="000000"/>
                <w:sz w:val="28"/>
                <w:szCs w:val="28"/>
              </w:rPr>
              <w:t>не м</w:t>
            </w:r>
            <w:r w:rsidRPr="006377C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77C3">
              <w:rPr>
                <w:rFonts w:ascii="Times New Roman" w:hAnsi="Times New Roman"/>
                <w:color w:val="000000"/>
                <w:sz w:val="28"/>
                <w:szCs w:val="28"/>
              </w:rPr>
              <w:t>нее 98,6</w:t>
            </w:r>
          </w:p>
        </w:tc>
        <w:tc>
          <w:tcPr>
            <w:tcW w:w="2523" w:type="dxa"/>
          </w:tcPr>
          <w:p w:rsidR="00620910" w:rsidRPr="00F603F0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D27" w:rsidRPr="00DA77BF" w:rsidTr="00FD2698">
        <w:trPr>
          <w:trHeight w:val="412"/>
        </w:trPr>
        <w:tc>
          <w:tcPr>
            <w:tcW w:w="817" w:type="dxa"/>
            <w:noWrap/>
          </w:tcPr>
          <w:p w:rsidR="00550D27" w:rsidRPr="00DA77BF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B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11" w:type="dxa"/>
            <w:gridSpan w:val="9"/>
          </w:tcPr>
          <w:p w:rsidR="00550D27" w:rsidRPr="00DA77BF" w:rsidRDefault="00550D27" w:rsidP="0062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BF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B27453">
              <w:rPr>
                <w:rFonts w:ascii="Times New Roman" w:hAnsi="Times New Roman"/>
                <w:sz w:val="28"/>
                <w:szCs w:val="28"/>
              </w:rPr>
              <w:t>Эффективное управление муниципальным долгом округа</w:t>
            </w:r>
          </w:p>
        </w:tc>
      </w:tr>
      <w:tr w:rsidR="00620910" w:rsidRPr="001945D4" w:rsidTr="00FD2698">
        <w:trPr>
          <w:trHeight w:val="1680"/>
        </w:trPr>
        <w:tc>
          <w:tcPr>
            <w:tcW w:w="817" w:type="dxa"/>
            <w:noWrap/>
          </w:tcPr>
          <w:p w:rsidR="00620910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331" w:type="dxa"/>
          </w:tcPr>
          <w:p w:rsidR="00620910" w:rsidRPr="00724B45" w:rsidRDefault="00620910" w:rsidP="00FC44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долговых обязательств округа по бюджетным кредитам в объеме налоговых и неналоговых доходов</w:t>
            </w:r>
          </w:p>
        </w:tc>
        <w:tc>
          <w:tcPr>
            <w:tcW w:w="1080" w:type="dxa"/>
          </w:tcPr>
          <w:p w:rsidR="00620910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620910" w:rsidRDefault="00620910" w:rsidP="00620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620910" w:rsidRDefault="00620910" w:rsidP="00620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:rsidR="00620910" w:rsidRDefault="00620910" w:rsidP="00620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620910" w:rsidRDefault="00620910" w:rsidP="00620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620910" w:rsidRDefault="00620910" w:rsidP="00620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620910" w:rsidRDefault="00620910" w:rsidP="00620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3" w:type="dxa"/>
          </w:tcPr>
          <w:p w:rsidR="00620910" w:rsidRPr="001945D4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D27" w:rsidRPr="001945D4" w:rsidTr="00FD2698">
        <w:trPr>
          <w:trHeight w:val="499"/>
        </w:trPr>
        <w:tc>
          <w:tcPr>
            <w:tcW w:w="817" w:type="dxa"/>
            <w:noWrap/>
          </w:tcPr>
          <w:p w:rsidR="00550D27" w:rsidRPr="001945D4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411" w:type="dxa"/>
            <w:gridSpan w:val="9"/>
          </w:tcPr>
          <w:p w:rsidR="00550D27" w:rsidRPr="001945D4" w:rsidRDefault="00550D27" w:rsidP="00620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E77AAA">
              <w:rPr>
                <w:rFonts w:ascii="Times New Roman" w:hAnsi="Times New Roman"/>
                <w:sz w:val="28"/>
                <w:szCs w:val="28"/>
              </w:rPr>
              <w:t>Развитие системы муниципального внутреннего финансового контроля</w:t>
            </w:r>
          </w:p>
        </w:tc>
      </w:tr>
      <w:tr w:rsidR="00620910" w:rsidRPr="001945D4" w:rsidTr="00FD2698">
        <w:trPr>
          <w:trHeight w:val="1680"/>
        </w:trPr>
        <w:tc>
          <w:tcPr>
            <w:tcW w:w="817" w:type="dxa"/>
            <w:noWrap/>
          </w:tcPr>
          <w:p w:rsidR="00620910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331" w:type="dxa"/>
          </w:tcPr>
          <w:p w:rsidR="00620910" w:rsidRPr="00724B45" w:rsidRDefault="00620910" w:rsidP="00FC44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плана контрольных мероприятий</w:t>
            </w:r>
          </w:p>
        </w:tc>
        <w:tc>
          <w:tcPr>
            <w:tcW w:w="1080" w:type="dxa"/>
          </w:tcPr>
          <w:p w:rsidR="00620910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620910" w:rsidRDefault="00620910" w:rsidP="00ED3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нее 100</w:t>
            </w:r>
          </w:p>
        </w:tc>
        <w:tc>
          <w:tcPr>
            <w:tcW w:w="1080" w:type="dxa"/>
          </w:tcPr>
          <w:p w:rsidR="00620910" w:rsidRDefault="00620910" w:rsidP="00ED3741">
            <w:pPr>
              <w:spacing w:line="240" w:lineRule="auto"/>
              <w:jc w:val="center"/>
            </w:pPr>
            <w:r w:rsidRPr="00523AA1">
              <w:rPr>
                <w:rFonts w:ascii="Times New Roman" w:hAnsi="Times New Roman"/>
                <w:color w:val="000000"/>
                <w:sz w:val="28"/>
                <w:szCs w:val="28"/>
              </w:rPr>
              <w:t>не м</w:t>
            </w:r>
            <w:r w:rsidRPr="00523AA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23AA1">
              <w:rPr>
                <w:rFonts w:ascii="Times New Roman" w:hAnsi="Times New Roman"/>
                <w:color w:val="000000"/>
                <w:sz w:val="28"/>
                <w:szCs w:val="28"/>
              </w:rPr>
              <w:t>нее 100</w:t>
            </w:r>
          </w:p>
        </w:tc>
        <w:tc>
          <w:tcPr>
            <w:tcW w:w="1077" w:type="dxa"/>
          </w:tcPr>
          <w:p w:rsidR="00620910" w:rsidRDefault="00620910" w:rsidP="00ED3741">
            <w:pPr>
              <w:spacing w:line="240" w:lineRule="auto"/>
              <w:jc w:val="center"/>
            </w:pPr>
            <w:r w:rsidRPr="00523AA1">
              <w:rPr>
                <w:rFonts w:ascii="Times New Roman" w:hAnsi="Times New Roman"/>
                <w:color w:val="000000"/>
                <w:sz w:val="28"/>
                <w:szCs w:val="28"/>
              </w:rPr>
              <w:t>не м</w:t>
            </w:r>
            <w:r w:rsidRPr="00523AA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23AA1">
              <w:rPr>
                <w:rFonts w:ascii="Times New Roman" w:hAnsi="Times New Roman"/>
                <w:color w:val="000000"/>
                <w:sz w:val="28"/>
                <w:szCs w:val="28"/>
              </w:rPr>
              <w:t>нее 100</w:t>
            </w:r>
          </w:p>
        </w:tc>
        <w:tc>
          <w:tcPr>
            <w:tcW w:w="1080" w:type="dxa"/>
          </w:tcPr>
          <w:p w:rsidR="00620910" w:rsidRDefault="00620910" w:rsidP="00ED3741">
            <w:pPr>
              <w:spacing w:line="240" w:lineRule="auto"/>
              <w:jc w:val="center"/>
            </w:pPr>
            <w:r w:rsidRPr="00523AA1">
              <w:rPr>
                <w:rFonts w:ascii="Times New Roman" w:hAnsi="Times New Roman"/>
                <w:color w:val="000000"/>
                <w:sz w:val="28"/>
                <w:szCs w:val="28"/>
              </w:rPr>
              <w:t>не м</w:t>
            </w:r>
            <w:r w:rsidRPr="00523AA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23AA1">
              <w:rPr>
                <w:rFonts w:ascii="Times New Roman" w:hAnsi="Times New Roman"/>
                <w:color w:val="000000"/>
                <w:sz w:val="28"/>
                <w:szCs w:val="28"/>
              </w:rPr>
              <w:t>нее 100</w:t>
            </w:r>
          </w:p>
        </w:tc>
        <w:tc>
          <w:tcPr>
            <w:tcW w:w="1080" w:type="dxa"/>
          </w:tcPr>
          <w:p w:rsidR="00620910" w:rsidRDefault="00620910" w:rsidP="00ED3741">
            <w:pPr>
              <w:spacing w:line="240" w:lineRule="auto"/>
              <w:jc w:val="center"/>
            </w:pPr>
            <w:r w:rsidRPr="00523AA1">
              <w:rPr>
                <w:rFonts w:ascii="Times New Roman" w:hAnsi="Times New Roman"/>
                <w:color w:val="000000"/>
                <w:sz w:val="28"/>
                <w:szCs w:val="28"/>
              </w:rPr>
              <w:t>не м</w:t>
            </w:r>
            <w:r w:rsidRPr="00523AA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23AA1">
              <w:rPr>
                <w:rFonts w:ascii="Times New Roman" w:hAnsi="Times New Roman"/>
                <w:color w:val="000000"/>
                <w:sz w:val="28"/>
                <w:szCs w:val="28"/>
              </w:rPr>
              <w:t>нее 100</w:t>
            </w:r>
          </w:p>
        </w:tc>
        <w:tc>
          <w:tcPr>
            <w:tcW w:w="1080" w:type="dxa"/>
          </w:tcPr>
          <w:p w:rsidR="00620910" w:rsidRDefault="00620910" w:rsidP="00ED3741">
            <w:pPr>
              <w:spacing w:line="240" w:lineRule="auto"/>
              <w:jc w:val="center"/>
            </w:pPr>
            <w:r w:rsidRPr="00523AA1">
              <w:rPr>
                <w:rFonts w:ascii="Times New Roman" w:hAnsi="Times New Roman"/>
                <w:color w:val="000000"/>
                <w:sz w:val="28"/>
                <w:szCs w:val="28"/>
              </w:rPr>
              <w:t>не м</w:t>
            </w:r>
            <w:r w:rsidRPr="00523AA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23AA1">
              <w:rPr>
                <w:rFonts w:ascii="Times New Roman" w:hAnsi="Times New Roman"/>
                <w:color w:val="000000"/>
                <w:sz w:val="28"/>
                <w:szCs w:val="28"/>
              </w:rPr>
              <w:t>нее 100</w:t>
            </w:r>
          </w:p>
        </w:tc>
        <w:tc>
          <w:tcPr>
            <w:tcW w:w="2523" w:type="dxa"/>
          </w:tcPr>
          <w:p w:rsidR="00620910" w:rsidRPr="001945D4" w:rsidRDefault="00620910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0D27" w:rsidRDefault="00550D27" w:rsidP="00550D2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0D27" w:rsidRPr="00292757" w:rsidRDefault="00550D27" w:rsidP="00550D2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92757">
        <w:rPr>
          <w:rFonts w:ascii="Times New Roman" w:hAnsi="Times New Roman" w:cs="Times New Roman"/>
          <w:sz w:val="28"/>
          <w:szCs w:val="28"/>
        </w:rPr>
        <w:t xml:space="preserve">4. Мероприятия направления (подпрограммы) </w:t>
      </w:r>
      <w:r w:rsidR="008F50B9">
        <w:rPr>
          <w:rFonts w:ascii="Times New Roman" w:hAnsi="Times New Roman" w:cs="Times New Roman"/>
          <w:sz w:val="28"/>
          <w:szCs w:val="28"/>
        </w:rPr>
        <w:t>6</w:t>
      </w:r>
    </w:p>
    <w:p w:rsidR="00550D27" w:rsidRPr="008A3343" w:rsidRDefault="00550D27" w:rsidP="00550D27">
      <w:pPr>
        <w:pStyle w:val="ConsPlusTitle"/>
        <w:ind w:left="360"/>
        <w:jc w:val="right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tbl>
      <w:tblPr>
        <w:tblW w:w="152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28"/>
        <w:gridCol w:w="1080"/>
        <w:gridCol w:w="1080"/>
        <w:gridCol w:w="1080"/>
        <w:gridCol w:w="1077"/>
        <w:gridCol w:w="1080"/>
        <w:gridCol w:w="1080"/>
        <w:gridCol w:w="1080"/>
        <w:gridCol w:w="1263"/>
        <w:gridCol w:w="1263"/>
      </w:tblGrid>
      <w:tr w:rsidR="00550D27" w:rsidRPr="001945D4" w:rsidTr="00FD2698">
        <w:trPr>
          <w:trHeight w:val="698"/>
        </w:trPr>
        <w:tc>
          <w:tcPr>
            <w:tcW w:w="817" w:type="dxa"/>
            <w:vMerge w:val="restart"/>
            <w:noWrap/>
          </w:tcPr>
          <w:p w:rsidR="00550D27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50D27" w:rsidRPr="001945D4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п/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4328" w:type="dxa"/>
            <w:vMerge w:val="restart"/>
          </w:tcPr>
          <w:p w:rsidR="00550D27" w:rsidRPr="001945D4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1945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550D27" w:rsidRPr="001945D4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ница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изм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рения</w:t>
            </w:r>
          </w:p>
        </w:tc>
        <w:tc>
          <w:tcPr>
            <w:tcW w:w="6477" w:type="dxa"/>
            <w:gridSpan w:val="6"/>
          </w:tcPr>
          <w:p w:rsidR="00550D27" w:rsidRPr="001945D4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1263" w:type="dxa"/>
            <w:vMerge w:val="restart"/>
          </w:tcPr>
          <w:p w:rsidR="00550D27" w:rsidRPr="001945D4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тер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стика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1263" w:type="dxa"/>
            <w:vMerge w:val="restart"/>
          </w:tcPr>
          <w:p w:rsidR="00550D27" w:rsidRPr="001945D4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Связь с показ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телями напра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 (по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граммы) 1</w:t>
            </w:r>
          </w:p>
        </w:tc>
      </w:tr>
      <w:tr w:rsidR="00550D27" w:rsidRPr="001945D4" w:rsidTr="00FD2698">
        <w:trPr>
          <w:trHeight w:val="261"/>
        </w:trPr>
        <w:tc>
          <w:tcPr>
            <w:tcW w:w="817" w:type="dxa"/>
            <w:vMerge/>
            <w:noWrap/>
          </w:tcPr>
          <w:p w:rsidR="00550D27" w:rsidRPr="001945D4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8" w:type="dxa"/>
            <w:vMerge/>
          </w:tcPr>
          <w:p w:rsidR="00550D27" w:rsidRPr="001945D4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50D27" w:rsidRPr="001945D4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550D27" w:rsidRPr="001945D4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080" w:type="dxa"/>
          </w:tcPr>
          <w:p w:rsidR="00550D27" w:rsidRPr="001945D4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77" w:type="dxa"/>
          </w:tcPr>
          <w:p w:rsidR="00550D27" w:rsidRPr="001945D4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080" w:type="dxa"/>
          </w:tcPr>
          <w:p w:rsidR="00550D27" w:rsidRPr="001945D4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1080" w:type="dxa"/>
          </w:tcPr>
          <w:p w:rsidR="00550D27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  <w:p w:rsidR="00550D27" w:rsidRPr="001945D4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550D27" w:rsidRPr="001945D4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2030</w:t>
            </w:r>
          </w:p>
          <w:p w:rsidR="00550D27" w:rsidRPr="001945D4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63" w:type="dxa"/>
            <w:vMerge/>
          </w:tcPr>
          <w:p w:rsidR="00550D27" w:rsidRPr="001945D4" w:rsidRDefault="00550D27" w:rsidP="00FC4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:rsidR="00550D27" w:rsidRPr="001945D4" w:rsidRDefault="00550D27" w:rsidP="00FC4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D27" w:rsidRPr="001945D4" w:rsidTr="00FD2698">
        <w:trPr>
          <w:trHeight w:val="315"/>
        </w:trPr>
        <w:tc>
          <w:tcPr>
            <w:tcW w:w="817" w:type="dxa"/>
            <w:noWrap/>
          </w:tcPr>
          <w:p w:rsidR="00550D27" w:rsidRPr="001945D4" w:rsidRDefault="00550D27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11" w:type="dxa"/>
            <w:gridSpan w:val="10"/>
          </w:tcPr>
          <w:p w:rsidR="00550D27" w:rsidRPr="001945D4" w:rsidRDefault="00550D27" w:rsidP="00FC4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</w:t>
            </w:r>
            <w:r w:rsidR="00E77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4560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направления (подпрограммы) 6 </w:t>
            </w:r>
          </w:p>
        </w:tc>
      </w:tr>
      <w:tr w:rsidR="00E77AAA" w:rsidRPr="001945D4" w:rsidTr="00FD2698">
        <w:trPr>
          <w:trHeight w:val="530"/>
        </w:trPr>
        <w:tc>
          <w:tcPr>
            <w:tcW w:w="817" w:type="dxa"/>
            <w:noWrap/>
          </w:tcPr>
          <w:p w:rsidR="00E77AAA" w:rsidRPr="001945D4" w:rsidRDefault="00E77AAA" w:rsidP="00FC44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328" w:type="dxa"/>
          </w:tcPr>
          <w:p w:rsidR="00E77AAA" w:rsidRPr="00A50CCF" w:rsidRDefault="00E77AAA" w:rsidP="00FC44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5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560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</w:t>
            </w:r>
            <w:r w:rsidR="003F456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F4560">
              <w:rPr>
                <w:rFonts w:ascii="Times New Roman" w:hAnsi="Times New Roman" w:cs="Times New Roman"/>
                <w:sz w:val="28"/>
                <w:szCs w:val="28"/>
              </w:rPr>
              <w:t>тий «Обеспечение реализации направления (подпрограммы) 6 «Управление муниципальными финанс</w:t>
            </w:r>
            <w:r w:rsidR="003F45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4560">
              <w:rPr>
                <w:rFonts w:ascii="Times New Roman" w:hAnsi="Times New Roman" w:cs="Times New Roman"/>
                <w:sz w:val="28"/>
                <w:szCs w:val="28"/>
              </w:rPr>
              <w:t>ми»</w:t>
            </w:r>
          </w:p>
        </w:tc>
        <w:tc>
          <w:tcPr>
            <w:tcW w:w="1080" w:type="dxa"/>
          </w:tcPr>
          <w:p w:rsidR="00E77AAA" w:rsidRPr="001945D4" w:rsidRDefault="00E77AAA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77AAA" w:rsidRPr="001945D4" w:rsidRDefault="00E77AAA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77AAA" w:rsidRDefault="00E77AAA"/>
        </w:tc>
        <w:tc>
          <w:tcPr>
            <w:tcW w:w="1077" w:type="dxa"/>
          </w:tcPr>
          <w:p w:rsidR="00E77AAA" w:rsidRDefault="00E77AAA"/>
        </w:tc>
        <w:tc>
          <w:tcPr>
            <w:tcW w:w="1080" w:type="dxa"/>
          </w:tcPr>
          <w:p w:rsidR="00E77AAA" w:rsidRDefault="00E77AAA"/>
        </w:tc>
        <w:tc>
          <w:tcPr>
            <w:tcW w:w="1080" w:type="dxa"/>
          </w:tcPr>
          <w:p w:rsidR="00E77AAA" w:rsidRDefault="00E77AAA"/>
        </w:tc>
        <w:tc>
          <w:tcPr>
            <w:tcW w:w="1080" w:type="dxa"/>
          </w:tcPr>
          <w:p w:rsidR="00E77AAA" w:rsidRDefault="00E77AAA"/>
        </w:tc>
        <w:tc>
          <w:tcPr>
            <w:tcW w:w="1263" w:type="dxa"/>
          </w:tcPr>
          <w:p w:rsidR="00E77AAA" w:rsidRPr="001945D4" w:rsidRDefault="00E77AAA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7AAA" w:rsidRPr="001945D4" w:rsidRDefault="00E77AAA" w:rsidP="00FC4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0D27" w:rsidRDefault="00550D27" w:rsidP="00550D2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0D27" w:rsidRPr="00E063D1" w:rsidRDefault="00550D27" w:rsidP="00550D2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063D1">
        <w:rPr>
          <w:rFonts w:ascii="Times New Roman" w:hAnsi="Times New Roman" w:cs="Times New Roman"/>
          <w:sz w:val="28"/>
          <w:szCs w:val="28"/>
        </w:rPr>
        <w:t xml:space="preserve">. 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направления (под</w:t>
      </w:r>
      <w:r w:rsidRPr="00E063D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F50B9">
        <w:rPr>
          <w:rFonts w:ascii="Times New Roman" w:hAnsi="Times New Roman" w:cs="Times New Roman"/>
          <w:sz w:val="28"/>
          <w:szCs w:val="28"/>
        </w:rPr>
        <w:t>6</w:t>
      </w:r>
    </w:p>
    <w:p w:rsidR="00550D27" w:rsidRPr="000F49CF" w:rsidRDefault="00550D27" w:rsidP="00550D2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Таблица 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537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1"/>
        <w:gridCol w:w="6635"/>
        <w:gridCol w:w="1136"/>
        <w:gridCol w:w="1140"/>
        <w:gridCol w:w="1138"/>
        <w:gridCol w:w="1136"/>
        <w:gridCol w:w="1134"/>
        <w:gridCol w:w="1134"/>
        <w:gridCol w:w="7"/>
        <w:gridCol w:w="1130"/>
      </w:tblGrid>
      <w:tr w:rsidR="00550D27" w:rsidRPr="000F49CF" w:rsidTr="00FD2698">
        <w:tc>
          <w:tcPr>
            <w:tcW w:w="781" w:type="dxa"/>
            <w:vMerge w:val="restart"/>
          </w:tcPr>
          <w:p w:rsidR="00550D27" w:rsidRDefault="00550D27" w:rsidP="00FC4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0D27" w:rsidRPr="000F49CF" w:rsidRDefault="00550D27" w:rsidP="00FC4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35" w:type="dxa"/>
            <w:vMerge w:val="restart"/>
          </w:tcPr>
          <w:p w:rsidR="00550D27" w:rsidRPr="000F49CF" w:rsidRDefault="00550D27" w:rsidP="00FC4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550D27" w:rsidRPr="000F49CF" w:rsidRDefault="00550D27" w:rsidP="00FC4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  <w:gridSpan w:val="7"/>
          </w:tcPr>
          <w:p w:rsidR="00550D27" w:rsidRPr="000F49CF" w:rsidRDefault="00550D27" w:rsidP="00FC4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по годам реализации, тыс. руб.</w:t>
            </w:r>
          </w:p>
        </w:tc>
        <w:tc>
          <w:tcPr>
            <w:tcW w:w="1130" w:type="dxa"/>
          </w:tcPr>
          <w:p w:rsidR="00550D27" w:rsidRPr="000F49CF" w:rsidRDefault="00550D27" w:rsidP="00FC4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50D27" w:rsidRPr="000F49CF" w:rsidTr="00FD2698">
        <w:tc>
          <w:tcPr>
            <w:tcW w:w="781" w:type="dxa"/>
            <w:vMerge/>
          </w:tcPr>
          <w:p w:rsidR="00550D27" w:rsidRPr="000F49CF" w:rsidRDefault="00550D27" w:rsidP="00FC4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5" w:type="dxa"/>
            <w:vMerge/>
          </w:tcPr>
          <w:p w:rsidR="00550D27" w:rsidRPr="000F49CF" w:rsidRDefault="00550D27" w:rsidP="00FC4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550D27" w:rsidRPr="000F49CF" w:rsidRDefault="00550D27" w:rsidP="00FC4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F49C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40" w:type="dxa"/>
          </w:tcPr>
          <w:p w:rsidR="00550D27" w:rsidRPr="000F49CF" w:rsidRDefault="00550D27" w:rsidP="00FC4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0F49C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8" w:type="dxa"/>
          </w:tcPr>
          <w:p w:rsidR="00550D27" w:rsidRPr="000F49CF" w:rsidRDefault="00550D27" w:rsidP="00FC4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0F49C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</w:tcPr>
          <w:p w:rsidR="00550D27" w:rsidRPr="000F49CF" w:rsidRDefault="00550D27" w:rsidP="00FC4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1134" w:type="dxa"/>
          </w:tcPr>
          <w:p w:rsidR="00550D27" w:rsidRPr="000F49CF" w:rsidRDefault="00550D27" w:rsidP="00FC4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1134" w:type="dxa"/>
          </w:tcPr>
          <w:p w:rsidR="00550D27" w:rsidRPr="000F49CF" w:rsidRDefault="00550D27" w:rsidP="00FC4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1137" w:type="dxa"/>
            <w:gridSpan w:val="2"/>
          </w:tcPr>
          <w:p w:rsidR="00550D27" w:rsidRPr="000F49CF" w:rsidRDefault="00550D27" w:rsidP="00FC4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D27" w:rsidRPr="000F49CF" w:rsidTr="00FD2698">
        <w:trPr>
          <w:trHeight w:val="322"/>
        </w:trPr>
        <w:tc>
          <w:tcPr>
            <w:tcW w:w="781" w:type="dxa"/>
          </w:tcPr>
          <w:p w:rsidR="00550D27" w:rsidRDefault="00550D27" w:rsidP="00FC4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590" w:type="dxa"/>
            <w:gridSpan w:val="9"/>
          </w:tcPr>
          <w:p w:rsidR="00550D27" w:rsidRDefault="00550D27" w:rsidP="00FC4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</w:tc>
      </w:tr>
      <w:tr w:rsidR="00014616" w:rsidRPr="00D648EE" w:rsidTr="00FD2698">
        <w:trPr>
          <w:trHeight w:val="247"/>
        </w:trPr>
        <w:tc>
          <w:tcPr>
            <w:tcW w:w="781" w:type="dxa"/>
          </w:tcPr>
          <w:p w:rsidR="00014616" w:rsidRPr="00D648EE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E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014616" w:rsidRPr="00D648EE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35" w:type="dxa"/>
          </w:tcPr>
          <w:p w:rsidR="00014616" w:rsidRPr="00D648EE" w:rsidRDefault="00014616" w:rsidP="00014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8E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«Комплекс процессных мероприятий «Обеспечение реализации направления (подпрогра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мы) 6 «Управление муниципальными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ми»</w:t>
            </w:r>
          </w:p>
        </w:tc>
        <w:tc>
          <w:tcPr>
            <w:tcW w:w="1136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40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8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6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4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4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7" w:type="dxa"/>
            <w:gridSpan w:val="2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62383,2</w:t>
            </w:r>
          </w:p>
        </w:tc>
      </w:tr>
      <w:tr w:rsidR="00014616" w:rsidRPr="000F49CF" w:rsidTr="00FD2698">
        <w:trPr>
          <w:trHeight w:val="322"/>
        </w:trPr>
        <w:tc>
          <w:tcPr>
            <w:tcW w:w="781" w:type="dxa"/>
          </w:tcPr>
          <w:p w:rsidR="00014616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635" w:type="dxa"/>
          </w:tcPr>
          <w:p w:rsidR="00014616" w:rsidRPr="000F49CF" w:rsidRDefault="00014616" w:rsidP="00014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предусмотрено в бюджете округа, из них:</w:t>
            </w:r>
          </w:p>
        </w:tc>
        <w:tc>
          <w:tcPr>
            <w:tcW w:w="1136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40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8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6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4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4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7" w:type="dxa"/>
            <w:gridSpan w:val="2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62383,2</w:t>
            </w:r>
          </w:p>
        </w:tc>
      </w:tr>
      <w:tr w:rsidR="00014616" w:rsidRPr="000F49CF" w:rsidTr="00FD2698">
        <w:trPr>
          <w:trHeight w:val="322"/>
        </w:trPr>
        <w:tc>
          <w:tcPr>
            <w:tcW w:w="781" w:type="dxa"/>
          </w:tcPr>
          <w:p w:rsidR="00014616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5" w:type="dxa"/>
          </w:tcPr>
          <w:p w:rsidR="00014616" w:rsidRDefault="00014616" w:rsidP="00014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7" w:type="dxa"/>
            <w:gridSpan w:val="2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14616" w:rsidRPr="000F49CF" w:rsidTr="00FD2698">
        <w:trPr>
          <w:trHeight w:val="322"/>
        </w:trPr>
        <w:tc>
          <w:tcPr>
            <w:tcW w:w="781" w:type="dxa"/>
          </w:tcPr>
          <w:p w:rsidR="00014616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5" w:type="dxa"/>
          </w:tcPr>
          <w:p w:rsidR="00014616" w:rsidRDefault="00014616" w:rsidP="00014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7" w:type="dxa"/>
            <w:gridSpan w:val="2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14616" w:rsidRPr="000F49CF" w:rsidTr="00FD2698">
        <w:trPr>
          <w:trHeight w:val="322"/>
        </w:trPr>
        <w:tc>
          <w:tcPr>
            <w:tcW w:w="781" w:type="dxa"/>
          </w:tcPr>
          <w:p w:rsidR="00014616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5" w:type="dxa"/>
          </w:tcPr>
          <w:p w:rsidR="00014616" w:rsidRDefault="00014616" w:rsidP="00014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136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40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8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6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4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4" w:type="dxa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10397,2</w:t>
            </w:r>
          </w:p>
        </w:tc>
        <w:tc>
          <w:tcPr>
            <w:tcW w:w="1137" w:type="dxa"/>
            <w:gridSpan w:val="2"/>
          </w:tcPr>
          <w:p w:rsidR="00014616" w:rsidRPr="00ED3741" w:rsidRDefault="00014616" w:rsidP="000146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741">
              <w:rPr>
                <w:rFonts w:ascii="Times New Roman" w:hAnsi="Times New Roman" w:cs="Times New Roman"/>
                <w:sz w:val="26"/>
                <w:szCs w:val="26"/>
              </w:rPr>
              <w:t>62383,2</w:t>
            </w:r>
          </w:p>
        </w:tc>
      </w:tr>
    </w:tbl>
    <w:p w:rsidR="00E72C64" w:rsidRDefault="00E72C64" w:rsidP="00B20BA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04AD" w:rsidRDefault="00C504AD" w:rsidP="00B20BA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20BA0" w:rsidRPr="00050288">
        <w:rPr>
          <w:rFonts w:ascii="Times New Roman" w:hAnsi="Times New Roman" w:cs="Times New Roman"/>
          <w:sz w:val="28"/>
          <w:szCs w:val="28"/>
        </w:rPr>
        <w:t xml:space="preserve">. Паспорт </w:t>
      </w:r>
      <w:r w:rsidR="00B20BA0">
        <w:rPr>
          <w:rFonts w:ascii="Times New Roman" w:hAnsi="Times New Roman" w:cs="Times New Roman"/>
          <w:sz w:val="28"/>
          <w:szCs w:val="28"/>
        </w:rPr>
        <w:t xml:space="preserve">направления (подпрограммы)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20B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</w:p>
    <w:p w:rsidR="00B20BA0" w:rsidRPr="00050288" w:rsidRDefault="00C504AD" w:rsidP="00B20BA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по работе с территориями</w:t>
      </w:r>
      <w:r w:rsidR="00B20BA0">
        <w:rPr>
          <w:rFonts w:ascii="Times New Roman" w:hAnsi="Times New Roman" w:cs="Times New Roman"/>
          <w:sz w:val="28"/>
          <w:szCs w:val="28"/>
        </w:rPr>
        <w:t>»</w:t>
      </w:r>
      <w:r w:rsidR="00B20BA0" w:rsidRPr="00050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BA0" w:rsidRPr="00050288" w:rsidRDefault="00B20BA0" w:rsidP="00B20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BA0" w:rsidRPr="00050288" w:rsidRDefault="00B20BA0" w:rsidP="00C504AD">
      <w:pPr>
        <w:pStyle w:val="ConsPlusTitle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0288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B20BA0" w:rsidRPr="00050288" w:rsidRDefault="00B20BA0" w:rsidP="00B20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Таблица 1</w:t>
      </w:r>
    </w:p>
    <w:tbl>
      <w:tblPr>
        <w:tblW w:w="1526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2"/>
        <w:gridCol w:w="11340"/>
      </w:tblGrid>
      <w:tr w:rsidR="00B20BA0" w:rsidRPr="00050288" w:rsidTr="00FD2698">
        <w:tc>
          <w:tcPr>
            <w:tcW w:w="3922" w:type="dxa"/>
          </w:tcPr>
          <w:p w:rsidR="00B20BA0" w:rsidRPr="00050288" w:rsidRDefault="00B20BA0" w:rsidP="00B20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11340" w:type="dxa"/>
          </w:tcPr>
          <w:p w:rsidR="00B20BA0" w:rsidRPr="00430858" w:rsidRDefault="00C80103" w:rsidP="00B20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0BA0" w:rsidRPr="00430858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20BA0" w:rsidRPr="00430858">
              <w:rPr>
                <w:rFonts w:ascii="Times New Roman" w:hAnsi="Times New Roman" w:cs="Times New Roman"/>
                <w:sz w:val="28"/>
                <w:szCs w:val="28"/>
              </w:rPr>
              <w:t xml:space="preserve"> Тарногского муниц</w:t>
            </w:r>
            <w:r w:rsidR="00B20BA0" w:rsidRPr="00430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20BA0" w:rsidRPr="00430858">
              <w:rPr>
                <w:rFonts w:ascii="Times New Roman" w:hAnsi="Times New Roman" w:cs="Times New Roman"/>
                <w:sz w:val="28"/>
                <w:szCs w:val="28"/>
              </w:rPr>
              <w:t>пального округа.</w:t>
            </w:r>
          </w:p>
        </w:tc>
      </w:tr>
      <w:tr w:rsidR="00B20BA0" w:rsidRPr="00050288" w:rsidTr="00FD2698">
        <w:tc>
          <w:tcPr>
            <w:tcW w:w="3922" w:type="dxa"/>
          </w:tcPr>
          <w:p w:rsidR="00B20BA0" w:rsidRPr="00050288" w:rsidRDefault="00B20BA0" w:rsidP="00B20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11340" w:type="dxa"/>
          </w:tcPr>
          <w:p w:rsidR="00B20BA0" w:rsidRPr="00050288" w:rsidRDefault="00B20BA0" w:rsidP="00B20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9A3"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Тарногского м</w:t>
            </w:r>
            <w:r w:rsidRPr="009829A3">
              <w:rPr>
                <w:rFonts w:ascii="Times New Roman" w:hAnsi="Times New Roman"/>
                <w:sz w:val="28"/>
                <w:szCs w:val="28"/>
              </w:rPr>
              <w:t>у</w:t>
            </w:r>
            <w:r w:rsidRPr="009829A3">
              <w:rPr>
                <w:rFonts w:ascii="Times New Roman" w:hAnsi="Times New Roman"/>
                <w:sz w:val="28"/>
                <w:szCs w:val="28"/>
              </w:rPr>
              <w:t>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0BA0" w:rsidRPr="00050288" w:rsidTr="00FD2698">
        <w:tc>
          <w:tcPr>
            <w:tcW w:w="3922" w:type="dxa"/>
          </w:tcPr>
          <w:p w:rsidR="00B20BA0" w:rsidRPr="00050288" w:rsidRDefault="00B20BA0" w:rsidP="00B20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11340" w:type="dxa"/>
          </w:tcPr>
          <w:p w:rsidR="00B20BA0" w:rsidRPr="00050288" w:rsidRDefault="00B20BA0" w:rsidP="00B20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BA0" w:rsidRPr="00050288" w:rsidTr="00FD2698">
        <w:tc>
          <w:tcPr>
            <w:tcW w:w="3922" w:type="dxa"/>
          </w:tcPr>
          <w:p w:rsidR="00B20BA0" w:rsidRPr="00050288" w:rsidRDefault="00B20BA0" w:rsidP="00B20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11340" w:type="dxa"/>
          </w:tcPr>
          <w:p w:rsidR="00B20BA0" w:rsidRPr="00050288" w:rsidRDefault="00B20BA0" w:rsidP="00B20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  <w:tr w:rsidR="00B20BA0" w:rsidRPr="00050288" w:rsidTr="00FD2698">
        <w:tc>
          <w:tcPr>
            <w:tcW w:w="3922" w:type="dxa"/>
          </w:tcPr>
          <w:p w:rsidR="00B20BA0" w:rsidRPr="00050288" w:rsidRDefault="00B20BA0" w:rsidP="00B20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11340" w:type="dxa"/>
          </w:tcPr>
          <w:p w:rsidR="00B20BA0" w:rsidRPr="00E50D04" w:rsidRDefault="00B20BA0" w:rsidP="00B20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D04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муниципальной службы в </w:t>
            </w:r>
            <w:r w:rsidR="00C80103">
              <w:rPr>
                <w:rFonts w:ascii="Times New Roman" w:hAnsi="Times New Roman"/>
                <w:sz w:val="28"/>
                <w:szCs w:val="28"/>
              </w:rPr>
              <w:t>отделе по работе с территориями а</w:t>
            </w:r>
            <w:r w:rsidR="00C80103">
              <w:rPr>
                <w:rFonts w:ascii="Times New Roman" w:hAnsi="Times New Roman"/>
                <w:sz w:val="28"/>
                <w:szCs w:val="28"/>
              </w:rPr>
              <w:t>д</w:t>
            </w:r>
            <w:r w:rsidR="00C80103">
              <w:rPr>
                <w:rFonts w:ascii="Times New Roman" w:hAnsi="Times New Roman"/>
                <w:sz w:val="28"/>
                <w:szCs w:val="28"/>
              </w:rPr>
              <w:t>министрации округа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0BA0" w:rsidRPr="00E50D04" w:rsidRDefault="00B20BA0" w:rsidP="00B20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D04">
              <w:rPr>
                <w:rFonts w:ascii="Times New Roman" w:hAnsi="Times New Roman"/>
                <w:sz w:val="28"/>
                <w:szCs w:val="28"/>
              </w:rPr>
              <w:t>Обеспечение правового регулирования организации и функционирования муниципальной слу</w:t>
            </w:r>
            <w:r w:rsidRPr="00E50D04">
              <w:rPr>
                <w:rFonts w:ascii="Times New Roman" w:hAnsi="Times New Roman"/>
                <w:sz w:val="28"/>
                <w:szCs w:val="28"/>
              </w:rPr>
              <w:t>ж</w:t>
            </w:r>
            <w:r w:rsidRPr="00E50D04">
              <w:rPr>
                <w:rFonts w:ascii="Times New Roman" w:hAnsi="Times New Roman"/>
                <w:sz w:val="28"/>
                <w:szCs w:val="28"/>
              </w:rPr>
              <w:t>бы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0BA0" w:rsidRPr="00E50D04" w:rsidRDefault="00B20BA0" w:rsidP="00B20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D04">
              <w:rPr>
                <w:rFonts w:ascii="Times New Roman" w:hAnsi="Times New Roman"/>
                <w:sz w:val="28"/>
                <w:szCs w:val="28"/>
              </w:rPr>
              <w:t xml:space="preserve">Создание оптимальных условий труда работников </w:t>
            </w:r>
            <w:r w:rsidR="00C80103">
              <w:rPr>
                <w:rFonts w:ascii="Times New Roman" w:hAnsi="Times New Roman"/>
                <w:sz w:val="28"/>
                <w:szCs w:val="28"/>
              </w:rPr>
              <w:t>отдела по работе с территориями админ</w:t>
            </w:r>
            <w:r w:rsidR="00C80103">
              <w:rPr>
                <w:rFonts w:ascii="Times New Roman" w:hAnsi="Times New Roman"/>
                <w:sz w:val="28"/>
                <w:szCs w:val="28"/>
              </w:rPr>
              <w:t>и</w:t>
            </w:r>
            <w:r w:rsidR="00C80103">
              <w:rPr>
                <w:rFonts w:ascii="Times New Roman" w:hAnsi="Times New Roman"/>
                <w:sz w:val="28"/>
                <w:szCs w:val="28"/>
              </w:rPr>
              <w:t>страции округа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0BA0" w:rsidRPr="00050288" w:rsidRDefault="00B20BA0" w:rsidP="00B20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D0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имущественного комплекса, предназначенного для функционирования </w:t>
            </w:r>
            <w:r w:rsidR="00C80103">
              <w:rPr>
                <w:rFonts w:ascii="Times New Roman" w:hAnsi="Times New Roman" w:cs="Times New Roman"/>
                <w:sz w:val="28"/>
                <w:szCs w:val="28"/>
              </w:rPr>
              <w:t>отдела по работе с территориями администрации округа.</w:t>
            </w:r>
          </w:p>
        </w:tc>
      </w:tr>
      <w:tr w:rsidR="00B20BA0" w:rsidRPr="00050288" w:rsidTr="00FD2698">
        <w:trPr>
          <w:trHeight w:val="1317"/>
        </w:trPr>
        <w:tc>
          <w:tcPr>
            <w:tcW w:w="3922" w:type="dxa"/>
          </w:tcPr>
          <w:p w:rsidR="00B20BA0" w:rsidRPr="00050288" w:rsidRDefault="00B20BA0" w:rsidP="00B20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</w:tc>
        <w:tc>
          <w:tcPr>
            <w:tcW w:w="11340" w:type="dxa"/>
          </w:tcPr>
          <w:p w:rsidR="00B20BA0" w:rsidRPr="00CD3909" w:rsidRDefault="00B20BA0" w:rsidP="00B20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909">
              <w:rPr>
                <w:rFonts w:ascii="Times New Roman" w:hAnsi="Times New Roman"/>
                <w:sz w:val="28"/>
                <w:szCs w:val="28"/>
              </w:rPr>
              <w:t>Источником финансирования мероприятий являются  средства в объемах, утвержденных бюджетом Тарногского муниципального округа на соответствующий финансовый год</w:t>
            </w:r>
            <w:r w:rsidR="00FE1617">
              <w:rPr>
                <w:rFonts w:ascii="Times New Roman" w:hAnsi="Times New Roman"/>
                <w:sz w:val="28"/>
                <w:szCs w:val="28"/>
              </w:rPr>
              <w:t>.</w:t>
            </w:r>
            <w:r w:rsidRPr="00CD39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0BA0" w:rsidRDefault="00B20BA0" w:rsidP="00B20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из бюджета округа подлежат ежегодному уточнению, исходя из во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можностей  бюджета округа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CD3909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B20BA0" w:rsidRPr="00050288" w:rsidTr="00FD2698">
        <w:tc>
          <w:tcPr>
            <w:tcW w:w="3922" w:type="dxa"/>
          </w:tcPr>
          <w:p w:rsidR="00B20BA0" w:rsidRPr="00050288" w:rsidRDefault="00B20BA0" w:rsidP="00B20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288">
              <w:rPr>
                <w:rFonts w:ascii="Times New Roman" w:hAnsi="Times New Roman" w:cs="Times New Roman"/>
                <w:sz w:val="28"/>
                <w:szCs w:val="28"/>
              </w:rPr>
              <w:t>Связь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граммой, государственной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граммой Вологодской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ласти, государственной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граммой Российской Федер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1340" w:type="dxa"/>
          </w:tcPr>
          <w:p w:rsidR="00B20BA0" w:rsidRPr="00050288" w:rsidRDefault="00B20BA0" w:rsidP="00B20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7 мая 2012 года № 601 «Об основных направл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ниях совершенствования системы государственного управления», Указ Президента Росси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ской Федерации от 21 июля 2021 года № 474 «О национальных целях развития Росси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>ской Федерации на период до 2030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20BA0" w:rsidRDefault="00B20BA0" w:rsidP="00B20BA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0BA0" w:rsidRDefault="00B20BA0" w:rsidP="004209E7">
      <w:pPr>
        <w:pStyle w:val="ConsPlusTitle"/>
        <w:numPr>
          <w:ilvl w:val="0"/>
          <w:numId w:val="7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на достижение показателей муниципальной программы</w:t>
      </w:r>
    </w:p>
    <w:p w:rsidR="00B20BA0" w:rsidRPr="008A3343" w:rsidRDefault="00B20BA0" w:rsidP="00B20BA0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A3343">
        <w:rPr>
          <w:rFonts w:ascii="Times New Roman" w:hAnsi="Times New Roman" w:cs="Times New Roman"/>
          <w:b w:val="0"/>
          <w:sz w:val="28"/>
          <w:szCs w:val="28"/>
        </w:rPr>
        <w:t>Таблица 2</w:t>
      </w:r>
    </w:p>
    <w:tbl>
      <w:tblPr>
        <w:tblW w:w="152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4411"/>
      </w:tblGrid>
      <w:tr w:rsidR="00B20BA0" w:rsidTr="00FD269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</w:tcPr>
          <w:p w:rsidR="00B20BA0" w:rsidRPr="003C07F0" w:rsidRDefault="00B20BA0" w:rsidP="00B20BA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07F0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B20BA0" w:rsidRPr="003C07F0" w:rsidRDefault="00B20BA0" w:rsidP="00B20BA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07F0">
              <w:rPr>
                <w:rFonts w:ascii="Times New Roman" w:hAnsi="Times New Roman" w:cs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14411" w:type="dxa"/>
          </w:tcPr>
          <w:p w:rsidR="00B20BA0" w:rsidRPr="003C07F0" w:rsidRDefault="00B20BA0" w:rsidP="00B20BA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Показатели  муниципальной программы, на достижение которых влияет </w:t>
            </w:r>
            <w:r w:rsidRPr="00AB455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направлени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 (</w:t>
            </w:r>
            <w:r w:rsidRPr="00AB455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AB4552">
              <w:rPr>
                <w:rFonts w:ascii="Times New Roman" w:hAnsi="Times New Roman" w:cs="Times New Roman"/>
                <w:b w:val="0"/>
                <w:sz w:val="28"/>
                <w:szCs w:val="28"/>
              </w:rPr>
              <w:t>) 1</w:t>
            </w:r>
          </w:p>
        </w:tc>
      </w:tr>
      <w:tr w:rsidR="00B20BA0" w:rsidTr="00FD269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51" w:type="dxa"/>
          </w:tcPr>
          <w:p w:rsidR="00B20BA0" w:rsidRPr="003C07F0" w:rsidRDefault="00B20BA0" w:rsidP="00B20BA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14411" w:type="dxa"/>
          </w:tcPr>
          <w:p w:rsidR="00B20BA0" w:rsidRPr="003C07F0" w:rsidRDefault="00B20BA0" w:rsidP="00B20BA0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Создание условий для динамичного социально-экономического развития Тарногского муниципального округа за счет эффективного функционирования системы муниципального управления.</w:t>
            </w:r>
          </w:p>
        </w:tc>
      </w:tr>
    </w:tbl>
    <w:p w:rsidR="00B20BA0" w:rsidRDefault="00B20BA0" w:rsidP="00B20BA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0BA0" w:rsidRDefault="00B20BA0" w:rsidP="00B20BA0">
      <w:pPr>
        <w:pStyle w:val="ConsPlusTitle"/>
        <w:numPr>
          <w:ilvl w:val="0"/>
          <w:numId w:val="7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направления (подпрограммы) </w:t>
      </w:r>
      <w:r w:rsidR="00970658">
        <w:rPr>
          <w:rFonts w:ascii="Times New Roman" w:hAnsi="Times New Roman" w:cs="Times New Roman"/>
          <w:sz w:val="28"/>
          <w:szCs w:val="28"/>
        </w:rPr>
        <w:t>7</w:t>
      </w:r>
    </w:p>
    <w:p w:rsidR="00B20BA0" w:rsidRPr="008A3343" w:rsidRDefault="00B20BA0" w:rsidP="00B20BA0">
      <w:pPr>
        <w:pStyle w:val="ConsPlusTitle"/>
        <w:ind w:left="360"/>
        <w:jc w:val="right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b w:val="0"/>
          <w:sz w:val="28"/>
          <w:szCs w:val="28"/>
        </w:rPr>
        <w:t>Таблица 3</w:t>
      </w:r>
    </w:p>
    <w:tbl>
      <w:tblPr>
        <w:tblW w:w="152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31"/>
        <w:gridCol w:w="1080"/>
        <w:gridCol w:w="1080"/>
        <w:gridCol w:w="1080"/>
        <w:gridCol w:w="1077"/>
        <w:gridCol w:w="1080"/>
        <w:gridCol w:w="1080"/>
        <w:gridCol w:w="1080"/>
        <w:gridCol w:w="2523"/>
      </w:tblGrid>
      <w:tr w:rsidR="00B20BA0" w:rsidRPr="001945D4" w:rsidTr="00FD2698">
        <w:trPr>
          <w:trHeight w:val="698"/>
        </w:trPr>
        <w:tc>
          <w:tcPr>
            <w:tcW w:w="817" w:type="dxa"/>
            <w:vMerge w:val="restart"/>
            <w:noWrap/>
          </w:tcPr>
          <w:p w:rsidR="00B20BA0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п/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4331" w:type="dxa"/>
            <w:vMerge w:val="restart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Наименование показ</w:t>
            </w:r>
            <w:r w:rsidRPr="001945D4">
              <w:rPr>
                <w:rFonts w:ascii="Times New Roman" w:hAnsi="Times New Roman"/>
                <w:sz w:val="28"/>
                <w:szCs w:val="28"/>
              </w:rPr>
              <w:t>а</w:t>
            </w:r>
            <w:r w:rsidRPr="001945D4">
              <w:rPr>
                <w:rFonts w:ascii="Times New Roman" w:hAnsi="Times New Roman"/>
                <w:sz w:val="28"/>
                <w:szCs w:val="28"/>
              </w:rPr>
              <w:t xml:space="preserve">теля </w:t>
            </w:r>
          </w:p>
        </w:tc>
        <w:tc>
          <w:tcPr>
            <w:tcW w:w="1080" w:type="dxa"/>
            <w:vMerge w:val="restart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ница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изм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рения</w:t>
            </w:r>
          </w:p>
        </w:tc>
        <w:tc>
          <w:tcPr>
            <w:tcW w:w="6477" w:type="dxa"/>
            <w:gridSpan w:val="6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523" w:type="dxa"/>
            <w:vMerge w:val="restart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система (при наличии)</w:t>
            </w:r>
          </w:p>
        </w:tc>
      </w:tr>
      <w:tr w:rsidR="00B20BA0" w:rsidRPr="001945D4" w:rsidTr="00FD2698">
        <w:trPr>
          <w:trHeight w:val="261"/>
        </w:trPr>
        <w:tc>
          <w:tcPr>
            <w:tcW w:w="817" w:type="dxa"/>
            <w:vMerge/>
            <w:noWrap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31" w:type="dxa"/>
            <w:vMerge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77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1080" w:type="dxa"/>
          </w:tcPr>
          <w:p w:rsidR="00B20BA0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2030</w:t>
            </w:r>
          </w:p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523" w:type="dxa"/>
            <w:vMerge/>
          </w:tcPr>
          <w:p w:rsidR="00B20BA0" w:rsidRPr="001945D4" w:rsidRDefault="00B20BA0" w:rsidP="00B20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A0" w:rsidRPr="001945D4" w:rsidTr="00FD2698">
        <w:trPr>
          <w:trHeight w:val="315"/>
        </w:trPr>
        <w:tc>
          <w:tcPr>
            <w:tcW w:w="817" w:type="dxa"/>
            <w:noWrap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11" w:type="dxa"/>
            <w:gridSpan w:val="9"/>
          </w:tcPr>
          <w:p w:rsidR="00B20BA0" w:rsidRPr="001945D4" w:rsidRDefault="00B20BA0" w:rsidP="00B20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Повышение эффективности деятельности муниципальных служащих </w:t>
            </w:r>
            <w:r w:rsidR="004209E7">
              <w:rPr>
                <w:rFonts w:ascii="Times New Roman" w:hAnsi="Times New Roman"/>
                <w:sz w:val="28"/>
                <w:szCs w:val="28"/>
              </w:rPr>
              <w:t>отдела по работе с территориями адм</w:t>
            </w:r>
            <w:r w:rsidR="004209E7">
              <w:rPr>
                <w:rFonts w:ascii="Times New Roman" w:hAnsi="Times New Roman"/>
                <w:sz w:val="28"/>
                <w:szCs w:val="28"/>
              </w:rPr>
              <w:t>и</w:t>
            </w:r>
            <w:r w:rsidR="004209E7">
              <w:rPr>
                <w:rFonts w:ascii="Times New Roman" w:hAnsi="Times New Roman"/>
                <w:sz w:val="28"/>
                <w:szCs w:val="28"/>
              </w:rPr>
              <w:t>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и совершенствование правового регулирования в сфере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ной службы.</w:t>
            </w:r>
          </w:p>
        </w:tc>
      </w:tr>
      <w:tr w:rsidR="00B20BA0" w:rsidRPr="001945D4" w:rsidTr="00FD2698">
        <w:trPr>
          <w:trHeight w:val="170"/>
        </w:trPr>
        <w:tc>
          <w:tcPr>
            <w:tcW w:w="817" w:type="dxa"/>
            <w:noWrap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331" w:type="dxa"/>
          </w:tcPr>
          <w:p w:rsidR="00B20BA0" w:rsidRPr="00AE31E0" w:rsidRDefault="00B20BA0" w:rsidP="00B20B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E31E0">
              <w:rPr>
                <w:rFonts w:ascii="Times New Roman" w:hAnsi="Times New Roman"/>
                <w:sz w:val="28"/>
                <w:szCs w:val="28"/>
              </w:rPr>
              <w:t>Доля подготовленных нормати</w:t>
            </w:r>
            <w:r w:rsidRPr="00AE31E0">
              <w:rPr>
                <w:rFonts w:ascii="Times New Roman" w:hAnsi="Times New Roman"/>
                <w:sz w:val="28"/>
                <w:szCs w:val="28"/>
              </w:rPr>
              <w:t>в</w:t>
            </w:r>
            <w:r w:rsidRPr="00AE31E0">
              <w:rPr>
                <w:rFonts w:ascii="Times New Roman" w:hAnsi="Times New Roman"/>
                <w:sz w:val="28"/>
                <w:szCs w:val="28"/>
              </w:rPr>
              <w:t>н</w:t>
            </w:r>
            <w:r w:rsidR="00763F0D">
              <w:rPr>
                <w:rFonts w:ascii="Times New Roman" w:hAnsi="Times New Roman"/>
                <w:sz w:val="28"/>
                <w:szCs w:val="28"/>
              </w:rPr>
              <w:t xml:space="preserve">ых </w:t>
            </w:r>
            <w:r w:rsidRPr="00AE31E0">
              <w:rPr>
                <w:rFonts w:ascii="Times New Roman" w:hAnsi="Times New Roman"/>
                <w:sz w:val="28"/>
                <w:szCs w:val="28"/>
              </w:rPr>
              <w:t xml:space="preserve">правовых актов </w:t>
            </w:r>
            <w:r w:rsidR="00FE1617">
              <w:rPr>
                <w:rFonts w:ascii="Times New Roman" w:hAnsi="Times New Roman"/>
                <w:sz w:val="28"/>
                <w:szCs w:val="28"/>
              </w:rPr>
              <w:t>отдела по работе с территориями админ</w:t>
            </w:r>
            <w:r w:rsidR="00FE1617">
              <w:rPr>
                <w:rFonts w:ascii="Times New Roman" w:hAnsi="Times New Roman"/>
                <w:sz w:val="28"/>
                <w:szCs w:val="28"/>
              </w:rPr>
              <w:t>и</w:t>
            </w:r>
            <w:r w:rsidR="00FE1617">
              <w:rPr>
                <w:rFonts w:ascii="Times New Roman" w:hAnsi="Times New Roman"/>
                <w:sz w:val="28"/>
                <w:szCs w:val="28"/>
              </w:rPr>
              <w:t>страции округа</w:t>
            </w:r>
            <w:r w:rsidRPr="00AE31E0">
              <w:rPr>
                <w:rFonts w:ascii="Times New Roman" w:hAnsi="Times New Roman"/>
                <w:sz w:val="28"/>
                <w:szCs w:val="28"/>
              </w:rPr>
              <w:t>, регулирующих в</w:t>
            </w:r>
            <w:r w:rsidRPr="00AE31E0">
              <w:rPr>
                <w:rFonts w:ascii="Times New Roman" w:hAnsi="Times New Roman"/>
                <w:sz w:val="28"/>
                <w:szCs w:val="28"/>
              </w:rPr>
              <w:t>о</w:t>
            </w:r>
            <w:r w:rsidRPr="00AE31E0">
              <w:rPr>
                <w:rFonts w:ascii="Times New Roman" w:hAnsi="Times New Roman"/>
                <w:sz w:val="28"/>
                <w:szCs w:val="28"/>
              </w:rPr>
              <w:t>просы муниципальной службы</w:t>
            </w:r>
            <w:r w:rsidR="00FE1617">
              <w:rPr>
                <w:rFonts w:ascii="Times New Roman" w:hAnsi="Times New Roman"/>
                <w:sz w:val="28"/>
                <w:szCs w:val="28"/>
              </w:rPr>
              <w:t>.</w:t>
            </w:r>
            <w:r w:rsidRPr="00AE3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0BA0" w:rsidRPr="001945D4" w:rsidRDefault="00B20BA0" w:rsidP="00B20B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23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A0" w:rsidRPr="001945D4" w:rsidTr="00FD2698">
        <w:trPr>
          <w:trHeight w:val="534"/>
        </w:trPr>
        <w:tc>
          <w:tcPr>
            <w:tcW w:w="817" w:type="dxa"/>
            <w:noWrap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411" w:type="dxa"/>
            <w:gridSpan w:val="9"/>
          </w:tcPr>
          <w:p w:rsidR="00B20BA0" w:rsidRPr="001945D4" w:rsidRDefault="00B20BA0" w:rsidP="00B20BA0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Обеспечение открытости деятельности </w:t>
            </w:r>
            <w:r w:rsidR="004209E7">
              <w:rPr>
                <w:rFonts w:ascii="Times New Roman" w:hAnsi="Times New Roman"/>
                <w:sz w:val="28"/>
                <w:szCs w:val="28"/>
              </w:rPr>
              <w:t>отдела по работе с территориями администрации округа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0BA0" w:rsidRPr="001945D4" w:rsidTr="00FD2698">
        <w:trPr>
          <w:trHeight w:val="1026"/>
        </w:trPr>
        <w:tc>
          <w:tcPr>
            <w:tcW w:w="817" w:type="dxa"/>
            <w:noWrap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331" w:type="dxa"/>
          </w:tcPr>
          <w:p w:rsidR="00B20BA0" w:rsidRPr="001945D4" w:rsidRDefault="00B20BA0" w:rsidP="00B20BA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опубликованных в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ствах массовой информации направленных нормативных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вовых актов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23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A0" w:rsidRPr="001945D4" w:rsidTr="00FD2698">
        <w:trPr>
          <w:trHeight w:val="412"/>
        </w:trPr>
        <w:tc>
          <w:tcPr>
            <w:tcW w:w="817" w:type="dxa"/>
            <w:noWrap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11" w:type="dxa"/>
            <w:gridSpan w:val="9"/>
          </w:tcPr>
          <w:p w:rsidR="00B20BA0" w:rsidRPr="001945D4" w:rsidRDefault="00B20BA0" w:rsidP="00B20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Обеспечение деятельности </w:t>
            </w:r>
            <w:r w:rsidR="004209E7">
              <w:rPr>
                <w:rFonts w:ascii="Times New Roman" w:hAnsi="Times New Roman"/>
                <w:sz w:val="28"/>
                <w:szCs w:val="28"/>
              </w:rPr>
              <w:t>отдела по работе с территориями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округа, в том числе организация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териально-технического и программного обеспечения.</w:t>
            </w:r>
          </w:p>
        </w:tc>
      </w:tr>
      <w:tr w:rsidR="00B20BA0" w:rsidRPr="001945D4" w:rsidTr="00FD2698">
        <w:trPr>
          <w:trHeight w:val="1377"/>
        </w:trPr>
        <w:tc>
          <w:tcPr>
            <w:tcW w:w="817" w:type="dxa"/>
            <w:noWrap/>
          </w:tcPr>
          <w:p w:rsidR="00B20BA0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331" w:type="dxa"/>
          </w:tcPr>
          <w:p w:rsidR="00B20BA0" w:rsidRDefault="00B20BA0" w:rsidP="00B20BA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615">
              <w:rPr>
                <w:rFonts w:ascii="Times New Roman" w:hAnsi="Times New Roman"/>
                <w:sz w:val="28"/>
                <w:szCs w:val="28"/>
              </w:rPr>
              <w:t xml:space="preserve">Доля помещений, занимаемых </w:t>
            </w:r>
            <w:r w:rsidR="00FE1617">
              <w:rPr>
                <w:rFonts w:ascii="Times New Roman" w:hAnsi="Times New Roman"/>
                <w:sz w:val="28"/>
                <w:szCs w:val="28"/>
              </w:rPr>
              <w:t>отделом по работе с территори</w:t>
            </w:r>
            <w:r w:rsidR="00FE1617">
              <w:rPr>
                <w:rFonts w:ascii="Times New Roman" w:hAnsi="Times New Roman"/>
                <w:sz w:val="28"/>
                <w:szCs w:val="28"/>
              </w:rPr>
              <w:t>я</w:t>
            </w:r>
            <w:r w:rsidR="00FE1617">
              <w:rPr>
                <w:rFonts w:ascii="Times New Roman" w:hAnsi="Times New Roman"/>
                <w:sz w:val="28"/>
                <w:szCs w:val="28"/>
              </w:rPr>
              <w:t>ми администрации округа</w:t>
            </w:r>
            <w:r w:rsidRPr="008B4615">
              <w:rPr>
                <w:rFonts w:ascii="Times New Roman" w:hAnsi="Times New Roman"/>
                <w:sz w:val="28"/>
                <w:szCs w:val="28"/>
              </w:rPr>
              <w:t>, не требующих ремо</w:t>
            </w:r>
            <w:r w:rsidRPr="008B4615">
              <w:rPr>
                <w:rFonts w:ascii="Times New Roman" w:hAnsi="Times New Roman"/>
                <w:sz w:val="28"/>
                <w:szCs w:val="28"/>
              </w:rPr>
              <w:t>н</w:t>
            </w:r>
            <w:r w:rsidRPr="008B4615">
              <w:rPr>
                <w:rFonts w:ascii="Times New Roman" w:hAnsi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B20BA0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B20BA0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B20BA0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77" w:type="dxa"/>
          </w:tcPr>
          <w:p w:rsidR="00B20BA0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080" w:type="dxa"/>
          </w:tcPr>
          <w:p w:rsidR="00B20BA0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B20BA0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:rsidR="00B20BA0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23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0BA0" w:rsidRDefault="00B20BA0" w:rsidP="00B20BA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0BA0" w:rsidRDefault="00B20BA0" w:rsidP="00B20BA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Мероприятия направления (подпрограммы) </w:t>
      </w:r>
      <w:r w:rsidR="00970658">
        <w:rPr>
          <w:rFonts w:ascii="Times New Roman" w:hAnsi="Times New Roman" w:cs="Times New Roman"/>
          <w:sz w:val="28"/>
          <w:szCs w:val="28"/>
        </w:rPr>
        <w:t>7</w:t>
      </w:r>
    </w:p>
    <w:p w:rsidR="00B20BA0" w:rsidRPr="008A3343" w:rsidRDefault="00B20BA0" w:rsidP="00B20BA0">
      <w:pPr>
        <w:pStyle w:val="ConsPlusTitle"/>
        <w:ind w:left="360"/>
        <w:jc w:val="right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tbl>
      <w:tblPr>
        <w:tblW w:w="152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31"/>
        <w:gridCol w:w="1080"/>
        <w:gridCol w:w="1080"/>
        <w:gridCol w:w="1080"/>
        <w:gridCol w:w="1077"/>
        <w:gridCol w:w="1080"/>
        <w:gridCol w:w="1080"/>
        <w:gridCol w:w="1080"/>
        <w:gridCol w:w="1263"/>
        <w:gridCol w:w="1260"/>
      </w:tblGrid>
      <w:tr w:rsidR="00B20BA0" w:rsidRPr="001945D4" w:rsidTr="00FD2698">
        <w:trPr>
          <w:trHeight w:val="698"/>
        </w:trPr>
        <w:tc>
          <w:tcPr>
            <w:tcW w:w="817" w:type="dxa"/>
            <w:vMerge w:val="restart"/>
            <w:noWrap/>
          </w:tcPr>
          <w:p w:rsidR="00B20BA0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п/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4331" w:type="dxa"/>
            <w:vMerge w:val="restart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1945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ница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изм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рения</w:t>
            </w:r>
          </w:p>
        </w:tc>
        <w:tc>
          <w:tcPr>
            <w:tcW w:w="6477" w:type="dxa"/>
            <w:gridSpan w:val="6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1263" w:type="dxa"/>
            <w:vMerge w:val="restart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тер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стика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1260" w:type="dxa"/>
            <w:vMerge w:val="restart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Связь с показ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телями напра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 (по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граммы) 1</w:t>
            </w:r>
          </w:p>
        </w:tc>
      </w:tr>
      <w:tr w:rsidR="00B20BA0" w:rsidRPr="001945D4" w:rsidTr="00FD2698">
        <w:trPr>
          <w:trHeight w:val="261"/>
        </w:trPr>
        <w:tc>
          <w:tcPr>
            <w:tcW w:w="817" w:type="dxa"/>
            <w:vMerge/>
            <w:noWrap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31" w:type="dxa"/>
            <w:vMerge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77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1080" w:type="dxa"/>
          </w:tcPr>
          <w:p w:rsidR="00B20BA0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2030</w:t>
            </w:r>
          </w:p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63" w:type="dxa"/>
            <w:vMerge/>
          </w:tcPr>
          <w:p w:rsidR="00B20BA0" w:rsidRPr="001945D4" w:rsidRDefault="00B20BA0" w:rsidP="00B20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B20BA0" w:rsidRPr="001945D4" w:rsidRDefault="00B20BA0" w:rsidP="00B20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A0" w:rsidRPr="001945D4" w:rsidTr="00FD2698">
        <w:trPr>
          <w:trHeight w:val="315"/>
        </w:trPr>
        <w:tc>
          <w:tcPr>
            <w:tcW w:w="817" w:type="dxa"/>
            <w:noWrap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11" w:type="dxa"/>
            <w:gridSpan w:val="10"/>
          </w:tcPr>
          <w:p w:rsidR="00B20BA0" w:rsidRPr="001945D4" w:rsidRDefault="00B20BA0" w:rsidP="00B20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Повышение эффективности деятельности муниципальных служащих </w:t>
            </w:r>
            <w:r w:rsidR="00970658">
              <w:rPr>
                <w:rFonts w:ascii="Times New Roman" w:hAnsi="Times New Roman"/>
                <w:sz w:val="28"/>
                <w:szCs w:val="28"/>
              </w:rPr>
              <w:t>отдела по работе с территориями адм</w:t>
            </w:r>
            <w:r w:rsidR="00970658">
              <w:rPr>
                <w:rFonts w:ascii="Times New Roman" w:hAnsi="Times New Roman"/>
                <w:sz w:val="28"/>
                <w:szCs w:val="28"/>
              </w:rPr>
              <w:t>и</w:t>
            </w:r>
            <w:r w:rsidR="00970658">
              <w:rPr>
                <w:rFonts w:ascii="Times New Roman" w:hAnsi="Times New Roman"/>
                <w:sz w:val="28"/>
                <w:szCs w:val="28"/>
              </w:rPr>
              <w:t>н</w:t>
            </w:r>
            <w:r w:rsidR="00292413">
              <w:rPr>
                <w:rFonts w:ascii="Times New Roman" w:hAnsi="Times New Roman"/>
                <w:sz w:val="28"/>
                <w:szCs w:val="28"/>
              </w:rPr>
              <w:t>и</w:t>
            </w:r>
            <w:r w:rsidR="00970658">
              <w:rPr>
                <w:rFonts w:ascii="Times New Roman" w:hAnsi="Times New Roman"/>
                <w:sz w:val="28"/>
                <w:szCs w:val="28"/>
              </w:rPr>
              <w:t>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руга и совершенствование правового регулирования в сфере муниципальной службы.</w:t>
            </w:r>
          </w:p>
        </w:tc>
      </w:tr>
      <w:tr w:rsidR="00B20BA0" w:rsidRPr="001945D4" w:rsidTr="00FD2698">
        <w:trPr>
          <w:trHeight w:val="1680"/>
        </w:trPr>
        <w:tc>
          <w:tcPr>
            <w:tcW w:w="817" w:type="dxa"/>
            <w:noWrap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331" w:type="dxa"/>
          </w:tcPr>
          <w:p w:rsidR="00B20BA0" w:rsidRPr="001945D4" w:rsidRDefault="00B20BA0" w:rsidP="00B20B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организац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онных и правовых механизмов профессиональной служебной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ятельности муниципальных сл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жащих </w:t>
            </w:r>
            <w:r w:rsidR="00970658">
              <w:rPr>
                <w:rFonts w:ascii="Times New Roman" w:hAnsi="Times New Roman"/>
                <w:sz w:val="28"/>
                <w:szCs w:val="28"/>
              </w:rPr>
              <w:t>отдела по работе с терр</w:t>
            </w:r>
            <w:r w:rsidR="00970658">
              <w:rPr>
                <w:rFonts w:ascii="Times New Roman" w:hAnsi="Times New Roman"/>
                <w:sz w:val="28"/>
                <w:szCs w:val="28"/>
              </w:rPr>
              <w:t>и</w:t>
            </w:r>
            <w:r w:rsidR="00970658">
              <w:rPr>
                <w:rFonts w:ascii="Times New Roman" w:hAnsi="Times New Roman"/>
                <w:sz w:val="28"/>
                <w:szCs w:val="28"/>
              </w:rPr>
              <w:t>ториями администрации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5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3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A0" w:rsidRPr="001945D4" w:rsidTr="00FD2698">
        <w:trPr>
          <w:trHeight w:val="534"/>
        </w:trPr>
        <w:tc>
          <w:tcPr>
            <w:tcW w:w="817" w:type="dxa"/>
            <w:noWrap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411" w:type="dxa"/>
            <w:gridSpan w:val="10"/>
          </w:tcPr>
          <w:p w:rsidR="00B20BA0" w:rsidRPr="001945D4" w:rsidRDefault="00B20BA0" w:rsidP="00B20BA0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Обеспечение открытости деятельности</w:t>
            </w:r>
            <w:r w:rsidR="00970658">
              <w:rPr>
                <w:rFonts w:ascii="Times New Roman" w:hAnsi="Times New Roman"/>
                <w:sz w:val="28"/>
                <w:szCs w:val="28"/>
              </w:rPr>
              <w:t xml:space="preserve"> отдела по работе с терр</w:t>
            </w:r>
            <w:r w:rsidR="00970658">
              <w:rPr>
                <w:rFonts w:ascii="Times New Roman" w:hAnsi="Times New Roman"/>
                <w:sz w:val="28"/>
                <w:szCs w:val="28"/>
              </w:rPr>
              <w:t>и</w:t>
            </w:r>
            <w:r w:rsidR="00970658">
              <w:rPr>
                <w:rFonts w:ascii="Times New Roman" w:hAnsi="Times New Roman"/>
                <w:sz w:val="28"/>
                <w:szCs w:val="28"/>
              </w:rPr>
              <w:t>ториями администрации округа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0BA0" w:rsidRPr="001945D4" w:rsidTr="00FD2698">
        <w:trPr>
          <w:trHeight w:val="1026"/>
        </w:trPr>
        <w:tc>
          <w:tcPr>
            <w:tcW w:w="817" w:type="dxa"/>
            <w:noWrap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331" w:type="dxa"/>
          </w:tcPr>
          <w:p w:rsidR="00B20BA0" w:rsidRPr="001945D4" w:rsidRDefault="00B20BA0" w:rsidP="00B20BA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освещения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  <w:r w:rsidR="00970658">
              <w:rPr>
                <w:rFonts w:ascii="Times New Roman" w:hAnsi="Times New Roman"/>
                <w:sz w:val="28"/>
                <w:szCs w:val="28"/>
              </w:rPr>
              <w:t>отдела по работе с терр</w:t>
            </w:r>
            <w:r w:rsidR="00970658">
              <w:rPr>
                <w:rFonts w:ascii="Times New Roman" w:hAnsi="Times New Roman"/>
                <w:sz w:val="28"/>
                <w:szCs w:val="28"/>
              </w:rPr>
              <w:t>и</w:t>
            </w:r>
            <w:r w:rsidR="00970658">
              <w:rPr>
                <w:rFonts w:ascii="Times New Roman" w:hAnsi="Times New Roman"/>
                <w:sz w:val="28"/>
                <w:szCs w:val="28"/>
              </w:rPr>
              <w:t xml:space="preserve">ториями администрации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формации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63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A0" w:rsidRPr="001945D4" w:rsidTr="00FD2698">
        <w:trPr>
          <w:trHeight w:val="412"/>
        </w:trPr>
        <w:tc>
          <w:tcPr>
            <w:tcW w:w="817" w:type="dxa"/>
            <w:noWrap/>
          </w:tcPr>
          <w:p w:rsidR="00B20BA0" w:rsidRPr="001945D4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11" w:type="dxa"/>
            <w:gridSpan w:val="10"/>
          </w:tcPr>
          <w:p w:rsidR="00B20BA0" w:rsidRPr="001945D4" w:rsidRDefault="00B20BA0" w:rsidP="00B20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Обеспечение деятельности </w:t>
            </w:r>
            <w:r w:rsidR="00970658">
              <w:rPr>
                <w:rFonts w:ascii="Times New Roman" w:hAnsi="Times New Roman"/>
                <w:sz w:val="28"/>
                <w:szCs w:val="28"/>
              </w:rPr>
              <w:t>отдела по работе с терр</w:t>
            </w:r>
            <w:r w:rsidR="00970658">
              <w:rPr>
                <w:rFonts w:ascii="Times New Roman" w:hAnsi="Times New Roman"/>
                <w:sz w:val="28"/>
                <w:szCs w:val="28"/>
              </w:rPr>
              <w:t>и</w:t>
            </w:r>
            <w:r w:rsidR="00970658">
              <w:rPr>
                <w:rFonts w:ascii="Times New Roman" w:hAnsi="Times New Roman"/>
                <w:sz w:val="28"/>
                <w:szCs w:val="28"/>
              </w:rPr>
              <w:t>ториями администрации округа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организация материально-технического и программного обеспеч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ния.</w:t>
            </w:r>
          </w:p>
        </w:tc>
      </w:tr>
      <w:tr w:rsidR="00B20BA0" w:rsidRPr="008B03A0" w:rsidTr="00FD2698">
        <w:trPr>
          <w:trHeight w:val="760"/>
        </w:trPr>
        <w:tc>
          <w:tcPr>
            <w:tcW w:w="817" w:type="dxa"/>
            <w:noWrap/>
          </w:tcPr>
          <w:p w:rsidR="00B20BA0" w:rsidRPr="008B03A0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3A0"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331" w:type="dxa"/>
          </w:tcPr>
          <w:p w:rsidR="00B20BA0" w:rsidRPr="008B03A0" w:rsidRDefault="00B20BA0" w:rsidP="00B20BA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A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</w:t>
            </w:r>
            <w:r w:rsidRPr="008B03A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B03A0">
              <w:rPr>
                <w:rFonts w:ascii="Times New Roman" w:hAnsi="Times New Roman" w:cs="Times New Roman"/>
                <w:sz w:val="28"/>
                <w:szCs w:val="28"/>
              </w:rPr>
              <w:t>дела по работе с территориями</w:t>
            </w:r>
            <w:r w:rsidR="00167E30">
              <w:rPr>
                <w:rFonts w:ascii="Times New Roman" w:hAnsi="Times New Roman" w:cs="Times New Roman"/>
                <w:sz w:val="28"/>
                <w:szCs w:val="28"/>
              </w:rPr>
              <w:t xml:space="preserve"> адм</w:t>
            </w:r>
            <w:r w:rsidR="00167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67E30">
              <w:rPr>
                <w:rFonts w:ascii="Times New Roman" w:hAnsi="Times New Roman" w:cs="Times New Roman"/>
                <w:sz w:val="28"/>
                <w:szCs w:val="28"/>
              </w:rPr>
              <w:t>нистрации округа</w:t>
            </w:r>
          </w:p>
        </w:tc>
        <w:tc>
          <w:tcPr>
            <w:tcW w:w="1080" w:type="dxa"/>
          </w:tcPr>
          <w:p w:rsidR="00B20BA0" w:rsidRPr="008B03A0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3A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B20BA0" w:rsidRPr="008B03A0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3A0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B20BA0" w:rsidRPr="008B03A0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3A0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B20BA0" w:rsidRPr="008B03A0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3A0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B20BA0" w:rsidRPr="008B03A0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3A0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B20BA0" w:rsidRPr="008B03A0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3A0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B20BA0" w:rsidRPr="008B03A0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3A0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63" w:type="dxa"/>
          </w:tcPr>
          <w:p w:rsidR="00B20BA0" w:rsidRPr="008B03A0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20BA0" w:rsidRPr="008B03A0" w:rsidRDefault="00B20BA0" w:rsidP="00B20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0BA0" w:rsidRDefault="00B20BA0" w:rsidP="00B20BA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0BA0" w:rsidRPr="00E063D1" w:rsidRDefault="00B20BA0" w:rsidP="00B20BA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063D1">
        <w:rPr>
          <w:rFonts w:ascii="Times New Roman" w:hAnsi="Times New Roman" w:cs="Times New Roman"/>
          <w:sz w:val="28"/>
          <w:szCs w:val="28"/>
        </w:rPr>
        <w:t xml:space="preserve">. 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направления (под</w:t>
      </w:r>
      <w:r w:rsidRPr="00E063D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70658">
        <w:rPr>
          <w:rFonts w:ascii="Times New Roman" w:hAnsi="Times New Roman" w:cs="Times New Roman"/>
          <w:sz w:val="28"/>
          <w:szCs w:val="28"/>
        </w:rPr>
        <w:t>7</w:t>
      </w:r>
    </w:p>
    <w:p w:rsidR="00B20BA0" w:rsidRPr="000F49CF" w:rsidRDefault="00B20BA0" w:rsidP="00B20BA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Таблица 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537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645"/>
        <w:gridCol w:w="1136"/>
        <w:gridCol w:w="1140"/>
        <w:gridCol w:w="1138"/>
        <w:gridCol w:w="1136"/>
        <w:gridCol w:w="1134"/>
        <w:gridCol w:w="1134"/>
        <w:gridCol w:w="7"/>
        <w:gridCol w:w="1130"/>
      </w:tblGrid>
      <w:tr w:rsidR="00B20BA0" w:rsidRPr="000F49CF" w:rsidTr="00FD2698">
        <w:tc>
          <w:tcPr>
            <w:tcW w:w="771" w:type="dxa"/>
            <w:vMerge w:val="restart"/>
          </w:tcPr>
          <w:p w:rsidR="00B20BA0" w:rsidRDefault="00B20BA0" w:rsidP="00B20B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20BA0" w:rsidRPr="000F49CF" w:rsidRDefault="00B20BA0" w:rsidP="00B20B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45" w:type="dxa"/>
            <w:vMerge w:val="restart"/>
          </w:tcPr>
          <w:p w:rsidR="00B20BA0" w:rsidRPr="000F49CF" w:rsidRDefault="00B20BA0" w:rsidP="00B20B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B20BA0" w:rsidRPr="000F49CF" w:rsidRDefault="00B20BA0" w:rsidP="00B20B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5" w:type="dxa"/>
            <w:gridSpan w:val="7"/>
          </w:tcPr>
          <w:p w:rsidR="00B20BA0" w:rsidRPr="000F49CF" w:rsidRDefault="00B20BA0" w:rsidP="00B20B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по годам реализации, тыс. руб.</w:t>
            </w:r>
          </w:p>
        </w:tc>
        <w:tc>
          <w:tcPr>
            <w:tcW w:w="1130" w:type="dxa"/>
          </w:tcPr>
          <w:p w:rsidR="00B20BA0" w:rsidRPr="000F49CF" w:rsidRDefault="00B20BA0" w:rsidP="00B20B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20BA0" w:rsidRPr="000F49CF" w:rsidTr="00FD2698">
        <w:tc>
          <w:tcPr>
            <w:tcW w:w="771" w:type="dxa"/>
            <w:vMerge/>
          </w:tcPr>
          <w:p w:rsidR="00B20BA0" w:rsidRPr="000F49CF" w:rsidRDefault="00B20BA0" w:rsidP="00B20B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  <w:vMerge/>
          </w:tcPr>
          <w:p w:rsidR="00B20BA0" w:rsidRPr="000F49CF" w:rsidRDefault="00B20BA0" w:rsidP="00B20B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B20BA0" w:rsidRPr="000F49CF" w:rsidRDefault="00B20BA0" w:rsidP="00B20B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F49C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40" w:type="dxa"/>
          </w:tcPr>
          <w:p w:rsidR="00B20BA0" w:rsidRPr="000F49CF" w:rsidRDefault="00B20BA0" w:rsidP="00B20B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0F49C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8" w:type="dxa"/>
          </w:tcPr>
          <w:p w:rsidR="00B20BA0" w:rsidRPr="000F49CF" w:rsidRDefault="00B20BA0" w:rsidP="00B20B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0F49C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</w:tcPr>
          <w:p w:rsidR="00B20BA0" w:rsidRPr="000F49CF" w:rsidRDefault="00B20BA0" w:rsidP="00B20B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1134" w:type="dxa"/>
          </w:tcPr>
          <w:p w:rsidR="00B20BA0" w:rsidRPr="000F49CF" w:rsidRDefault="00B20BA0" w:rsidP="00B20B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1134" w:type="dxa"/>
          </w:tcPr>
          <w:p w:rsidR="00B20BA0" w:rsidRPr="000F49CF" w:rsidRDefault="00B20BA0" w:rsidP="00B20B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1137" w:type="dxa"/>
            <w:gridSpan w:val="2"/>
          </w:tcPr>
          <w:p w:rsidR="00B20BA0" w:rsidRPr="000F49CF" w:rsidRDefault="00B20BA0" w:rsidP="00B20B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BA0" w:rsidRPr="0047629F" w:rsidTr="00FD2698">
        <w:trPr>
          <w:trHeight w:val="307"/>
        </w:trPr>
        <w:tc>
          <w:tcPr>
            <w:tcW w:w="771" w:type="dxa"/>
          </w:tcPr>
          <w:p w:rsidR="00B20BA0" w:rsidRPr="0047629F" w:rsidRDefault="005551CA" w:rsidP="00B20B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BA0" w:rsidRPr="00476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00" w:type="dxa"/>
            <w:gridSpan w:val="9"/>
          </w:tcPr>
          <w:p w:rsidR="00B20BA0" w:rsidRPr="0047629F" w:rsidRDefault="00B20BA0" w:rsidP="00B20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29F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5551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D71" w:rsidRPr="0047629F" w:rsidTr="00FD2698">
        <w:trPr>
          <w:trHeight w:val="720"/>
        </w:trPr>
        <w:tc>
          <w:tcPr>
            <w:tcW w:w="771" w:type="dxa"/>
          </w:tcPr>
          <w:p w:rsidR="00807D71" w:rsidRPr="0047629F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29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645" w:type="dxa"/>
          </w:tcPr>
          <w:p w:rsidR="00807D71" w:rsidRPr="0047629F" w:rsidRDefault="00807D71" w:rsidP="00807D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29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отдела по работе с терр</w:t>
            </w:r>
            <w:r w:rsidRPr="004762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629F">
              <w:rPr>
                <w:rFonts w:ascii="Times New Roman" w:hAnsi="Times New Roman" w:cs="Times New Roman"/>
                <w:sz w:val="28"/>
                <w:szCs w:val="28"/>
              </w:rPr>
              <w:t>ториями</w:t>
            </w:r>
          </w:p>
        </w:tc>
        <w:tc>
          <w:tcPr>
            <w:tcW w:w="1136" w:type="dxa"/>
          </w:tcPr>
          <w:p w:rsidR="00807D71" w:rsidRPr="0026164F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64F">
              <w:rPr>
                <w:rFonts w:ascii="Times New Roman" w:hAnsi="Times New Roman" w:cs="Times New Roman"/>
                <w:sz w:val="26"/>
                <w:szCs w:val="26"/>
              </w:rPr>
              <w:t>19456,4</w:t>
            </w:r>
          </w:p>
        </w:tc>
        <w:tc>
          <w:tcPr>
            <w:tcW w:w="1140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19543,0</w:t>
            </w:r>
          </w:p>
        </w:tc>
        <w:tc>
          <w:tcPr>
            <w:tcW w:w="1138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19579,0</w:t>
            </w:r>
          </w:p>
        </w:tc>
        <w:tc>
          <w:tcPr>
            <w:tcW w:w="1136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19579,0</w:t>
            </w:r>
          </w:p>
        </w:tc>
        <w:tc>
          <w:tcPr>
            <w:tcW w:w="1134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19579,0</w:t>
            </w:r>
          </w:p>
        </w:tc>
        <w:tc>
          <w:tcPr>
            <w:tcW w:w="1134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19579,0</w:t>
            </w:r>
          </w:p>
        </w:tc>
        <w:tc>
          <w:tcPr>
            <w:tcW w:w="1137" w:type="dxa"/>
            <w:gridSpan w:val="2"/>
          </w:tcPr>
          <w:p w:rsidR="00807D71" w:rsidRPr="005551CA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1CA">
              <w:rPr>
                <w:rFonts w:ascii="Times New Roman" w:hAnsi="Times New Roman" w:cs="Times New Roman"/>
                <w:sz w:val="26"/>
                <w:szCs w:val="26"/>
              </w:rPr>
              <w:t>117315,4</w:t>
            </w:r>
          </w:p>
        </w:tc>
      </w:tr>
      <w:tr w:rsidR="00807D71" w:rsidRPr="0047629F" w:rsidTr="00FD2698">
        <w:trPr>
          <w:trHeight w:val="411"/>
        </w:trPr>
        <w:tc>
          <w:tcPr>
            <w:tcW w:w="771" w:type="dxa"/>
          </w:tcPr>
          <w:p w:rsidR="00807D71" w:rsidRPr="0047629F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2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629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645" w:type="dxa"/>
          </w:tcPr>
          <w:p w:rsidR="00807D71" w:rsidRPr="0047629F" w:rsidRDefault="00807D71" w:rsidP="00807D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29F">
              <w:rPr>
                <w:rFonts w:ascii="Times New Roman" w:hAnsi="Times New Roman" w:cs="Times New Roman"/>
                <w:sz w:val="28"/>
                <w:szCs w:val="28"/>
              </w:rPr>
              <w:t>Всего предусмотрено в бюджете округа, в том чи</w:t>
            </w:r>
            <w:r w:rsidRPr="004762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7629F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</w:tc>
        <w:tc>
          <w:tcPr>
            <w:tcW w:w="1136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904,4</w:t>
            </w:r>
          </w:p>
        </w:tc>
        <w:tc>
          <w:tcPr>
            <w:tcW w:w="1140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991,0</w:t>
            </w:r>
          </w:p>
        </w:tc>
        <w:tc>
          <w:tcPr>
            <w:tcW w:w="1138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1027,0</w:t>
            </w:r>
          </w:p>
        </w:tc>
        <w:tc>
          <w:tcPr>
            <w:tcW w:w="1136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1027,0</w:t>
            </w:r>
          </w:p>
        </w:tc>
        <w:tc>
          <w:tcPr>
            <w:tcW w:w="1134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1027,0</w:t>
            </w:r>
          </w:p>
        </w:tc>
        <w:tc>
          <w:tcPr>
            <w:tcW w:w="1134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1027,0</w:t>
            </w:r>
          </w:p>
        </w:tc>
        <w:tc>
          <w:tcPr>
            <w:tcW w:w="1137" w:type="dxa"/>
            <w:gridSpan w:val="2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6003,4</w:t>
            </w:r>
          </w:p>
        </w:tc>
      </w:tr>
      <w:tr w:rsidR="00807D71" w:rsidRPr="0047629F" w:rsidTr="00FD2698">
        <w:trPr>
          <w:trHeight w:val="321"/>
        </w:trPr>
        <w:tc>
          <w:tcPr>
            <w:tcW w:w="771" w:type="dxa"/>
          </w:tcPr>
          <w:p w:rsidR="00807D71" w:rsidRPr="0047629F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807D71" w:rsidRPr="0047629F" w:rsidRDefault="00807D71" w:rsidP="00807D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29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0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7" w:type="dxa"/>
            <w:gridSpan w:val="2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07D71" w:rsidRPr="0047629F" w:rsidTr="00FD2698">
        <w:trPr>
          <w:trHeight w:val="315"/>
        </w:trPr>
        <w:tc>
          <w:tcPr>
            <w:tcW w:w="771" w:type="dxa"/>
          </w:tcPr>
          <w:p w:rsidR="00807D71" w:rsidRPr="0047629F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807D71" w:rsidRPr="0047629F" w:rsidRDefault="00807D71" w:rsidP="00807D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29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18552,0</w:t>
            </w:r>
          </w:p>
        </w:tc>
        <w:tc>
          <w:tcPr>
            <w:tcW w:w="1140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18552,0</w:t>
            </w:r>
          </w:p>
        </w:tc>
        <w:tc>
          <w:tcPr>
            <w:tcW w:w="1138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18552,0</w:t>
            </w:r>
          </w:p>
        </w:tc>
        <w:tc>
          <w:tcPr>
            <w:tcW w:w="1136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18552,0</w:t>
            </w:r>
          </w:p>
        </w:tc>
        <w:tc>
          <w:tcPr>
            <w:tcW w:w="1134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18552,0</w:t>
            </w:r>
          </w:p>
        </w:tc>
        <w:tc>
          <w:tcPr>
            <w:tcW w:w="1134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18552,0</w:t>
            </w:r>
          </w:p>
        </w:tc>
        <w:tc>
          <w:tcPr>
            <w:tcW w:w="1137" w:type="dxa"/>
            <w:gridSpan w:val="2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111312,0</w:t>
            </w:r>
          </w:p>
        </w:tc>
      </w:tr>
      <w:tr w:rsidR="00807D71" w:rsidRPr="0047629F" w:rsidTr="00FD2698">
        <w:trPr>
          <w:trHeight w:val="323"/>
        </w:trPr>
        <w:tc>
          <w:tcPr>
            <w:tcW w:w="771" w:type="dxa"/>
          </w:tcPr>
          <w:p w:rsidR="00807D71" w:rsidRPr="0047629F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807D71" w:rsidRPr="0047629F" w:rsidRDefault="00807D71" w:rsidP="00807D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29F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136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19456,4</w:t>
            </w:r>
          </w:p>
        </w:tc>
        <w:tc>
          <w:tcPr>
            <w:tcW w:w="1140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19543,0</w:t>
            </w:r>
          </w:p>
        </w:tc>
        <w:tc>
          <w:tcPr>
            <w:tcW w:w="1138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19579,0</w:t>
            </w:r>
          </w:p>
        </w:tc>
        <w:tc>
          <w:tcPr>
            <w:tcW w:w="1136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19579,0</w:t>
            </w:r>
          </w:p>
        </w:tc>
        <w:tc>
          <w:tcPr>
            <w:tcW w:w="1134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19579,0</w:t>
            </w:r>
          </w:p>
        </w:tc>
        <w:tc>
          <w:tcPr>
            <w:tcW w:w="1134" w:type="dxa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19579,0</w:t>
            </w:r>
          </w:p>
        </w:tc>
        <w:tc>
          <w:tcPr>
            <w:tcW w:w="1137" w:type="dxa"/>
            <w:gridSpan w:val="2"/>
          </w:tcPr>
          <w:p w:rsidR="00807D71" w:rsidRPr="00284A02" w:rsidRDefault="00807D71" w:rsidP="00807D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117315,4</w:t>
            </w:r>
          </w:p>
        </w:tc>
      </w:tr>
    </w:tbl>
    <w:p w:rsidR="00B20BA0" w:rsidRDefault="00B20BA0" w:rsidP="00FD2698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sectPr w:rsidR="00B20BA0" w:rsidSect="007545DD">
      <w:pgSz w:w="16838" w:h="11905" w:orient="landscape"/>
      <w:pgMar w:top="1078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2E" w:rsidRDefault="004C732E" w:rsidP="00E14F88">
      <w:pPr>
        <w:spacing w:after="0" w:line="240" w:lineRule="auto"/>
      </w:pPr>
      <w:r>
        <w:separator/>
      </w:r>
    </w:p>
  </w:endnote>
  <w:endnote w:type="continuationSeparator" w:id="0">
    <w:p w:rsidR="004C732E" w:rsidRDefault="004C732E" w:rsidP="00E1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2E" w:rsidRDefault="004C732E" w:rsidP="00E14F88">
      <w:pPr>
        <w:spacing w:after="0" w:line="240" w:lineRule="auto"/>
      </w:pPr>
      <w:r>
        <w:separator/>
      </w:r>
    </w:p>
  </w:footnote>
  <w:footnote w:type="continuationSeparator" w:id="0">
    <w:p w:rsidR="004C732E" w:rsidRDefault="004C732E" w:rsidP="00E14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3734"/>
    <w:multiLevelType w:val="multilevel"/>
    <w:tmpl w:val="330EFA36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4DDD592C"/>
    <w:multiLevelType w:val="hybridMultilevel"/>
    <w:tmpl w:val="8E968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1849D4"/>
    <w:multiLevelType w:val="hybridMultilevel"/>
    <w:tmpl w:val="DB3038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1D0055"/>
    <w:multiLevelType w:val="hybridMultilevel"/>
    <w:tmpl w:val="284A040E"/>
    <w:lvl w:ilvl="0" w:tplc="3474B6F4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005D6"/>
    <w:multiLevelType w:val="hybridMultilevel"/>
    <w:tmpl w:val="88C8E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9881CD8"/>
    <w:multiLevelType w:val="multilevel"/>
    <w:tmpl w:val="3AB0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7A5E3BC5"/>
    <w:multiLevelType w:val="hybridMultilevel"/>
    <w:tmpl w:val="76F64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11A"/>
    <w:rsid w:val="00001B68"/>
    <w:rsid w:val="0000274F"/>
    <w:rsid w:val="0000592D"/>
    <w:rsid w:val="00014616"/>
    <w:rsid w:val="0001486A"/>
    <w:rsid w:val="00016FA5"/>
    <w:rsid w:val="00021AF5"/>
    <w:rsid w:val="000275E7"/>
    <w:rsid w:val="000304A7"/>
    <w:rsid w:val="00031550"/>
    <w:rsid w:val="00032E0E"/>
    <w:rsid w:val="00037C9D"/>
    <w:rsid w:val="00040577"/>
    <w:rsid w:val="00045695"/>
    <w:rsid w:val="00050288"/>
    <w:rsid w:val="00050DFA"/>
    <w:rsid w:val="000543AB"/>
    <w:rsid w:val="000615F7"/>
    <w:rsid w:val="000658D3"/>
    <w:rsid w:val="00066325"/>
    <w:rsid w:val="00067856"/>
    <w:rsid w:val="0007015E"/>
    <w:rsid w:val="00072FAB"/>
    <w:rsid w:val="00074A6D"/>
    <w:rsid w:val="000753F1"/>
    <w:rsid w:val="00080E8F"/>
    <w:rsid w:val="00081AE3"/>
    <w:rsid w:val="0008390F"/>
    <w:rsid w:val="00084F33"/>
    <w:rsid w:val="00086397"/>
    <w:rsid w:val="00094739"/>
    <w:rsid w:val="00097CC8"/>
    <w:rsid w:val="00097D2F"/>
    <w:rsid w:val="000A39A9"/>
    <w:rsid w:val="000A73DE"/>
    <w:rsid w:val="000B52C7"/>
    <w:rsid w:val="000B5D44"/>
    <w:rsid w:val="000C101C"/>
    <w:rsid w:val="000C1F1E"/>
    <w:rsid w:val="000C3858"/>
    <w:rsid w:val="000C5615"/>
    <w:rsid w:val="000D5B51"/>
    <w:rsid w:val="000D6A9C"/>
    <w:rsid w:val="000E16EE"/>
    <w:rsid w:val="000E280B"/>
    <w:rsid w:val="000E357C"/>
    <w:rsid w:val="000E3D37"/>
    <w:rsid w:val="000E413D"/>
    <w:rsid w:val="000E460F"/>
    <w:rsid w:val="000F0BA8"/>
    <w:rsid w:val="000F42C8"/>
    <w:rsid w:val="000F49CF"/>
    <w:rsid w:val="000F64B8"/>
    <w:rsid w:val="00112720"/>
    <w:rsid w:val="00114EDF"/>
    <w:rsid w:val="0011610B"/>
    <w:rsid w:val="00131F64"/>
    <w:rsid w:val="00132E4A"/>
    <w:rsid w:val="00132F80"/>
    <w:rsid w:val="001369EC"/>
    <w:rsid w:val="00141B6D"/>
    <w:rsid w:val="001466CC"/>
    <w:rsid w:val="00150523"/>
    <w:rsid w:val="0015066F"/>
    <w:rsid w:val="00151900"/>
    <w:rsid w:val="00151BD4"/>
    <w:rsid w:val="00166F56"/>
    <w:rsid w:val="00167E30"/>
    <w:rsid w:val="00170687"/>
    <w:rsid w:val="00176D22"/>
    <w:rsid w:val="00181C88"/>
    <w:rsid w:val="00182C22"/>
    <w:rsid w:val="001945D4"/>
    <w:rsid w:val="0019491C"/>
    <w:rsid w:val="001A0E21"/>
    <w:rsid w:val="001A3495"/>
    <w:rsid w:val="001A5C0E"/>
    <w:rsid w:val="001B370B"/>
    <w:rsid w:val="001C002F"/>
    <w:rsid w:val="001C0751"/>
    <w:rsid w:val="001C342C"/>
    <w:rsid w:val="001D1137"/>
    <w:rsid w:val="001D12EE"/>
    <w:rsid w:val="001D43D2"/>
    <w:rsid w:val="001D5006"/>
    <w:rsid w:val="001D7C45"/>
    <w:rsid w:val="001E0176"/>
    <w:rsid w:val="001F1C98"/>
    <w:rsid w:val="001F2685"/>
    <w:rsid w:val="001F2DDB"/>
    <w:rsid w:val="001F4855"/>
    <w:rsid w:val="001F4D67"/>
    <w:rsid w:val="00210AD7"/>
    <w:rsid w:val="00210C05"/>
    <w:rsid w:val="002123BD"/>
    <w:rsid w:val="002178D8"/>
    <w:rsid w:val="0022719F"/>
    <w:rsid w:val="00230D2D"/>
    <w:rsid w:val="00232924"/>
    <w:rsid w:val="002352A6"/>
    <w:rsid w:val="00235C62"/>
    <w:rsid w:val="00236F68"/>
    <w:rsid w:val="00245207"/>
    <w:rsid w:val="00245D33"/>
    <w:rsid w:val="00247B97"/>
    <w:rsid w:val="00255AAE"/>
    <w:rsid w:val="0026164F"/>
    <w:rsid w:val="00273446"/>
    <w:rsid w:val="002812DE"/>
    <w:rsid w:val="00284A02"/>
    <w:rsid w:val="00290842"/>
    <w:rsid w:val="00292413"/>
    <w:rsid w:val="00292757"/>
    <w:rsid w:val="00292851"/>
    <w:rsid w:val="00294C05"/>
    <w:rsid w:val="002C3C3A"/>
    <w:rsid w:val="002D2F32"/>
    <w:rsid w:val="002D4B91"/>
    <w:rsid w:val="002F3E1F"/>
    <w:rsid w:val="002F4015"/>
    <w:rsid w:val="002F5EE4"/>
    <w:rsid w:val="003032B7"/>
    <w:rsid w:val="00317531"/>
    <w:rsid w:val="0032601E"/>
    <w:rsid w:val="00331AF8"/>
    <w:rsid w:val="0034293E"/>
    <w:rsid w:val="00364A6B"/>
    <w:rsid w:val="00364BD6"/>
    <w:rsid w:val="00366B07"/>
    <w:rsid w:val="00367BF1"/>
    <w:rsid w:val="00371045"/>
    <w:rsid w:val="003726FD"/>
    <w:rsid w:val="00375EA9"/>
    <w:rsid w:val="003808C0"/>
    <w:rsid w:val="0038090F"/>
    <w:rsid w:val="00386A1E"/>
    <w:rsid w:val="00393A9C"/>
    <w:rsid w:val="003A305D"/>
    <w:rsid w:val="003B3090"/>
    <w:rsid w:val="003B54C3"/>
    <w:rsid w:val="003B69C2"/>
    <w:rsid w:val="003B6FC3"/>
    <w:rsid w:val="003C07F0"/>
    <w:rsid w:val="003C20C9"/>
    <w:rsid w:val="003C3DB3"/>
    <w:rsid w:val="003C43C7"/>
    <w:rsid w:val="003D41A9"/>
    <w:rsid w:val="003E0040"/>
    <w:rsid w:val="003E295E"/>
    <w:rsid w:val="003F1A9F"/>
    <w:rsid w:val="003F1BBD"/>
    <w:rsid w:val="003F213D"/>
    <w:rsid w:val="003F4560"/>
    <w:rsid w:val="00410BB5"/>
    <w:rsid w:val="00411E80"/>
    <w:rsid w:val="00415158"/>
    <w:rsid w:val="004209E7"/>
    <w:rsid w:val="00421CC8"/>
    <w:rsid w:val="004268B8"/>
    <w:rsid w:val="0043072B"/>
    <w:rsid w:val="00430858"/>
    <w:rsid w:val="00431B37"/>
    <w:rsid w:val="004516D2"/>
    <w:rsid w:val="004534CC"/>
    <w:rsid w:val="00461EAE"/>
    <w:rsid w:val="0046378A"/>
    <w:rsid w:val="00472CC9"/>
    <w:rsid w:val="004753F3"/>
    <w:rsid w:val="0047629F"/>
    <w:rsid w:val="00477CF8"/>
    <w:rsid w:val="004857CE"/>
    <w:rsid w:val="00491987"/>
    <w:rsid w:val="00494EC8"/>
    <w:rsid w:val="004A1989"/>
    <w:rsid w:val="004A2D20"/>
    <w:rsid w:val="004A3E80"/>
    <w:rsid w:val="004A785D"/>
    <w:rsid w:val="004B2701"/>
    <w:rsid w:val="004B57D5"/>
    <w:rsid w:val="004B649D"/>
    <w:rsid w:val="004C732E"/>
    <w:rsid w:val="004E3955"/>
    <w:rsid w:val="004E7B31"/>
    <w:rsid w:val="004F1020"/>
    <w:rsid w:val="004F1469"/>
    <w:rsid w:val="004F3E22"/>
    <w:rsid w:val="004F4A8E"/>
    <w:rsid w:val="004F5E0E"/>
    <w:rsid w:val="004F5E65"/>
    <w:rsid w:val="00505098"/>
    <w:rsid w:val="00507655"/>
    <w:rsid w:val="0051147A"/>
    <w:rsid w:val="005138A2"/>
    <w:rsid w:val="00515881"/>
    <w:rsid w:val="00517277"/>
    <w:rsid w:val="0052240B"/>
    <w:rsid w:val="00523AA1"/>
    <w:rsid w:val="00524621"/>
    <w:rsid w:val="00524AE0"/>
    <w:rsid w:val="00550D27"/>
    <w:rsid w:val="00553842"/>
    <w:rsid w:val="005548A8"/>
    <w:rsid w:val="005551CA"/>
    <w:rsid w:val="00556104"/>
    <w:rsid w:val="005603D5"/>
    <w:rsid w:val="00570311"/>
    <w:rsid w:val="005709CC"/>
    <w:rsid w:val="005735DB"/>
    <w:rsid w:val="0057455B"/>
    <w:rsid w:val="005843B4"/>
    <w:rsid w:val="00586D7B"/>
    <w:rsid w:val="00591E35"/>
    <w:rsid w:val="00593A0F"/>
    <w:rsid w:val="005A5F57"/>
    <w:rsid w:val="005A6240"/>
    <w:rsid w:val="005C2E3A"/>
    <w:rsid w:val="005D5097"/>
    <w:rsid w:val="005D696D"/>
    <w:rsid w:val="005D7BCA"/>
    <w:rsid w:val="005E1413"/>
    <w:rsid w:val="005E46B6"/>
    <w:rsid w:val="00602C61"/>
    <w:rsid w:val="00603E01"/>
    <w:rsid w:val="00603F6D"/>
    <w:rsid w:val="006065FE"/>
    <w:rsid w:val="00616450"/>
    <w:rsid w:val="00617B23"/>
    <w:rsid w:val="00620910"/>
    <w:rsid w:val="00624FC4"/>
    <w:rsid w:val="00625B63"/>
    <w:rsid w:val="00625ED7"/>
    <w:rsid w:val="00627BE0"/>
    <w:rsid w:val="00630505"/>
    <w:rsid w:val="006335EA"/>
    <w:rsid w:val="0063380B"/>
    <w:rsid w:val="00634BFB"/>
    <w:rsid w:val="006377C3"/>
    <w:rsid w:val="00646D0D"/>
    <w:rsid w:val="00651804"/>
    <w:rsid w:val="00657497"/>
    <w:rsid w:val="006659B8"/>
    <w:rsid w:val="006711DD"/>
    <w:rsid w:val="006857C6"/>
    <w:rsid w:val="00685EE6"/>
    <w:rsid w:val="00686988"/>
    <w:rsid w:val="00686B27"/>
    <w:rsid w:val="0069325A"/>
    <w:rsid w:val="006A0592"/>
    <w:rsid w:val="006B0C3F"/>
    <w:rsid w:val="006B4CBB"/>
    <w:rsid w:val="006D5D8A"/>
    <w:rsid w:val="006E0538"/>
    <w:rsid w:val="006E1C16"/>
    <w:rsid w:val="006F1BD8"/>
    <w:rsid w:val="00700224"/>
    <w:rsid w:val="00700383"/>
    <w:rsid w:val="00700F6C"/>
    <w:rsid w:val="007101DC"/>
    <w:rsid w:val="0071300E"/>
    <w:rsid w:val="00724B45"/>
    <w:rsid w:val="00726CD1"/>
    <w:rsid w:val="00732A52"/>
    <w:rsid w:val="00736445"/>
    <w:rsid w:val="007509AA"/>
    <w:rsid w:val="0075371D"/>
    <w:rsid w:val="007545DD"/>
    <w:rsid w:val="00756F85"/>
    <w:rsid w:val="00763922"/>
    <w:rsid w:val="00763F0D"/>
    <w:rsid w:val="0077166F"/>
    <w:rsid w:val="00780D10"/>
    <w:rsid w:val="0078514D"/>
    <w:rsid w:val="007865A9"/>
    <w:rsid w:val="00790FC0"/>
    <w:rsid w:val="00793F3F"/>
    <w:rsid w:val="00794EA4"/>
    <w:rsid w:val="007A1B9F"/>
    <w:rsid w:val="007A57DE"/>
    <w:rsid w:val="007A5C48"/>
    <w:rsid w:val="007B2BC0"/>
    <w:rsid w:val="007B4E0F"/>
    <w:rsid w:val="007C1187"/>
    <w:rsid w:val="007C5A6A"/>
    <w:rsid w:val="007C6569"/>
    <w:rsid w:val="007C7445"/>
    <w:rsid w:val="007D2AF8"/>
    <w:rsid w:val="007E7DB0"/>
    <w:rsid w:val="007F1FA8"/>
    <w:rsid w:val="007F2A04"/>
    <w:rsid w:val="00807D71"/>
    <w:rsid w:val="00807FB0"/>
    <w:rsid w:val="00812721"/>
    <w:rsid w:val="00812E31"/>
    <w:rsid w:val="00815F24"/>
    <w:rsid w:val="00816DA7"/>
    <w:rsid w:val="008250B3"/>
    <w:rsid w:val="008314C3"/>
    <w:rsid w:val="00833A9D"/>
    <w:rsid w:val="00834313"/>
    <w:rsid w:val="008349D4"/>
    <w:rsid w:val="00842215"/>
    <w:rsid w:val="00844264"/>
    <w:rsid w:val="0084677D"/>
    <w:rsid w:val="0085117A"/>
    <w:rsid w:val="00862DFA"/>
    <w:rsid w:val="00863A7E"/>
    <w:rsid w:val="00867501"/>
    <w:rsid w:val="008728C1"/>
    <w:rsid w:val="0087679A"/>
    <w:rsid w:val="008817CF"/>
    <w:rsid w:val="00882033"/>
    <w:rsid w:val="0088224E"/>
    <w:rsid w:val="00884687"/>
    <w:rsid w:val="00892563"/>
    <w:rsid w:val="0089355D"/>
    <w:rsid w:val="008A3343"/>
    <w:rsid w:val="008A3BE7"/>
    <w:rsid w:val="008A6326"/>
    <w:rsid w:val="008B03A0"/>
    <w:rsid w:val="008B2232"/>
    <w:rsid w:val="008B370E"/>
    <w:rsid w:val="008B4615"/>
    <w:rsid w:val="008B571E"/>
    <w:rsid w:val="008C00AF"/>
    <w:rsid w:val="008C4436"/>
    <w:rsid w:val="008D5684"/>
    <w:rsid w:val="008D6883"/>
    <w:rsid w:val="008E1574"/>
    <w:rsid w:val="008E1732"/>
    <w:rsid w:val="008E3C6A"/>
    <w:rsid w:val="008F50B9"/>
    <w:rsid w:val="008F53B3"/>
    <w:rsid w:val="0090312E"/>
    <w:rsid w:val="00903BEF"/>
    <w:rsid w:val="00906D5C"/>
    <w:rsid w:val="00914A43"/>
    <w:rsid w:val="00915A25"/>
    <w:rsid w:val="00915BC9"/>
    <w:rsid w:val="00916CC5"/>
    <w:rsid w:val="009172B0"/>
    <w:rsid w:val="00927344"/>
    <w:rsid w:val="00930958"/>
    <w:rsid w:val="009406E3"/>
    <w:rsid w:val="00950729"/>
    <w:rsid w:val="0095586D"/>
    <w:rsid w:val="00960BA8"/>
    <w:rsid w:val="00961D9A"/>
    <w:rsid w:val="009645CF"/>
    <w:rsid w:val="00966056"/>
    <w:rsid w:val="00970658"/>
    <w:rsid w:val="00981050"/>
    <w:rsid w:val="009829A3"/>
    <w:rsid w:val="00986389"/>
    <w:rsid w:val="00990A8C"/>
    <w:rsid w:val="00992255"/>
    <w:rsid w:val="009A24A3"/>
    <w:rsid w:val="009B4001"/>
    <w:rsid w:val="009B6493"/>
    <w:rsid w:val="009B75D2"/>
    <w:rsid w:val="009C164A"/>
    <w:rsid w:val="009C5CF8"/>
    <w:rsid w:val="009C63E8"/>
    <w:rsid w:val="009D3BDE"/>
    <w:rsid w:val="009D5549"/>
    <w:rsid w:val="009D7C4E"/>
    <w:rsid w:val="009E1A51"/>
    <w:rsid w:val="009E28EB"/>
    <w:rsid w:val="009F1EA1"/>
    <w:rsid w:val="009F5A99"/>
    <w:rsid w:val="00A02FDD"/>
    <w:rsid w:val="00A1511A"/>
    <w:rsid w:val="00A25979"/>
    <w:rsid w:val="00A330C9"/>
    <w:rsid w:val="00A34988"/>
    <w:rsid w:val="00A3723E"/>
    <w:rsid w:val="00A41BFF"/>
    <w:rsid w:val="00A50CCF"/>
    <w:rsid w:val="00A52853"/>
    <w:rsid w:val="00A52F38"/>
    <w:rsid w:val="00A535F0"/>
    <w:rsid w:val="00A61773"/>
    <w:rsid w:val="00A62264"/>
    <w:rsid w:val="00A633B9"/>
    <w:rsid w:val="00A701AE"/>
    <w:rsid w:val="00A716C8"/>
    <w:rsid w:val="00A726E7"/>
    <w:rsid w:val="00A75523"/>
    <w:rsid w:val="00A86A64"/>
    <w:rsid w:val="00A87580"/>
    <w:rsid w:val="00A9667E"/>
    <w:rsid w:val="00AA2461"/>
    <w:rsid w:val="00AA326A"/>
    <w:rsid w:val="00AB4552"/>
    <w:rsid w:val="00AB4668"/>
    <w:rsid w:val="00AB4EE9"/>
    <w:rsid w:val="00AC1BEB"/>
    <w:rsid w:val="00AC4EE4"/>
    <w:rsid w:val="00AC58CF"/>
    <w:rsid w:val="00AD67CF"/>
    <w:rsid w:val="00AE31E0"/>
    <w:rsid w:val="00AE5B79"/>
    <w:rsid w:val="00AF2212"/>
    <w:rsid w:val="00AF221B"/>
    <w:rsid w:val="00B00C95"/>
    <w:rsid w:val="00B031F4"/>
    <w:rsid w:val="00B20BA0"/>
    <w:rsid w:val="00B257E3"/>
    <w:rsid w:val="00B27453"/>
    <w:rsid w:val="00B307BC"/>
    <w:rsid w:val="00B33381"/>
    <w:rsid w:val="00B3493B"/>
    <w:rsid w:val="00B43F2E"/>
    <w:rsid w:val="00B45383"/>
    <w:rsid w:val="00B523A2"/>
    <w:rsid w:val="00B72A5F"/>
    <w:rsid w:val="00B73FFA"/>
    <w:rsid w:val="00B741C0"/>
    <w:rsid w:val="00B767AF"/>
    <w:rsid w:val="00B878B9"/>
    <w:rsid w:val="00B93BE7"/>
    <w:rsid w:val="00B93E19"/>
    <w:rsid w:val="00B97061"/>
    <w:rsid w:val="00BA52CF"/>
    <w:rsid w:val="00BB1289"/>
    <w:rsid w:val="00BB7689"/>
    <w:rsid w:val="00BC30E8"/>
    <w:rsid w:val="00BC55C5"/>
    <w:rsid w:val="00BD0360"/>
    <w:rsid w:val="00BD2197"/>
    <w:rsid w:val="00BD6B4D"/>
    <w:rsid w:val="00BF2E48"/>
    <w:rsid w:val="00BF4AF4"/>
    <w:rsid w:val="00BF5230"/>
    <w:rsid w:val="00BF58D4"/>
    <w:rsid w:val="00BF6247"/>
    <w:rsid w:val="00C019EE"/>
    <w:rsid w:val="00C062DB"/>
    <w:rsid w:val="00C06516"/>
    <w:rsid w:val="00C14909"/>
    <w:rsid w:val="00C30105"/>
    <w:rsid w:val="00C32D84"/>
    <w:rsid w:val="00C35CF9"/>
    <w:rsid w:val="00C43D95"/>
    <w:rsid w:val="00C46C93"/>
    <w:rsid w:val="00C47393"/>
    <w:rsid w:val="00C47D0F"/>
    <w:rsid w:val="00C504AD"/>
    <w:rsid w:val="00C5562B"/>
    <w:rsid w:val="00C66F0C"/>
    <w:rsid w:val="00C77540"/>
    <w:rsid w:val="00C80103"/>
    <w:rsid w:val="00C83AF4"/>
    <w:rsid w:val="00C8514C"/>
    <w:rsid w:val="00C86038"/>
    <w:rsid w:val="00C8779F"/>
    <w:rsid w:val="00C91BD0"/>
    <w:rsid w:val="00C94C7B"/>
    <w:rsid w:val="00C9770B"/>
    <w:rsid w:val="00CA0ECC"/>
    <w:rsid w:val="00CA1766"/>
    <w:rsid w:val="00CA3BBF"/>
    <w:rsid w:val="00CA713C"/>
    <w:rsid w:val="00CB0A0E"/>
    <w:rsid w:val="00CB0B72"/>
    <w:rsid w:val="00CB31D6"/>
    <w:rsid w:val="00CB799B"/>
    <w:rsid w:val="00CC4303"/>
    <w:rsid w:val="00CD3909"/>
    <w:rsid w:val="00CD64E3"/>
    <w:rsid w:val="00CD6C45"/>
    <w:rsid w:val="00CE4808"/>
    <w:rsid w:val="00CF157A"/>
    <w:rsid w:val="00CF268B"/>
    <w:rsid w:val="00CF6A89"/>
    <w:rsid w:val="00CF79C1"/>
    <w:rsid w:val="00D014E7"/>
    <w:rsid w:val="00D01D18"/>
    <w:rsid w:val="00D028BE"/>
    <w:rsid w:val="00D0699C"/>
    <w:rsid w:val="00D101AD"/>
    <w:rsid w:val="00D106D5"/>
    <w:rsid w:val="00D11FFC"/>
    <w:rsid w:val="00D20386"/>
    <w:rsid w:val="00D217AC"/>
    <w:rsid w:val="00D26FFE"/>
    <w:rsid w:val="00D359DF"/>
    <w:rsid w:val="00D4443E"/>
    <w:rsid w:val="00D50A2A"/>
    <w:rsid w:val="00D52824"/>
    <w:rsid w:val="00D61DE6"/>
    <w:rsid w:val="00D62051"/>
    <w:rsid w:val="00D648EE"/>
    <w:rsid w:val="00D73B30"/>
    <w:rsid w:val="00D80648"/>
    <w:rsid w:val="00D821AF"/>
    <w:rsid w:val="00D825A0"/>
    <w:rsid w:val="00D847A4"/>
    <w:rsid w:val="00D9240E"/>
    <w:rsid w:val="00D92D56"/>
    <w:rsid w:val="00D93299"/>
    <w:rsid w:val="00D951EF"/>
    <w:rsid w:val="00D9762D"/>
    <w:rsid w:val="00DA0D51"/>
    <w:rsid w:val="00DA1CA5"/>
    <w:rsid w:val="00DA3FC7"/>
    <w:rsid w:val="00DA77BF"/>
    <w:rsid w:val="00DB42A8"/>
    <w:rsid w:val="00DC373B"/>
    <w:rsid w:val="00DC742C"/>
    <w:rsid w:val="00DC7EE4"/>
    <w:rsid w:val="00DD1912"/>
    <w:rsid w:val="00DD6EE0"/>
    <w:rsid w:val="00DF084A"/>
    <w:rsid w:val="00DF1225"/>
    <w:rsid w:val="00DF271D"/>
    <w:rsid w:val="00DF5859"/>
    <w:rsid w:val="00DF62D6"/>
    <w:rsid w:val="00E011EE"/>
    <w:rsid w:val="00E04313"/>
    <w:rsid w:val="00E063D1"/>
    <w:rsid w:val="00E114DC"/>
    <w:rsid w:val="00E13E9D"/>
    <w:rsid w:val="00E14F88"/>
    <w:rsid w:val="00E174C8"/>
    <w:rsid w:val="00E235F2"/>
    <w:rsid w:val="00E303AD"/>
    <w:rsid w:val="00E306D4"/>
    <w:rsid w:val="00E35CDB"/>
    <w:rsid w:val="00E37613"/>
    <w:rsid w:val="00E41DC0"/>
    <w:rsid w:val="00E47A7A"/>
    <w:rsid w:val="00E50D04"/>
    <w:rsid w:val="00E513E1"/>
    <w:rsid w:val="00E535AF"/>
    <w:rsid w:val="00E53953"/>
    <w:rsid w:val="00E620CA"/>
    <w:rsid w:val="00E66293"/>
    <w:rsid w:val="00E70163"/>
    <w:rsid w:val="00E70A30"/>
    <w:rsid w:val="00E72C64"/>
    <w:rsid w:val="00E73166"/>
    <w:rsid w:val="00E73508"/>
    <w:rsid w:val="00E75EDE"/>
    <w:rsid w:val="00E7692D"/>
    <w:rsid w:val="00E77AAA"/>
    <w:rsid w:val="00E84DBC"/>
    <w:rsid w:val="00E858D7"/>
    <w:rsid w:val="00E85C38"/>
    <w:rsid w:val="00E90DFC"/>
    <w:rsid w:val="00E9181B"/>
    <w:rsid w:val="00EA01C9"/>
    <w:rsid w:val="00EA151B"/>
    <w:rsid w:val="00EA43C7"/>
    <w:rsid w:val="00EA47C6"/>
    <w:rsid w:val="00EA574C"/>
    <w:rsid w:val="00EB25A8"/>
    <w:rsid w:val="00EB7EB3"/>
    <w:rsid w:val="00EC2232"/>
    <w:rsid w:val="00EC71B2"/>
    <w:rsid w:val="00EC7AD1"/>
    <w:rsid w:val="00ED197B"/>
    <w:rsid w:val="00ED3741"/>
    <w:rsid w:val="00ED3EA6"/>
    <w:rsid w:val="00EE2149"/>
    <w:rsid w:val="00EE3140"/>
    <w:rsid w:val="00EE77F7"/>
    <w:rsid w:val="00EF5677"/>
    <w:rsid w:val="00F060F4"/>
    <w:rsid w:val="00F06B88"/>
    <w:rsid w:val="00F07197"/>
    <w:rsid w:val="00F170CE"/>
    <w:rsid w:val="00F26E7E"/>
    <w:rsid w:val="00F274CE"/>
    <w:rsid w:val="00F277BE"/>
    <w:rsid w:val="00F35C7F"/>
    <w:rsid w:val="00F5049C"/>
    <w:rsid w:val="00F56222"/>
    <w:rsid w:val="00F603F0"/>
    <w:rsid w:val="00F66706"/>
    <w:rsid w:val="00F73A98"/>
    <w:rsid w:val="00F7576C"/>
    <w:rsid w:val="00F85646"/>
    <w:rsid w:val="00F876CF"/>
    <w:rsid w:val="00F87C8B"/>
    <w:rsid w:val="00F90C7C"/>
    <w:rsid w:val="00F92636"/>
    <w:rsid w:val="00F94DCE"/>
    <w:rsid w:val="00F97E8B"/>
    <w:rsid w:val="00FA1762"/>
    <w:rsid w:val="00FA42B3"/>
    <w:rsid w:val="00FA4BC4"/>
    <w:rsid w:val="00FA6C87"/>
    <w:rsid w:val="00FB2286"/>
    <w:rsid w:val="00FB2ABA"/>
    <w:rsid w:val="00FB42A6"/>
    <w:rsid w:val="00FB6BE0"/>
    <w:rsid w:val="00FB7936"/>
    <w:rsid w:val="00FC13C6"/>
    <w:rsid w:val="00FC29B8"/>
    <w:rsid w:val="00FC4414"/>
    <w:rsid w:val="00FD2698"/>
    <w:rsid w:val="00FD779E"/>
    <w:rsid w:val="00FE1617"/>
    <w:rsid w:val="00FE6BA8"/>
    <w:rsid w:val="00FF1F32"/>
    <w:rsid w:val="00FF3118"/>
    <w:rsid w:val="00FF67D4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lac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60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4E395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E3955"/>
    <w:rPr>
      <w:rFonts w:eastAsia="Times New Roman" w:cs="Times New Roman"/>
      <w:b/>
      <w:bCs/>
      <w:sz w:val="36"/>
      <w:szCs w:val="36"/>
      <w:lang w:val="ru-RU" w:eastAsia="ru-RU" w:bidi="ar-SA"/>
    </w:rPr>
  </w:style>
  <w:style w:type="table" w:styleId="a3">
    <w:name w:val="Table Grid"/>
    <w:basedOn w:val="a1"/>
    <w:uiPriority w:val="99"/>
    <w:locked/>
    <w:rsid w:val="00AB4EE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1511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A1511A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uiPriority w:val="99"/>
    <w:rsid w:val="00A1511A"/>
    <w:pPr>
      <w:widowControl w:val="0"/>
      <w:autoSpaceDE w:val="0"/>
      <w:autoSpaceDN w:val="0"/>
    </w:pPr>
    <w:rPr>
      <w:b/>
      <w:sz w:val="22"/>
      <w:szCs w:val="22"/>
    </w:rPr>
  </w:style>
  <w:style w:type="paragraph" w:customStyle="1" w:styleId="ConsPlusCell">
    <w:name w:val="ConsPlusCell"/>
    <w:uiPriority w:val="99"/>
    <w:rsid w:val="00A1511A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uiPriority w:val="99"/>
    <w:rsid w:val="00A1511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Page">
    <w:name w:val="ConsPlusTitlePage"/>
    <w:uiPriority w:val="99"/>
    <w:rsid w:val="00A1511A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uiPriority w:val="99"/>
    <w:rsid w:val="00A1511A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uiPriority w:val="99"/>
    <w:rsid w:val="00A1511A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4">
    <w:name w:val="Balloon Text"/>
    <w:basedOn w:val="a"/>
    <w:link w:val="a5"/>
    <w:uiPriority w:val="99"/>
    <w:semiHidden/>
    <w:rsid w:val="00A1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51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1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E14F88"/>
    <w:rPr>
      <w:rFonts w:cs="Times New Roman"/>
    </w:rPr>
  </w:style>
  <w:style w:type="paragraph" w:styleId="a8">
    <w:name w:val="footer"/>
    <w:basedOn w:val="a"/>
    <w:link w:val="a9"/>
    <w:uiPriority w:val="99"/>
    <w:rsid w:val="00E1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E14F88"/>
    <w:rPr>
      <w:rFonts w:cs="Times New Roman"/>
    </w:rPr>
  </w:style>
  <w:style w:type="paragraph" w:styleId="aa">
    <w:name w:val="Document Map"/>
    <w:basedOn w:val="a"/>
    <w:link w:val="ab"/>
    <w:uiPriority w:val="99"/>
    <w:semiHidden/>
    <w:rsid w:val="00050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Pr>
      <w:rFonts w:ascii="Times New Roman" w:hAnsi="Times New Roman" w:cs="Times New Roman"/>
      <w:sz w:val="2"/>
      <w:lang w:val="x-none" w:eastAsia="en-US"/>
    </w:rPr>
  </w:style>
  <w:style w:type="paragraph" w:styleId="ac">
    <w:name w:val="Body Text"/>
    <w:basedOn w:val="a"/>
    <w:link w:val="ad"/>
    <w:uiPriority w:val="99"/>
    <w:rsid w:val="003E0040"/>
    <w:pPr>
      <w:tabs>
        <w:tab w:val="left" w:pos="9712"/>
      </w:tabs>
      <w:spacing w:after="0" w:line="240" w:lineRule="auto"/>
    </w:pPr>
    <w:rPr>
      <w:rFonts w:ascii="Times New Roman" w:hAnsi="Times New Roman"/>
      <w:w w:val="90"/>
      <w:sz w:val="18"/>
      <w:szCs w:val="24"/>
      <w:lang w:eastAsia="ar-SA"/>
    </w:r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lang w:val="x-none" w:eastAsia="en-US"/>
    </w:rPr>
  </w:style>
  <w:style w:type="character" w:customStyle="1" w:styleId="1">
    <w:name w:val="Основной шрифт абзаца1"/>
    <w:uiPriority w:val="99"/>
    <w:rsid w:val="003E0040"/>
  </w:style>
  <w:style w:type="character" w:styleId="ae">
    <w:name w:val="Hyperlink"/>
    <w:uiPriority w:val="99"/>
    <w:rsid w:val="00B031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8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gov35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11349</Words>
  <Characters>64691</Characters>
  <Application>Microsoft Office Word</Application>
  <DocSecurity>0</DocSecurity>
  <Lines>539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>АДМИНИСТРАЦИЯ ТАРНОГСКОГО МУНИЦИПАЛЬНОГО ОКРУГА</vt:lpstr>
      <vt:lpstr>Об утверждении муниципальной программы «Совершенствование  муниципального управл</vt:lpstr>
      <vt:lpstr>ПОСТАНОВЛЯЕТ:</vt:lpstr>
      <vt:lpstr>МУНИЦИПАЛЬНАЯ ПРОГРАММА</vt:lpstr>
      <vt:lpstr>МУНИЦИПАЛЬНАЯ ПРОГРАММА</vt:lpstr>
      <vt:lpstr>I. Стратегические приоритеты муниципальной программы</vt:lpstr>
      <vt:lpstr>1. Приоритеты и цели муниципальной программы</vt:lpstr>
      <vt:lpstr>Сведения о взаимосвязи с</vt:lpstr>
      <vt:lpstr>2. Анализ текущего состояния сферы реализации </vt:lpstr>
      <vt:lpstr>3. Задачи муниципального управления,</vt:lpstr>
      <vt:lpstr>    </vt:lpstr>
      <vt:lpstr>1. В области совершенствования предоставления муниципальных услуг:</vt:lpstr>
      <vt:lpstr>2. В области совершенствования кадровой политики:</vt:lpstr>
      <vt:lpstr>II. Паспорт муниципальной программы </vt:lpstr>
      <vt:lpstr>Основные положения</vt:lpstr>
      <vt:lpstr>        * по согласованию</vt:lpstr>
      <vt:lpstr>        Показатели муниципальной программы</vt:lpstr>
      <vt:lpstr>        </vt:lpstr>
      <vt:lpstr>        3. Структура муниципальной программы</vt:lpstr>
      <vt:lpstr>        </vt:lpstr>
      <vt:lpstr>        </vt:lpstr>
      <vt:lpstr>        4. Финансовое обеспечение муниципальной программы</vt:lpstr>
      <vt:lpstr>        </vt:lpstr>
      <vt:lpstr>II. Паспорт направления (подпрограммы) 1 «Совершенствование системы </vt:lpstr>
      <vt:lpstr>муниципальной службы в Тарногском муниципальном округе» </vt:lpstr>
      <vt:lpstr>Основные положения</vt:lpstr>
      <vt:lpstr>        </vt:lpstr>
      <vt:lpstr>        Влияние на достижение показателей муниципальной программы</vt:lpstr>
      <vt:lpstr>        Таблица 2</vt:lpstr>
      <vt:lpstr>        </vt:lpstr>
      <vt:lpstr>        Показатели направления (подпрограммы) 1</vt:lpstr>
      <vt:lpstr>        Таблица 3</vt:lpstr>
      <vt:lpstr>        </vt:lpstr>
      <vt:lpstr>        4. Мероприятия направления (подпрограммы) 1</vt:lpstr>
      <vt:lpstr>        Таблица 4</vt:lpstr>
      <vt:lpstr>        </vt:lpstr>
      <vt:lpstr>        5. Финансовое обеспечение направления (подпрограммы) 1</vt:lpstr>
      <vt:lpstr>        </vt:lpstr>
      <vt:lpstr/>
      <vt:lpstr/>
      <vt:lpstr>III. Паспорт направления (подпрограммы) 2 «Создание условий для обеспечения выпо</vt:lpstr>
      <vt:lpstr>органами местного самоуправления своих полномочий» </vt:lpstr>
      <vt:lpstr>Основные положения</vt:lpstr>
      <vt:lpstr>        </vt:lpstr>
      <vt:lpstr>        </vt:lpstr>
      <vt:lpstr>        Влияние на достижение показателей муниципальной программы</vt:lpstr>
      <vt:lpstr>        Таблица 2</vt:lpstr>
      <vt:lpstr>        </vt:lpstr>
      <vt:lpstr>        Показатели направления (подпрограммы) 2</vt:lpstr>
      <vt:lpstr>        Таблица 3</vt:lpstr>
      <vt:lpstr>        </vt:lpstr>
      <vt:lpstr>        4. Мероприятия направления (подпрограммы) 2</vt:lpstr>
      <vt:lpstr>        Таблица 4</vt:lpstr>
      <vt:lpstr>        </vt:lpstr>
      <vt:lpstr>        5. Финансовое обеспечение направления (подпрограммы) 2</vt:lpstr>
      <vt:lpstr>        </vt:lpstr>
      <vt:lpstr/>
      <vt:lpstr>IV. Паспорт направления (подпрограммы) 3 «Снижение административных барьеров </vt:lpstr>
      <vt:lpstr>и повышение доступности муниципальных услуг, в том числе на базе многофункционал</vt:lpstr>
      <vt:lpstr/>
      <vt:lpstr>        </vt:lpstr>
      <vt:lpstr>        Влияние на достижение показателей муниципальной программы</vt:lpstr>
      <vt:lpstr>        Таблица 2</vt:lpstr>
      <vt:lpstr>        </vt:lpstr>
      <vt:lpstr>        Показатели направления (подпрограммы) 3</vt:lpstr>
      <vt:lpstr>        Таблица 3</vt:lpstr>
      <vt:lpstr>        </vt:lpstr>
      <vt:lpstr>        4. Мероприятия направления (подпрограммы) 3</vt:lpstr>
      <vt:lpstr>        Таблица 4</vt:lpstr>
      <vt:lpstr>        </vt:lpstr>
      <vt:lpstr>        5. Финансовое обеспечение направления (подпрограммы) 3</vt:lpstr>
      <vt:lpstr>        </vt:lpstr>
      <vt:lpstr/>
      <vt:lpstr/>
      <vt:lpstr/>
      <vt:lpstr/>
      <vt:lpstr/>
      <vt:lpstr>IV. Паспорт направления (подпрограммы) 4 «Развитие кадрового потенциала»</vt:lpstr>
      <vt:lpstr/>
      <vt:lpstr>1. Основные положения</vt:lpstr>
      <vt:lpstr>        * по согласованию</vt:lpstr>
      <vt:lpstr>        </vt:lpstr>
      <vt:lpstr>        Влияние на достижение показателей муниципальной программы</vt:lpstr>
      <vt:lpstr>        Таблица 2</vt:lpstr>
      <vt:lpstr>        </vt:lpstr>
      <vt:lpstr>        Показатели направления (подпрограммы) 4</vt:lpstr>
      <vt:lpstr>        Таблица 3</vt:lpstr>
      <vt:lpstr>        </vt:lpstr>
      <vt:lpstr>        4. Мероприятия направления (подпрограммы) 4</vt:lpstr>
      <vt:lpstr>        Таблица 4</vt:lpstr>
      <vt:lpstr>        </vt:lpstr>
      <vt:lpstr>        5. Финансовое обеспечение направления (подпрограммы) 4</vt:lpstr>
      <vt:lpstr>        </vt:lpstr>
      <vt:lpstr/>
      <vt:lpstr>V. Паспорт направления (подпрограммы) 5 «Противодействие коррупции»</vt:lpstr>
      <vt:lpstr/>
      <vt:lpstr>1. Основные положения</vt:lpstr>
      <vt:lpstr>        </vt:lpstr>
      <vt:lpstr>        3. Влияние на достижение показателей муниципальной программы</vt:lpstr>
      <vt:lpstr>        Таблица 2</vt:lpstr>
      <vt:lpstr>        </vt:lpstr>
    </vt:vector>
  </TitlesOfParts>
  <Company>SPecialiST RePack</Company>
  <LinksUpToDate>false</LinksUpToDate>
  <CharactersWithSpaces>75889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ОКРУГА</dc:title>
  <dc:creator>DF-17-013</dc:creator>
  <cp:lastModifiedBy>IP</cp:lastModifiedBy>
  <cp:revision>2</cp:revision>
  <cp:lastPrinted>2024-11-21T13:53:00Z</cp:lastPrinted>
  <dcterms:created xsi:type="dcterms:W3CDTF">2024-11-26T12:45:00Z</dcterms:created>
  <dcterms:modified xsi:type="dcterms:W3CDTF">2024-11-26T12:45:00Z</dcterms:modified>
</cp:coreProperties>
</file>