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D32" w:rsidRDefault="00905D32" w:rsidP="00905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D32" w:rsidRDefault="00905D32" w:rsidP="00905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D32" w:rsidRDefault="00905D32" w:rsidP="00905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D32" w:rsidRDefault="00905D32" w:rsidP="00905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ТАРНОГСКОГО МУНИЦИПАЛЬНОГО ОКРУГА</w:t>
      </w:r>
    </w:p>
    <w:p w:rsidR="00905D32" w:rsidRDefault="00905D32" w:rsidP="00905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75E" w:rsidRDefault="00905D32" w:rsidP="001F3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1" layoutInCell="0" allowOverlap="1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ПОСТАНОВЛЕНИЕ</w:t>
      </w:r>
    </w:p>
    <w:p w:rsidR="00905D32" w:rsidRPr="001F375E" w:rsidRDefault="001F375E" w:rsidP="001F3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905D32" w:rsidTr="00905D32">
        <w:tc>
          <w:tcPr>
            <w:tcW w:w="588" w:type="dxa"/>
            <w:hideMark/>
          </w:tcPr>
          <w:p w:rsidR="00905D32" w:rsidRDefault="00905D32" w:rsidP="00905D32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5D32" w:rsidRDefault="001F375E" w:rsidP="00905D32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26.11</w:t>
            </w:r>
            <w:r w:rsidR="00905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484" w:type="dxa"/>
            <w:hideMark/>
          </w:tcPr>
          <w:p w:rsidR="00905D32" w:rsidRDefault="00905D32" w:rsidP="00905D32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D32" w:rsidRDefault="001F375E" w:rsidP="00905D32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</w:t>
            </w:r>
          </w:p>
        </w:tc>
      </w:tr>
    </w:tbl>
    <w:p w:rsidR="00905D32" w:rsidRDefault="00905D32" w:rsidP="00905D3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Ind w:w="166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905D32" w:rsidTr="00905D32">
        <w:tc>
          <w:tcPr>
            <w:tcW w:w="2400" w:type="dxa"/>
          </w:tcPr>
          <w:p w:rsidR="00905D32" w:rsidRDefault="00905D32" w:rsidP="00905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905D32" w:rsidRDefault="00905D32" w:rsidP="00905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с. Тарногский Городок</w:t>
            </w:r>
          </w:p>
          <w:p w:rsidR="00905D32" w:rsidRDefault="00905D32" w:rsidP="00905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Вологодская область</w:t>
            </w:r>
          </w:p>
        </w:tc>
      </w:tr>
    </w:tbl>
    <w:p w:rsidR="00ED12E0" w:rsidRPr="00BC10BF" w:rsidRDefault="00ED12E0" w:rsidP="00905D32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ED12E0" w:rsidRDefault="001F375E" w:rsidP="001F375E">
      <w:pPr>
        <w:tabs>
          <w:tab w:val="left" w:pos="4536"/>
        </w:tabs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округа от 12.05.2023 г. № 360</w:t>
      </w:r>
    </w:p>
    <w:p w:rsidR="00ED12E0" w:rsidRPr="00BC10BF" w:rsidRDefault="00ED12E0" w:rsidP="00ED12E0">
      <w:pPr>
        <w:spacing w:after="0" w:line="240" w:lineRule="auto"/>
        <w:ind w:right="4677"/>
        <w:rPr>
          <w:rFonts w:ascii="Times New Roman" w:hAnsi="Times New Roman" w:cs="Times New Roman"/>
          <w:sz w:val="40"/>
          <w:szCs w:val="28"/>
        </w:rPr>
      </w:pPr>
    </w:p>
    <w:p w:rsidR="00ED12E0" w:rsidRDefault="001F375E" w:rsidP="001F375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Руководствуясь Уставом Тарногского муниципального округа Вологодской области, администрации округа</w:t>
      </w:r>
    </w:p>
    <w:p w:rsidR="001F375E" w:rsidRDefault="001F375E" w:rsidP="001F375E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75E">
        <w:rPr>
          <w:rFonts w:ascii="Times New Roman" w:hAnsi="Times New Roman" w:cs="Times New Roman"/>
          <w:b/>
          <w:sz w:val="28"/>
          <w:szCs w:val="28"/>
        </w:rPr>
        <w:t>ПОСТАНОВЛЕНИЕ:</w:t>
      </w:r>
    </w:p>
    <w:p w:rsidR="001F375E" w:rsidRDefault="001F375E" w:rsidP="001F375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 Внести в Порядок возмещения расходов, связанных со служебными командировками, работникам муниципальных учреждений Тарногского муниципального округа Вологодской области, утвержденный </w:t>
      </w:r>
      <w:r>
        <w:rPr>
          <w:rFonts w:ascii="Times New Roman" w:hAnsi="Times New Roman" w:cs="Times New Roman"/>
          <w:sz w:val="28"/>
          <w:szCs w:val="28"/>
        </w:rPr>
        <w:br/>
        <w:t>постановлением администрации округа от 12.05.2023 г. № 360 (в ред. от 24.11.2023 г. № 1007), следующие изменения:</w:t>
      </w:r>
    </w:p>
    <w:p w:rsidR="001F375E" w:rsidRDefault="001F375E" w:rsidP="001F375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 абзац первый пункта 7. Порядка дополнить словами:</w:t>
      </w:r>
    </w:p>
    <w:p w:rsidR="001F375E" w:rsidRDefault="001F375E" w:rsidP="0030533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="005C42AD">
        <w:rPr>
          <w:rFonts w:ascii="Times New Roman" w:hAnsi="Times New Roman" w:cs="Times New Roman"/>
          <w:sz w:val="28"/>
          <w:szCs w:val="28"/>
        </w:rPr>
        <w:t xml:space="preserve">, </w:t>
      </w:r>
      <w:r w:rsidR="0030533D">
        <w:rPr>
          <w:rFonts w:ascii="Times New Roman" w:hAnsi="Times New Roman" w:cs="Times New Roman"/>
          <w:sz w:val="28"/>
          <w:szCs w:val="28"/>
        </w:rPr>
        <w:t>Белгородской области».</w:t>
      </w:r>
      <w:bookmarkStart w:id="0" w:name="_GoBack"/>
      <w:bookmarkEnd w:id="0"/>
    </w:p>
    <w:p w:rsidR="001F375E" w:rsidRDefault="001F375E" w:rsidP="001F375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Настоящее постановление вступает в силу со дня его принятия.</w:t>
      </w:r>
    </w:p>
    <w:p w:rsidR="001F375E" w:rsidRDefault="001F375E" w:rsidP="001F375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F375E" w:rsidRDefault="001F375E" w:rsidP="001F375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F375E" w:rsidRPr="001F375E" w:rsidRDefault="001F375E" w:rsidP="001F375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 Кочкин</w:t>
      </w:r>
    </w:p>
    <w:sectPr w:rsidR="001F375E" w:rsidRPr="001F3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3A3"/>
    <w:rsid w:val="00100994"/>
    <w:rsid w:val="001F375E"/>
    <w:rsid w:val="0030533D"/>
    <w:rsid w:val="005C42AD"/>
    <w:rsid w:val="006C7C9A"/>
    <w:rsid w:val="00905D32"/>
    <w:rsid w:val="009113A3"/>
    <w:rsid w:val="00BC10BF"/>
    <w:rsid w:val="00ED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060B0-CED0-4049-9C40-BECCA378A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D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53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2024-12-03T09:41:00Z</cp:lastPrinted>
  <dcterms:created xsi:type="dcterms:W3CDTF">2024-05-20T13:32:00Z</dcterms:created>
  <dcterms:modified xsi:type="dcterms:W3CDTF">2024-12-03T09:41:00Z</dcterms:modified>
</cp:coreProperties>
</file>