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F40" w:rsidRDefault="00E43F40" w:rsidP="00E43F40">
      <w:pPr>
        <w:autoSpaceDE w:val="0"/>
        <w:autoSpaceDN w:val="0"/>
        <w:adjustRightInd w:val="0"/>
        <w:outlineLvl w:val="0"/>
      </w:pPr>
    </w:p>
    <w:p w:rsidR="00E43F40" w:rsidRDefault="00E43F40" w:rsidP="00E43F40">
      <w:pPr>
        <w:autoSpaceDE w:val="0"/>
        <w:autoSpaceDN w:val="0"/>
        <w:adjustRightInd w:val="0"/>
        <w:rPr>
          <w:szCs w:val="28"/>
        </w:rPr>
      </w:pPr>
    </w:p>
    <w:p w:rsidR="00E43F40" w:rsidRPr="00EA01A6" w:rsidRDefault="00E43F40" w:rsidP="00E43F40">
      <w:pPr>
        <w:autoSpaceDE w:val="0"/>
        <w:autoSpaceDN w:val="0"/>
        <w:adjustRightInd w:val="0"/>
        <w:ind w:firstLine="540"/>
      </w:pPr>
    </w:p>
    <w:p w:rsidR="00E43F40" w:rsidRPr="006C20EE" w:rsidRDefault="00E43F40" w:rsidP="00E43F40">
      <w:pPr>
        <w:rPr>
          <w:b/>
          <w:szCs w:val="28"/>
        </w:rPr>
      </w:pPr>
    </w:p>
    <w:p w:rsidR="00E43F40" w:rsidRPr="006C20EE" w:rsidRDefault="00E43F40" w:rsidP="00E43F40">
      <w:pPr>
        <w:jc w:val="center"/>
        <w:rPr>
          <w:b/>
          <w:szCs w:val="28"/>
        </w:rPr>
      </w:pPr>
      <w:r w:rsidRPr="006C20EE">
        <w:rPr>
          <w:b/>
          <w:szCs w:val="28"/>
        </w:rPr>
        <w:t xml:space="preserve">АДМИНИСТРАЦИЯ ТАРНОГСКОГО МУНИЦИПАЛЬНОГО </w:t>
      </w:r>
      <w:r>
        <w:rPr>
          <w:b/>
          <w:szCs w:val="28"/>
        </w:rPr>
        <w:t>ОКРУГА</w:t>
      </w:r>
    </w:p>
    <w:p w:rsidR="00E43F40" w:rsidRPr="008B7072" w:rsidRDefault="00E43F40" w:rsidP="00E43F40">
      <w:pPr>
        <w:jc w:val="center"/>
        <w:rPr>
          <w:b/>
          <w:sz w:val="24"/>
          <w:szCs w:val="24"/>
        </w:rPr>
      </w:pPr>
    </w:p>
    <w:p w:rsidR="00E43F40" w:rsidRDefault="00E43F40" w:rsidP="00E43F40">
      <w:pPr>
        <w:jc w:val="center"/>
        <w:rPr>
          <w:b/>
          <w:sz w:val="40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0288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</w:rPr>
        <w:t>ПОСТАНОВЛЕНИЕ</w:t>
      </w:r>
    </w:p>
    <w:p w:rsidR="00E43F40" w:rsidRPr="00EA01A6" w:rsidRDefault="00E43F40" w:rsidP="00E43F40">
      <w:pPr>
        <w:jc w:val="center"/>
        <w:rPr>
          <w:b/>
          <w:szCs w:val="28"/>
        </w:rPr>
      </w:pPr>
    </w:p>
    <w:p w:rsidR="00E43F40" w:rsidRPr="00EA01A6" w:rsidRDefault="00E43F40" w:rsidP="00E43F40">
      <w:pPr>
        <w:jc w:val="center"/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E43F40" w:rsidTr="003C0C33">
        <w:tc>
          <w:tcPr>
            <w:tcW w:w="588" w:type="dxa"/>
          </w:tcPr>
          <w:p w:rsidR="00E43F40" w:rsidRDefault="00E43F40" w:rsidP="003C0C33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E43F40" w:rsidRPr="006C20EE" w:rsidRDefault="00734F31" w:rsidP="003C0C33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22.11.2023 </w:t>
            </w:r>
            <w:r w:rsidR="00E43F40">
              <w:rPr>
                <w:szCs w:val="28"/>
              </w:rPr>
              <w:t>г.</w:t>
            </w:r>
          </w:p>
        </w:tc>
        <w:tc>
          <w:tcPr>
            <w:tcW w:w="484" w:type="dxa"/>
          </w:tcPr>
          <w:p w:rsidR="00E43F40" w:rsidRDefault="00E43F40" w:rsidP="003C0C33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E43F40" w:rsidRPr="00B702C3" w:rsidRDefault="00734F31" w:rsidP="00734F31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999</w:t>
            </w:r>
          </w:p>
        </w:tc>
      </w:tr>
    </w:tbl>
    <w:p w:rsidR="00E43F40" w:rsidRPr="00734F31" w:rsidRDefault="00E43F40" w:rsidP="00E43F40">
      <w:pPr>
        <w:jc w:val="center"/>
        <w:rPr>
          <w:sz w:val="4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E43F40" w:rsidTr="003C0C33">
        <w:tc>
          <w:tcPr>
            <w:tcW w:w="2400" w:type="dxa"/>
          </w:tcPr>
          <w:p w:rsidR="00E43F40" w:rsidRDefault="00E43F40" w:rsidP="003C0C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E43F40" w:rsidRDefault="00E43F40" w:rsidP="003C0C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E43F40" w:rsidRDefault="00E43F40" w:rsidP="00E43F40">
      <w:pPr>
        <w:jc w:val="center"/>
      </w:pPr>
    </w:p>
    <w:tbl>
      <w:tblPr>
        <w:tblStyle w:val="a5"/>
        <w:tblW w:w="4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98"/>
      </w:tblGrid>
      <w:tr w:rsidR="00734F31" w:rsidTr="00734F31">
        <w:trPr>
          <w:trHeight w:val="2190"/>
        </w:trPr>
        <w:tc>
          <w:tcPr>
            <w:tcW w:w="4998" w:type="dxa"/>
          </w:tcPr>
          <w:p w:rsidR="00734F31" w:rsidRPr="00734F31" w:rsidRDefault="00734F31" w:rsidP="00734F31">
            <w:pPr>
              <w:jc w:val="both"/>
              <w:rPr>
                <w:sz w:val="28"/>
                <w:szCs w:val="28"/>
              </w:rPr>
            </w:pPr>
            <w:r w:rsidRPr="006D6563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>утверждении Порядка проведения правовой</w:t>
            </w:r>
            <w:r w:rsidRPr="006D6563">
              <w:rPr>
                <w:sz w:val="28"/>
                <w:szCs w:val="28"/>
              </w:rPr>
              <w:t xml:space="preserve"> экспертиз</w:t>
            </w:r>
            <w:r>
              <w:rPr>
                <w:sz w:val="28"/>
                <w:szCs w:val="28"/>
              </w:rPr>
              <w:t xml:space="preserve">ы </w:t>
            </w:r>
            <w:r w:rsidRPr="006D6563">
              <w:rPr>
                <w:sz w:val="28"/>
                <w:szCs w:val="28"/>
              </w:rPr>
              <w:t>муниципальных нормативных правовых</w:t>
            </w:r>
            <w:r>
              <w:rPr>
                <w:sz w:val="28"/>
                <w:szCs w:val="28"/>
              </w:rPr>
              <w:t xml:space="preserve"> актов и </w:t>
            </w:r>
            <w:r w:rsidRPr="006D6563">
              <w:rPr>
                <w:sz w:val="28"/>
                <w:szCs w:val="28"/>
              </w:rPr>
              <w:t>проектов</w:t>
            </w:r>
            <w:r>
              <w:rPr>
                <w:sz w:val="28"/>
                <w:szCs w:val="28"/>
              </w:rPr>
              <w:t xml:space="preserve"> </w:t>
            </w:r>
            <w:r w:rsidRPr="006D6563">
              <w:rPr>
                <w:sz w:val="28"/>
                <w:szCs w:val="28"/>
              </w:rPr>
              <w:t>муниципальных нормативных правовых</w:t>
            </w:r>
            <w:r>
              <w:rPr>
                <w:sz w:val="28"/>
                <w:szCs w:val="28"/>
              </w:rPr>
              <w:t xml:space="preserve"> актов администрации Тарногского муниципального округа</w:t>
            </w:r>
          </w:p>
        </w:tc>
      </w:tr>
    </w:tbl>
    <w:p w:rsidR="00DC7C88" w:rsidRPr="00DC7C88" w:rsidRDefault="00E43F40" w:rsidP="00DC7C88">
      <w:pPr>
        <w:pStyle w:val="a3"/>
        <w:spacing w:before="0" w:beforeAutospacing="0" w:after="0" w:afterAutospacing="0" w:line="312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 </w:t>
      </w:r>
      <w:r w:rsidR="00DC7C88">
        <w:rPr>
          <w:rFonts w:ascii="Arial" w:hAnsi="Arial" w:cs="Arial"/>
          <w:color w:val="000000"/>
        </w:rPr>
        <w:t> </w:t>
      </w:r>
    </w:p>
    <w:p w:rsidR="00734F31" w:rsidRDefault="00DC7C88" w:rsidP="00734F31">
      <w:pPr>
        <w:pStyle w:val="normalweb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t>В целях создания механизма по противодействию коррупции, совершенствования правового регулирования, защиты прав и законных интересов граждан, в соответствии с Уставом Тарногского муниципального округа, администрация Та</w:t>
      </w:r>
      <w:r w:rsidR="00734F31">
        <w:rPr>
          <w:color w:val="000000"/>
          <w:sz w:val="28"/>
          <w:szCs w:val="28"/>
        </w:rPr>
        <w:t>рногского муниципального округа</w:t>
      </w:r>
    </w:p>
    <w:p w:rsidR="00734F31" w:rsidRDefault="00DC7C88" w:rsidP="00734F31">
      <w:pPr>
        <w:pStyle w:val="normalweb"/>
        <w:spacing w:before="0" w:beforeAutospacing="0" w:after="0" w:afterAutospacing="0" w:line="240" w:lineRule="atLeast"/>
        <w:jc w:val="both"/>
        <w:rPr>
          <w:b/>
          <w:color w:val="000000"/>
          <w:spacing w:val="57"/>
          <w:sz w:val="28"/>
          <w:szCs w:val="28"/>
        </w:rPr>
      </w:pPr>
      <w:r w:rsidRPr="00DC7C88">
        <w:rPr>
          <w:b/>
          <w:color w:val="000000"/>
          <w:sz w:val="28"/>
          <w:szCs w:val="28"/>
        </w:rPr>
        <w:t>ПОСТАНОВЛЯЕТ</w:t>
      </w:r>
      <w:r w:rsidRPr="00DC7C88">
        <w:rPr>
          <w:b/>
          <w:color w:val="000000"/>
          <w:spacing w:val="57"/>
          <w:sz w:val="28"/>
          <w:szCs w:val="28"/>
        </w:rPr>
        <w:t>:</w:t>
      </w:r>
    </w:p>
    <w:p w:rsidR="00734F31" w:rsidRDefault="00DC7C88" w:rsidP="00734F31">
      <w:pPr>
        <w:pStyle w:val="normalweb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4E264F">
        <w:rPr>
          <w:color w:val="000000"/>
          <w:sz w:val="28"/>
          <w:szCs w:val="28"/>
        </w:rPr>
        <w:t xml:space="preserve">1. Утвердить Порядок </w:t>
      </w:r>
      <w:r w:rsidR="00BB5DDF" w:rsidRPr="004E264F">
        <w:rPr>
          <w:sz w:val="28"/>
          <w:szCs w:val="28"/>
        </w:rPr>
        <w:t>проведения правовой экспертизы муниципальных нормативных правовых актов и проектов муниципальных нормативных правовых актов</w:t>
      </w:r>
      <w:r w:rsidR="00734F31">
        <w:rPr>
          <w:sz w:val="28"/>
          <w:szCs w:val="28"/>
        </w:rPr>
        <w:t xml:space="preserve"> администрации</w:t>
      </w:r>
      <w:r w:rsidR="00BB5DDF" w:rsidRPr="004E264F">
        <w:rPr>
          <w:sz w:val="28"/>
          <w:szCs w:val="28"/>
        </w:rPr>
        <w:t xml:space="preserve"> Тарногского муниципального округа,</w:t>
      </w:r>
      <w:r w:rsidR="00BB5DDF" w:rsidRPr="004E264F">
        <w:rPr>
          <w:color w:val="000000"/>
          <w:sz w:val="28"/>
          <w:szCs w:val="28"/>
        </w:rPr>
        <w:t xml:space="preserve"> </w:t>
      </w:r>
      <w:r w:rsidRPr="004E264F">
        <w:rPr>
          <w:color w:val="000000"/>
          <w:sz w:val="28"/>
          <w:szCs w:val="28"/>
        </w:rPr>
        <w:t>согласно приложению к настоящему постановлению.</w:t>
      </w:r>
    </w:p>
    <w:p w:rsidR="00BB5DDF" w:rsidRPr="004E264F" w:rsidRDefault="000E06FC" w:rsidP="00734F31">
      <w:pPr>
        <w:pStyle w:val="normalweb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BB5DDF" w:rsidRPr="004E264F">
        <w:rPr>
          <w:color w:val="000000"/>
          <w:sz w:val="28"/>
          <w:szCs w:val="28"/>
        </w:rPr>
        <w:t>Настоящее постановление вступает в силу со дня его п</w:t>
      </w:r>
      <w:r w:rsidR="00734F31">
        <w:rPr>
          <w:color w:val="000000"/>
          <w:sz w:val="28"/>
          <w:szCs w:val="28"/>
        </w:rPr>
        <w:t>ринятия</w:t>
      </w:r>
      <w:r w:rsidR="00BB5DDF" w:rsidRPr="004E264F">
        <w:rPr>
          <w:color w:val="000000"/>
          <w:sz w:val="28"/>
          <w:szCs w:val="28"/>
        </w:rPr>
        <w:t>.</w:t>
      </w:r>
    </w:p>
    <w:p w:rsidR="00DC7C88" w:rsidRPr="004E264F" w:rsidRDefault="00DC7C88" w:rsidP="00DC7C88">
      <w:pPr>
        <w:pStyle w:val="a3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4E264F">
        <w:rPr>
          <w:color w:val="000000"/>
          <w:sz w:val="28"/>
          <w:szCs w:val="28"/>
        </w:rPr>
        <w:t> </w:t>
      </w:r>
    </w:p>
    <w:p w:rsidR="00DC7C88" w:rsidRPr="00DC7C88" w:rsidRDefault="00DC7C88" w:rsidP="00DC7C88">
      <w:pPr>
        <w:pStyle w:val="a3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 </w:t>
      </w:r>
    </w:p>
    <w:p w:rsidR="00DC7C88" w:rsidRPr="00DC7C88" w:rsidRDefault="00DC7C88" w:rsidP="00DC7C88">
      <w:pPr>
        <w:pStyle w:val="a3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t> </w:t>
      </w:r>
    </w:p>
    <w:p w:rsidR="00DC7C88" w:rsidRPr="00DC7C88" w:rsidRDefault="00DC7C88" w:rsidP="00BB5DDF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t>Глава округа</w:t>
      </w:r>
      <w:r w:rsidR="00734F31">
        <w:rPr>
          <w:color w:val="000000"/>
          <w:sz w:val="28"/>
          <w:szCs w:val="28"/>
        </w:rPr>
        <w:tab/>
      </w:r>
      <w:r w:rsidR="00734F31">
        <w:rPr>
          <w:color w:val="000000"/>
          <w:sz w:val="28"/>
          <w:szCs w:val="28"/>
        </w:rPr>
        <w:tab/>
      </w:r>
      <w:r w:rsidR="00734F31">
        <w:rPr>
          <w:color w:val="000000"/>
          <w:sz w:val="28"/>
          <w:szCs w:val="28"/>
        </w:rPr>
        <w:tab/>
      </w:r>
      <w:r w:rsidR="00734F31">
        <w:rPr>
          <w:color w:val="000000"/>
          <w:sz w:val="28"/>
          <w:szCs w:val="28"/>
        </w:rPr>
        <w:tab/>
      </w:r>
      <w:r w:rsidR="00734F31">
        <w:rPr>
          <w:color w:val="000000"/>
          <w:sz w:val="28"/>
          <w:szCs w:val="28"/>
        </w:rPr>
        <w:tab/>
      </w:r>
      <w:r w:rsidR="00734F31">
        <w:rPr>
          <w:color w:val="000000"/>
          <w:sz w:val="28"/>
          <w:szCs w:val="28"/>
        </w:rPr>
        <w:tab/>
      </w:r>
      <w:r w:rsidR="00734F31">
        <w:rPr>
          <w:color w:val="000000"/>
          <w:sz w:val="28"/>
          <w:szCs w:val="28"/>
        </w:rPr>
        <w:tab/>
      </w:r>
      <w:r w:rsidR="00734F31">
        <w:rPr>
          <w:color w:val="000000"/>
          <w:sz w:val="28"/>
          <w:szCs w:val="28"/>
        </w:rPr>
        <w:tab/>
      </w:r>
      <w:r w:rsidR="00734F31">
        <w:rPr>
          <w:color w:val="000000"/>
          <w:sz w:val="28"/>
          <w:szCs w:val="28"/>
        </w:rPr>
        <w:tab/>
      </w:r>
      <w:r w:rsidRPr="00DC7C88">
        <w:rPr>
          <w:color w:val="000000"/>
          <w:sz w:val="28"/>
          <w:szCs w:val="28"/>
        </w:rPr>
        <w:t>А.В. Кочкин</w:t>
      </w:r>
    </w:p>
    <w:p w:rsidR="00DC7C88" w:rsidRPr="00DC7C88" w:rsidRDefault="00DC7C88" w:rsidP="00DC7C88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t> </w:t>
      </w:r>
    </w:p>
    <w:p w:rsidR="00DC7C88" w:rsidRDefault="00DC7C88" w:rsidP="00DC7C88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t> </w:t>
      </w:r>
    </w:p>
    <w:p w:rsidR="004E264F" w:rsidRPr="00DC7C88" w:rsidRDefault="004E264F" w:rsidP="00DC7C88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</w:p>
    <w:p w:rsidR="00DC7C88" w:rsidRDefault="00DC7C88" w:rsidP="00DC7C88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t> </w:t>
      </w:r>
    </w:p>
    <w:p w:rsidR="00734F31" w:rsidRDefault="00734F31" w:rsidP="00DC7C88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</w:p>
    <w:p w:rsidR="00734F31" w:rsidRDefault="00734F31" w:rsidP="00DC7C88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</w:p>
    <w:p w:rsidR="000E06FC" w:rsidRDefault="000E06FC" w:rsidP="00DC7C88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</w:p>
    <w:p w:rsidR="000E06FC" w:rsidRDefault="000E06FC" w:rsidP="00DC7C88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</w:p>
    <w:p w:rsidR="000E06FC" w:rsidRPr="00DC7C88" w:rsidRDefault="000E06FC" w:rsidP="00DC7C88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</w:p>
    <w:p w:rsidR="00DC7C88" w:rsidRDefault="00DC7C88" w:rsidP="00DC7C88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right"/>
        <w:rPr>
          <w:color w:val="000000"/>
          <w:sz w:val="28"/>
          <w:szCs w:val="28"/>
        </w:rPr>
      </w:pPr>
    </w:p>
    <w:p w:rsidR="00DC7C88" w:rsidRPr="00DC7C88" w:rsidRDefault="00DC7C88" w:rsidP="00734F31">
      <w:pPr>
        <w:pStyle w:val="a3"/>
        <w:shd w:val="clear" w:color="auto" w:fill="FFFFFF"/>
        <w:spacing w:before="0" w:beforeAutospacing="0" w:after="0" w:afterAutospacing="0" w:line="240" w:lineRule="atLeast"/>
        <w:ind w:firstLine="5387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lastRenderedPageBreak/>
        <w:t>УТВЕРЖДЕН</w:t>
      </w:r>
    </w:p>
    <w:p w:rsidR="00DC7C88" w:rsidRPr="00DC7C88" w:rsidRDefault="00DC7C88" w:rsidP="00734F31">
      <w:pPr>
        <w:pStyle w:val="a3"/>
        <w:shd w:val="clear" w:color="auto" w:fill="FFFFFF"/>
        <w:spacing w:before="0" w:beforeAutospacing="0" w:after="0" w:afterAutospacing="0" w:line="240" w:lineRule="atLeast"/>
        <w:ind w:firstLine="5387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t xml:space="preserve">постановлением </w:t>
      </w:r>
      <w:r>
        <w:rPr>
          <w:color w:val="000000"/>
          <w:sz w:val="28"/>
          <w:szCs w:val="28"/>
        </w:rPr>
        <w:t>а</w:t>
      </w:r>
      <w:r w:rsidRPr="00DC7C88">
        <w:rPr>
          <w:color w:val="000000"/>
          <w:sz w:val="28"/>
          <w:szCs w:val="28"/>
        </w:rPr>
        <w:t>дминистрации</w:t>
      </w:r>
      <w:r w:rsidR="00BB5DDF">
        <w:rPr>
          <w:color w:val="000000"/>
          <w:sz w:val="28"/>
          <w:szCs w:val="28"/>
        </w:rPr>
        <w:t xml:space="preserve"> </w:t>
      </w:r>
    </w:p>
    <w:p w:rsidR="00DC7C88" w:rsidRPr="00DC7C88" w:rsidRDefault="00734F31" w:rsidP="00734F31">
      <w:pPr>
        <w:pStyle w:val="a3"/>
        <w:shd w:val="clear" w:color="auto" w:fill="FFFFFF"/>
        <w:spacing w:before="0" w:beforeAutospacing="0" w:after="0" w:afterAutospacing="0" w:line="240" w:lineRule="atLeast"/>
        <w:ind w:firstLine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округа от 22.11.2023 г. </w:t>
      </w:r>
      <w:r w:rsidR="00DC7C88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999</w:t>
      </w:r>
    </w:p>
    <w:p w:rsidR="00DC7C88" w:rsidRPr="00DC7C88" w:rsidRDefault="00DC7C88" w:rsidP="00DC7C88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t> </w:t>
      </w:r>
    </w:p>
    <w:p w:rsidR="00DC7C88" w:rsidRPr="00DC7C88" w:rsidRDefault="00DC7C88" w:rsidP="00DC7C88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t> </w:t>
      </w:r>
    </w:p>
    <w:p w:rsidR="00DC7C88" w:rsidRDefault="00DC7C88" w:rsidP="00F1164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DC7C88">
        <w:rPr>
          <w:b/>
          <w:bCs/>
          <w:color w:val="000000"/>
          <w:sz w:val="28"/>
          <w:szCs w:val="28"/>
        </w:rPr>
        <w:t>ПОРЯДОК </w:t>
      </w:r>
    </w:p>
    <w:p w:rsidR="00F11647" w:rsidRDefault="00DC7C88" w:rsidP="00F11647">
      <w:pPr>
        <w:jc w:val="center"/>
        <w:rPr>
          <w:b/>
          <w:szCs w:val="28"/>
        </w:rPr>
      </w:pPr>
      <w:r w:rsidRPr="00DC7C88">
        <w:rPr>
          <w:rFonts w:cs="Times New Roman"/>
          <w:b/>
          <w:bCs/>
          <w:color w:val="000000"/>
          <w:szCs w:val="28"/>
        </w:rPr>
        <w:t>проведения правовой экспертизы муниципальных нормативных правовых актов</w:t>
      </w:r>
      <w:r w:rsidR="00F11647">
        <w:rPr>
          <w:b/>
          <w:bCs/>
          <w:color w:val="000000"/>
          <w:szCs w:val="28"/>
        </w:rPr>
        <w:t xml:space="preserve"> и </w:t>
      </w:r>
      <w:r w:rsidR="00F11647" w:rsidRPr="00F11647">
        <w:rPr>
          <w:b/>
          <w:szCs w:val="28"/>
        </w:rPr>
        <w:t>проектов муниципальных нормативных правовых актов Тарногского муниципального округа</w:t>
      </w:r>
    </w:p>
    <w:p w:rsidR="00F11647" w:rsidRPr="006D6563" w:rsidRDefault="00F11647" w:rsidP="00F11647">
      <w:pPr>
        <w:jc w:val="center"/>
        <w:rPr>
          <w:szCs w:val="28"/>
        </w:rPr>
      </w:pPr>
      <w:r>
        <w:rPr>
          <w:b/>
          <w:szCs w:val="28"/>
        </w:rPr>
        <w:t>(далее – Порядок)</w:t>
      </w:r>
    </w:p>
    <w:p w:rsidR="00DC7C88" w:rsidRPr="00DC7C88" w:rsidRDefault="00DC7C88" w:rsidP="00DC7C88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</w:p>
    <w:p w:rsidR="00DC7C88" w:rsidRPr="00DC7C88" w:rsidRDefault="00DC7C88" w:rsidP="00DC7C88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center"/>
        <w:rPr>
          <w:color w:val="000000"/>
          <w:sz w:val="28"/>
          <w:szCs w:val="28"/>
        </w:rPr>
      </w:pPr>
      <w:r w:rsidRPr="00DC7C88">
        <w:rPr>
          <w:b/>
          <w:bCs/>
          <w:color w:val="000000"/>
          <w:sz w:val="28"/>
          <w:szCs w:val="28"/>
        </w:rPr>
        <w:t>I. Общие положения</w:t>
      </w:r>
    </w:p>
    <w:p w:rsidR="00DC7C88" w:rsidRPr="00DC7C88" w:rsidRDefault="00DC7C88" w:rsidP="00DC7C88">
      <w:pPr>
        <w:pStyle w:val="a3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t> </w:t>
      </w:r>
    </w:p>
    <w:p w:rsidR="00DC7C88" w:rsidRPr="00DC7C88" w:rsidRDefault="00DC7C88" w:rsidP="00A34AE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t>1.1. Настоящ</w:t>
      </w:r>
      <w:r w:rsidR="00F11647">
        <w:rPr>
          <w:color w:val="000000"/>
          <w:sz w:val="28"/>
          <w:szCs w:val="28"/>
        </w:rPr>
        <w:t>ий Порядок</w:t>
      </w:r>
      <w:r w:rsidRPr="00DC7C88">
        <w:rPr>
          <w:color w:val="000000"/>
          <w:sz w:val="28"/>
          <w:szCs w:val="28"/>
        </w:rPr>
        <w:t xml:space="preserve"> опреде</w:t>
      </w:r>
      <w:r w:rsidR="00F11647">
        <w:rPr>
          <w:color w:val="000000"/>
          <w:sz w:val="28"/>
          <w:szCs w:val="28"/>
        </w:rPr>
        <w:t>ляет организацию работы </w:t>
      </w:r>
      <w:r w:rsidRPr="00DC7C88">
        <w:rPr>
          <w:color w:val="000000"/>
          <w:sz w:val="28"/>
          <w:szCs w:val="28"/>
        </w:rPr>
        <w:t xml:space="preserve">по проведению правовой экспертизы муниципальных правовых актов, проектов муниципальных правовых актов </w:t>
      </w:r>
      <w:r w:rsidR="00064292">
        <w:rPr>
          <w:color w:val="000000"/>
          <w:sz w:val="28"/>
          <w:szCs w:val="28"/>
        </w:rPr>
        <w:t>администрации</w:t>
      </w:r>
      <w:r w:rsidRPr="00DC7C88">
        <w:rPr>
          <w:color w:val="000000"/>
          <w:sz w:val="28"/>
          <w:szCs w:val="28"/>
        </w:rPr>
        <w:t xml:space="preserve"> </w:t>
      </w:r>
      <w:r w:rsidR="00F11647">
        <w:rPr>
          <w:color w:val="000000"/>
          <w:sz w:val="28"/>
          <w:szCs w:val="28"/>
        </w:rPr>
        <w:t xml:space="preserve">Тарногского </w:t>
      </w:r>
      <w:r w:rsidRPr="00DC7C88">
        <w:rPr>
          <w:color w:val="000000"/>
          <w:sz w:val="28"/>
          <w:szCs w:val="28"/>
        </w:rPr>
        <w:t xml:space="preserve">муниципального округа (далее - экспертиза) в целях обеспечения единства правового пространства правовой системы </w:t>
      </w:r>
      <w:r w:rsidR="00F11647">
        <w:rPr>
          <w:color w:val="000000"/>
          <w:sz w:val="28"/>
          <w:szCs w:val="28"/>
        </w:rPr>
        <w:t xml:space="preserve">Тарногского </w:t>
      </w:r>
      <w:r w:rsidRPr="00DC7C88">
        <w:rPr>
          <w:color w:val="000000"/>
          <w:sz w:val="28"/>
          <w:szCs w:val="28"/>
        </w:rPr>
        <w:t>муниципального округа и принятия мер по приведению их в соответствие с действующим законодательством.</w:t>
      </w:r>
    </w:p>
    <w:p w:rsidR="00DC7C88" w:rsidRPr="00DC7C88" w:rsidRDefault="00DC7C88" w:rsidP="00DC7C88">
      <w:pPr>
        <w:pStyle w:val="nospacing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t> </w:t>
      </w:r>
    </w:p>
    <w:p w:rsidR="00DC7C88" w:rsidRPr="00DC7C88" w:rsidRDefault="00DC7C88" w:rsidP="00DC7C88">
      <w:pPr>
        <w:pStyle w:val="a3"/>
        <w:spacing w:before="0" w:beforeAutospacing="0" w:after="0" w:afterAutospacing="0" w:line="300" w:lineRule="atLeast"/>
        <w:ind w:firstLine="567"/>
        <w:jc w:val="center"/>
        <w:rPr>
          <w:color w:val="000000"/>
          <w:sz w:val="28"/>
          <w:szCs w:val="28"/>
        </w:rPr>
      </w:pPr>
      <w:r w:rsidRPr="00DC7C88">
        <w:rPr>
          <w:b/>
          <w:bCs/>
          <w:color w:val="000000"/>
          <w:sz w:val="28"/>
          <w:szCs w:val="28"/>
        </w:rPr>
        <w:t>II. Экспертиза проектов нормативных правовых актов</w:t>
      </w:r>
    </w:p>
    <w:p w:rsidR="00DC7C88" w:rsidRPr="00DC7C88" w:rsidRDefault="00DC7C88" w:rsidP="00DC7C88">
      <w:pPr>
        <w:pStyle w:val="a3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t> </w:t>
      </w:r>
    </w:p>
    <w:p w:rsidR="00A34AE3" w:rsidRDefault="00DC7C88" w:rsidP="00A34AE3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t xml:space="preserve">2.1. Экспертиза проектов муниципальных нормативных правовых актов осуществляется </w:t>
      </w:r>
      <w:r w:rsidR="00F11647">
        <w:rPr>
          <w:color w:val="000000"/>
          <w:sz w:val="28"/>
          <w:szCs w:val="28"/>
        </w:rPr>
        <w:t xml:space="preserve">правовым отделом администрации Тарногского муниципального округа (далее </w:t>
      </w:r>
      <w:r w:rsidR="00064292">
        <w:rPr>
          <w:color w:val="000000"/>
          <w:sz w:val="28"/>
          <w:szCs w:val="28"/>
        </w:rPr>
        <w:t>–</w:t>
      </w:r>
      <w:r w:rsidR="00F11647">
        <w:rPr>
          <w:color w:val="000000"/>
          <w:sz w:val="28"/>
          <w:szCs w:val="28"/>
        </w:rPr>
        <w:t xml:space="preserve"> </w:t>
      </w:r>
      <w:r w:rsidR="00190CF2">
        <w:rPr>
          <w:color w:val="000000"/>
          <w:sz w:val="28"/>
          <w:szCs w:val="28"/>
        </w:rPr>
        <w:t>нормативно-</w:t>
      </w:r>
      <w:r w:rsidR="00064292">
        <w:rPr>
          <w:color w:val="000000"/>
          <w:sz w:val="28"/>
          <w:szCs w:val="28"/>
        </w:rPr>
        <w:t xml:space="preserve">правовой акт, </w:t>
      </w:r>
      <w:r w:rsidRPr="00DC7C88">
        <w:rPr>
          <w:color w:val="000000"/>
          <w:sz w:val="28"/>
          <w:szCs w:val="28"/>
        </w:rPr>
        <w:t>уполномоченны</w:t>
      </w:r>
      <w:r w:rsidR="00F11647">
        <w:rPr>
          <w:color w:val="000000"/>
          <w:sz w:val="28"/>
          <w:szCs w:val="28"/>
        </w:rPr>
        <w:t>й орган)</w:t>
      </w:r>
      <w:r w:rsidRPr="00DC7C88">
        <w:rPr>
          <w:color w:val="000000"/>
          <w:sz w:val="28"/>
          <w:szCs w:val="28"/>
        </w:rPr>
        <w:t>.</w:t>
      </w:r>
    </w:p>
    <w:p w:rsidR="00A34AE3" w:rsidRDefault="004E264F" w:rsidP="00A34AE3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DE1CE1">
        <w:rPr>
          <w:color w:val="000000"/>
          <w:sz w:val="28"/>
          <w:szCs w:val="28"/>
        </w:rPr>
        <w:t>Правовая</w:t>
      </w:r>
      <w:r w:rsidR="00DC7C88" w:rsidRPr="00DC7C88">
        <w:rPr>
          <w:color w:val="000000"/>
          <w:sz w:val="28"/>
          <w:szCs w:val="28"/>
        </w:rPr>
        <w:t xml:space="preserve"> экспертиза проводится одновременно при проведении </w:t>
      </w:r>
      <w:r w:rsidR="00DE1CE1">
        <w:rPr>
          <w:color w:val="000000"/>
          <w:sz w:val="28"/>
          <w:szCs w:val="28"/>
        </w:rPr>
        <w:t>антикоррупционной</w:t>
      </w:r>
      <w:r w:rsidR="00DC7C88" w:rsidRPr="00DC7C88">
        <w:rPr>
          <w:color w:val="000000"/>
          <w:sz w:val="28"/>
          <w:szCs w:val="28"/>
        </w:rPr>
        <w:t xml:space="preserve"> экспертизы.</w:t>
      </w:r>
    </w:p>
    <w:p w:rsidR="00A34AE3" w:rsidRDefault="00DC7C88" w:rsidP="00A34AE3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t>2.3. Экспертиза проекта нормативно</w:t>
      </w:r>
      <w:r w:rsidR="00064292">
        <w:rPr>
          <w:color w:val="000000"/>
          <w:sz w:val="28"/>
          <w:szCs w:val="28"/>
        </w:rPr>
        <w:t>-</w:t>
      </w:r>
      <w:r w:rsidRPr="00DC7C88">
        <w:rPr>
          <w:color w:val="000000"/>
          <w:sz w:val="28"/>
          <w:szCs w:val="28"/>
        </w:rPr>
        <w:t xml:space="preserve">правового акта в зависимости от сложности и объема проводится в течение </w:t>
      </w:r>
      <w:r w:rsidR="004E264F">
        <w:rPr>
          <w:color w:val="000000"/>
          <w:sz w:val="28"/>
          <w:szCs w:val="28"/>
        </w:rPr>
        <w:t>5</w:t>
      </w:r>
      <w:r w:rsidRPr="00DC7C88">
        <w:rPr>
          <w:color w:val="000000"/>
          <w:sz w:val="28"/>
          <w:szCs w:val="28"/>
        </w:rPr>
        <w:t xml:space="preserve"> рабочих дней. Срок окончания экспертизы может быть продлен, но не более чем на </w:t>
      </w:r>
      <w:r w:rsidR="00064292">
        <w:rPr>
          <w:color w:val="000000"/>
          <w:sz w:val="28"/>
          <w:szCs w:val="28"/>
        </w:rPr>
        <w:t>10 рабочих дней</w:t>
      </w:r>
      <w:r w:rsidRPr="00DC7C88">
        <w:rPr>
          <w:color w:val="000000"/>
          <w:sz w:val="28"/>
          <w:szCs w:val="28"/>
        </w:rPr>
        <w:t>.</w:t>
      </w:r>
    </w:p>
    <w:p w:rsidR="00A34AE3" w:rsidRDefault="00DC7C88" w:rsidP="00A34AE3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t>2.4. Результатом проведения экспертизы является заключение.</w:t>
      </w:r>
    </w:p>
    <w:p w:rsidR="00A34AE3" w:rsidRDefault="00DC7C88" w:rsidP="00A34AE3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t xml:space="preserve">2.5. Заключение </w:t>
      </w:r>
      <w:r w:rsidR="00064292">
        <w:rPr>
          <w:color w:val="000000"/>
          <w:sz w:val="28"/>
          <w:szCs w:val="28"/>
        </w:rPr>
        <w:t>экспертизы на проект нормативно-</w:t>
      </w:r>
      <w:r w:rsidRPr="00DC7C88">
        <w:rPr>
          <w:color w:val="000000"/>
          <w:sz w:val="28"/>
          <w:szCs w:val="28"/>
        </w:rPr>
        <w:t xml:space="preserve">правового акта составляется уполномоченным органом при выявлении в нем положений, противоречащих Конституции Российской Федерации, федеральному законодательству, законодательству </w:t>
      </w:r>
      <w:r w:rsidR="00DE1CE1">
        <w:rPr>
          <w:color w:val="000000"/>
          <w:sz w:val="28"/>
          <w:szCs w:val="28"/>
        </w:rPr>
        <w:t>Вологодской области</w:t>
      </w:r>
      <w:r w:rsidR="00A34AE3">
        <w:rPr>
          <w:color w:val="000000"/>
          <w:sz w:val="28"/>
          <w:szCs w:val="28"/>
        </w:rPr>
        <w:t>, </w:t>
      </w:r>
      <w:r w:rsidRPr="00DC7C88">
        <w:rPr>
          <w:color w:val="000000"/>
          <w:sz w:val="28"/>
          <w:szCs w:val="28"/>
        </w:rPr>
        <w:t xml:space="preserve">Уставу </w:t>
      </w:r>
      <w:r w:rsidR="00DE1CE1">
        <w:rPr>
          <w:color w:val="000000"/>
          <w:sz w:val="28"/>
          <w:szCs w:val="28"/>
        </w:rPr>
        <w:t>Тарногского муниципального округ</w:t>
      </w:r>
      <w:r w:rsidR="004E264F">
        <w:rPr>
          <w:color w:val="000000"/>
          <w:sz w:val="28"/>
          <w:szCs w:val="28"/>
        </w:rPr>
        <w:t>а</w:t>
      </w:r>
      <w:r w:rsidRPr="00DC7C88">
        <w:rPr>
          <w:color w:val="000000"/>
          <w:sz w:val="28"/>
          <w:szCs w:val="28"/>
        </w:rPr>
        <w:t xml:space="preserve">, нормативным правовым актам </w:t>
      </w:r>
      <w:r w:rsidR="00DE1CE1">
        <w:rPr>
          <w:color w:val="000000"/>
          <w:sz w:val="28"/>
          <w:szCs w:val="28"/>
        </w:rPr>
        <w:t xml:space="preserve">Тарногского </w:t>
      </w:r>
      <w:r w:rsidRPr="00DC7C88">
        <w:rPr>
          <w:color w:val="000000"/>
          <w:sz w:val="28"/>
          <w:szCs w:val="28"/>
        </w:rPr>
        <w:t xml:space="preserve">муниципального округа. </w:t>
      </w:r>
    </w:p>
    <w:p w:rsidR="00A34AE3" w:rsidRDefault="00DC7C88" w:rsidP="00A34AE3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t>2.6. В случае, если по результатам экспертизы в проект</w:t>
      </w:r>
      <w:r w:rsidR="00064292">
        <w:rPr>
          <w:color w:val="000000"/>
          <w:sz w:val="28"/>
          <w:szCs w:val="28"/>
        </w:rPr>
        <w:t>е</w:t>
      </w:r>
      <w:r w:rsidRPr="00DC7C88">
        <w:rPr>
          <w:color w:val="000000"/>
          <w:sz w:val="28"/>
          <w:szCs w:val="28"/>
        </w:rPr>
        <w:t xml:space="preserve"> акта не выявлено положений, противоречащих Конституции Российской Федерации, федеральному законодательству, законодательству </w:t>
      </w:r>
      <w:r w:rsidR="00DE1CE1">
        <w:rPr>
          <w:color w:val="000000"/>
          <w:sz w:val="28"/>
          <w:szCs w:val="28"/>
        </w:rPr>
        <w:t>Вологодской области</w:t>
      </w:r>
      <w:r w:rsidRPr="00DC7C88">
        <w:rPr>
          <w:color w:val="000000"/>
          <w:sz w:val="28"/>
          <w:szCs w:val="28"/>
        </w:rPr>
        <w:t xml:space="preserve">, Уставу </w:t>
      </w:r>
      <w:r w:rsidR="00DE1CE1">
        <w:rPr>
          <w:color w:val="000000"/>
          <w:sz w:val="28"/>
          <w:szCs w:val="28"/>
        </w:rPr>
        <w:t xml:space="preserve">Тарногского </w:t>
      </w:r>
      <w:r w:rsidRPr="00DC7C88">
        <w:rPr>
          <w:color w:val="000000"/>
          <w:sz w:val="28"/>
          <w:szCs w:val="28"/>
        </w:rPr>
        <w:t>му</w:t>
      </w:r>
      <w:r w:rsidR="00190CF2">
        <w:rPr>
          <w:color w:val="000000"/>
          <w:sz w:val="28"/>
          <w:szCs w:val="28"/>
        </w:rPr>
        <w:t>ниципального округа, нормативно-</w:t>
      </w:r>
      <w:r w:rsidRPr="00DC7C88">
        <w:rPr>
          <w:color w:val="000000"/>
          <w:sz w:val="28"/>
          <w:szCs w:val="28"/>
        </w:rPr>
        <w:t xml:space="preserve">правовым актам </w:t>
      </w:r>
      <w:r w:rsidR="0009203B">
        <w:rPr>
          <w:color w:val="000000"/>
          <w:sz w:val="28"/>
          <w:szCs w:val="28"/>
        </w:rPr>
        <w:t xml:space="preserve">Тарногского </w:t>
      </w:r>
      <w:r w:rsidRPr="00DC7C88">
        <w:rPr>
          <w:color w:val="000000"/>
          <w:sz w:val="28"/>
          <w:szCs w:val="28"/>
        </w:rPr>
        <w:t xml:space="preserve">муниципального округа, то заключение правовой экспертизы на </w:t>
      </w:r>
      <w:r w:rsidR="00064292">
        <w:rPr>
          <w:color w:val="000000"/>
          <w:sz w:val="28"/>
          <w:szCs w:val="28"/>
        </w:rPr>
        <w:t xml:space="preserve">проект </w:t>
      </w:r>
      <w:r w:rsidRPr="00DC7C88">
        <w:rPr>
          <w:color w:val="000000"/>
          <w:sz w:val="28"/>
          <w:szCs w:val="28"/>
        </w:rPr>
        <w:t>нормативн</w:t>
      </w:r>
      <w:r w:rsidR="00064292">
        <w:rPr>
          <w:color w:val="000000"/>
          <w:sz w:val="28"/>
          <w:szCs w:val="28"/>
        </w:rPr>
        <w:t>ого</w:t>
      </w:r>
      <w:r w:rsidRPr="00DC7C88">
        <w:rPr>
          <w:color w:val="000000"/>
          <w:sz w:val="28"/>
          <w:szCs w:val="28"/>
        </w:rPr>
        <w:t xml:space="preserve"> правово</w:t>
      </w:r>
      <w:r w:rsidR="00064292">
        <w:rPr>
          <w:color w:val="000000"/>
          <w:sz w:val="28"/>
          <w:szCs w:val="28"/>
        </w:rPr>
        <w:t>го</w:t>
      </w:r>
      <w:r w:rsidRPr="00DC7C88">
        <w:rPr>
          <w:color w:val="000000"/>
          <w:sz w:val="28"/>
          <w:szCs w:val="28"/>
        </w:rPr>
        <w:t xml:space="preserve"> акт</w:t>
      </w:r>
      <w:r w:rsidR="00064292">
        <w:rPr>
          <w:color w:val="000000"/>
          <w:sz w:val="28"/>
          <w:szCs w:val="28"/>
        </w:rPr>
        <w:t>а</w:t>
      </w:r>
      <w:r w:rsidRPr="00DC7C88">
        <w:rPr>
          <w:color w:val="000000"/>
          <w:sz w:val="28"/>
          <w:szCs w:val="28"/>
        </w:rPr>
        <w:t xml:space="preserve"> не составляется.</w:t>
      </w:r>
    </w:p>
    <w:p w:rsidR="00A34AE3" w:rsidRDefault="00DC7C88" w:rsidP="00A34AE3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lastRenderedPageBreak/>
        <w:t>2.7. После устранения замечаний по результатам экспертизы проект нормативно</w:t>
      </w:r>
      <w:r w:rsidR="00064292">
        <w:rPr>
          <w:color w:val="000000"/>
          <w:sz w:val="28"/>
          <w:szCs w:val="28"/>
        </w:rPr>
        <w:t>-</w:t>
      </w:r>
      <w:r w:rsidRPr="00DC7C88">
        <w:rPr>
          <w:color w:val="000000"/>
          <w:sz w:val="28"/>
          <w:szCs w:val="28"/>
        </w:rPr>
        <w:t>правового акта повторно направляется на экспертизу.</w:t>
      </w:r>
    </w:p>
    <w:p w:rsidR="00DC7C88" w:rsidRPr="00DC7C88" w:rsidRDefault="00DC7C88" w:rsidP="00A34AE3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  <w:shd w:val="clear" w:color="auto" w:fill="FFFFFF"/>
        </w:rPr>
        <w:t>2.8. При подготовке проекта нормативно</w:t>
      </w:r>
      <w:r w:rsidR="00064292">
        <w:rPr>
          <w:color w:val="000000"/>
          <w:sz w:val="28"/>
          <w:szCs w:val="28"/>
          <w:shd w:val="clear" w:color="auto" w:fill="FFFFFF"/>
        </w:rPr>
        <w:t>-</w:t>
      </w:r>
      <w:r w:rsidRPr="00DC7C88">
        <w:rPr>
          <w:color w:val="000000"/>
          <w:sz w:val="28"/>
          <w:szCs w:val="28"/>
          <w:shd w:val="clear" w:color="auto" w:fill="FFFFFF"/>
        </w:rPr>
        <w:t>правового акта структурн</w:t>
      </w:r>
      <w:r w:rsidR="004E264F">
        <w:rPr>
          <w:color w:val="000000"/>
          <w:sz w:val="28"/>
          <w:szCs w:val="28"/>
          <w:shd w:val="clear" w:color="auto" w:fill="FFFFFF"/>
        </w:rPr>
        <w:t>ые</w:t>
      </w:r>
      <w:r w:rsidRPr="00DC7C88">
        <w:rPr>
          <w:color w:val="000000"/>
          <w:sz w:val="28"/>
          <w:szCs w:val="28"/>
          <w:shd w:val="clear" w:color="auto" w:fill="FFFFFF"/>
        </w:rPr>
        <w:t xml:space="preserve"> подразделени</w:t>
      </w:r>
      <w:r w:rsidR="004E264F">
        <w:rPr>
          <w:color w:val="000000"/>
          <w:sz w:val="28"/>
          <w:szCs w:val="28"/>
          <w:shd w:val="clear" w:color="auto" w:fill="FFFFFF"/>
        </w:rPr>
        <w:t>я</w:t>
      </w:r>
      <w:r w:rsidRPr="00DC7C88">
        <w:rPr>
          <w:color w:val="000000"/>
          <w:sz w:val="28"/>
          <w:szCs w:val="28"/>
          <w:shd w:val="clear" w:color="auto" w:fill="FFFFFF"/>
        </w:rPr>
        <w:t xml:space="preserve">, органы </w:t>
      </w:r>
      <w:r w:rsidR="0009203B">
        <w:rPr>
          <w:color w:val="000000"/>
          <w:sz w:val="28"/>
          <w:szCs w:val="28"/>
          <w:shd w:val="clear" w:color="auto" w:fill="FFFFFF"/>
        </w:rPr>
        <w:t>администрации Тарногского муниципального округа</w:t>
      </w:r>
      <w:r w:rsidRPr="00DC7C88">
        <w:rPr>
          <w:color w:val="000000"/>
          <w:sz w:val="28"/>
          <w:szCs w:val="28"/>
          <w:shd w:val="clear" w:color="auto" w:fill="FFFFFF"/>
        </w:rPr>
        <w:t xml:space="preserve"> или заинтересованн</w:t>
      </w:r>
      <w:r w:rsidR="00064292">
        <w:rPr>
          <w:color w:val="000000"/>
          <w:sz w:val="28"/>
          <w:szCs w:val="28"/>
          <w:shd w:val="clear" w:color="auto" w:fill="FFFFFF"/>
        </w:rPr>
        <w:t>ые</w:t>
      </w:r>
      <w:r w:rsidRPr="00DC7C88">
        <w:rPr>
          <w:color w:val="000000"/>
          <w:sz w:val="28"/>
          <w:szCs w:val="28"/>
          <w:shd w:val="clear" w:color="auto" w:fill="FFFFFF"/>
        </w:rPr>
        <w:t xml:space="preserve"> </w:t>
      </w:r>
      <w:r w:rsidR="00064292">
        <w:rPr>
          <w:color w:val="000000"/>
          <w:sz w:val="28"/>
          <w:szCs w:val="28"/>
          <w:shd w:val="clear" w:color="auto" w:fill="FFFFFF"/>
        </w:rPr>
        <w:t>учреждения</w:t>
      </w:r>
      <w:r w:rsidRPr="00DC7C88">
        <w:rPr>
          <w:color w:val="000000"/>
          <w:sz w:val="28"/>
          <w:szCs w:val="28"/>
          <w:shd w:val="clear" w:color="auto" w:fill="FFFFFF"/>
        </w:rPr>
        <w:t>,</w:t>
      </w:r>
      <w:r w:rsidR="00190CF2">
        <w:rPr>
          <w:color w:val="000000"/>
          <w:sz w:val="28"/>
          <w:szCs w:val="28"/>
          <w:shd w:val="clear" w:color="auto" w:fill="FFFFFF"/>
        </w:rPr>
        <w:t xml:space="preserve"> организации,</w:t>
      </w:r>
      <w:r w:rsidRPr="00DC7C88">
        <w:rPr>
          <w:color w:val="000000"/>
          <w:sz w:val="28"/>
          <w:szCs w:val="28"/>
          <w:shd w:val="clear" w:color="auto" w:fill="FFFFFF"/>
        </w:rPr>
        <w:t xml:space="preserve"> осуществляющие подготовку проекта нормативно</w:t>
      </w:r>
      <w:r w:rsidR="008B7072">
        <w:rPr>
          <w:color w:val="000000"/>
          <w:sz w:val="28"/>
          <w:szCs w:val="28"/>
          <w:shd w:val="clear" w:color="auto" w:fill="FFFFFF"/>
        </w:rPr>
        <w:t>-</w:t>
      </w:r>
      <w:r w:rsidRPr="00DC7C88">
        <w:rPr>
          <w:color w:val="000000"/>
          <w:sz w:val="28"/>
          <w:szCs w:val="28"/>
          <w:shd w:val="clear" w:color="auto" w:fill="FFFFFF"/>
        </w:rPr>
        <w:t xml:space="preserve">правового акта (далее по тексту </w:t>
      </w:r>
      <w:r w:rsidRPr="008B7072">
        <w:rPr>
          <w:sz w:val="28"/>
          <w:szCs w:val="28"/>
          <w:shd w:val="clear" w:color="auto" w:fill="FFFFFF"/>
        </w:rPr>
        <w:t>- автор),</w:t>
      </w:r>
      <w:r w:rsidRPr="00DC7C88">
        <w:rPr>
          <w:color w:val="000000"/>
          <w:sz w:val="28"/>
          <w:szCs w:val="28"/>
          <w:shd w:val="clear" w:color="auto" w:fill="FFFFFF"/>
        </w:rPr>
        <w:t xml:space="preserve"> должны стремиться к недопущению включения в текст проекта нормативно</w:t>
      </w:r>
      <w:r w:rsidR="008B7072">
        <w:rPr>
          <w:color w:val="000000"/>
          <w:sz w:val="28"/>
          <w:szCs w:val="28"/>
          <w:shd w:val="clear" w:color="auto" w:fill="FFFFFF"/>
        </w:rPr>
        <w:t>-</w:t>
      </w:r>
      <w:r w:rsidRPr="00DC7C88">
        <w:rPr>
          <w:color w:val="000000"/>
          <w:sz w:val="28"/>
          <w:szCs w:val="28"/>
          <w:shd w:val="clear" w:color="auto" w:fill="FFFFFF"/>
        </w:rPr>
        <w:t xml:space="preserve">правового акта норм, содержащих </w:t>
      </w:r>
      <w:proofErr w:type="spellStart"/>
      <w:r w:rsidRPr="00DC7C88">
        <w:rPr>
          <w:color w:val="000000"/>
          <w:sz w:val="28"/>
          <w:szCs w:val="28"/>
          <w:shd w:val="clear" w:color="auto" w:fill="FFFFFF"/>
        </w:rPr>
        <w:t>коррупциогенные</w:t>
      </w:r>
      <w:proofErr w:type="spellEnd"/>
      <w:r w:rsidRPr="00DC7C88">
        <w:rPr>
          <w:color w:val="000000"/>
          <w:sz w:val="28"/>
          <w:szCs w:val="28"/>
          <w:shd w:val="clear" w:color="auto" w:fill="FFFFFF"/>
        </w:rPr>
        <w:t xml:space="preserve"> факторы.</w:t>
      </w:r>
    </w:p>
    <w:p w:rsidR="00DC7C88" w:rsidRPr="00DC7C88" w:rsidRDefault="00DC7C88" w:rsidP="00DC7C88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t> </w:t>
      </w:r>
    </w:p>
    <w:p w:rsidR="00DC7C88" w:rsidRPr="00DC7C88" w:rsidRDefault="00DC7C88" w:rsidP="00DC7C88">
      <w:pPr>
        <w:pStyle w:val="a3"/>
        <w:spacing w:before="0" w:beforeAutospacing="0" w:after="0" w:afterAutospacing="0" w:line="300" w:lineRule="atLeast"/>
        <w:ind w:firstLine="567"/>
        <w:jc w:val="center"/>
        <w:rPr>
          <w:color w:val="000000"/>
          <w:sz w:val="28"/>
          <w:szCs w:val="28"/>
        </w:rPr>
      </w:pPr>
      <w:r w:rsidRPr="008B7072">
        <w:rPr>
          <w:b/>
          <w:color w:val="000000"/>
          <w:sz w:val="28"/>
          <w:szCs w:val="28"/>
        </w:rPr>
        <w:t>I</w:t>
      </w:r>
      <w:r w:rsidRPr="00DC7C88">
        <w:rPr>
          <w:b/>
          <w:bCs/>
          <w:color w:val="000000"/>
          <w:sz w:val="28"/>
          <w:szCs w:val="28"/>
        </w:rPr>
        <w:t>II. Порядок проведения правовой экспертизы муниципальных правовых актов</w:t>
      </w:r>
    </w:p>
    <w:p w:rsidR="00DC7C88" w:rsidRPr="00DC7C88" w:rsidRDefault="00DC7C88" w:rsidP="00DC7C88">
      <w:pPr>
        <w:pStyle w:val="a3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t> </w:t>
      </w:r>
    </w:p>
    <w:p w:rsidR="00A34AE3" w:rsidRDefault="00DC7C88" w:rsidP="00A34AE3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t xml:space="preserve">3.1. По результатам проведения правового анализа и мониторинга действующего федерального законодательства и законодательства </w:t>
      </w:r>
      <w:r w:rsidR="0009203B">
        <w:rPr>
          <w:color w:val="000000"/>
          <w:sz w:val="28"/>
          <w:szCs w:val="28"/>
        </w:rPr>
        <w:t>Вологодской области</w:t>
      </w:r>
      <w:r w:rsidRPr="00DC7C88">
        <w:rPr>
          <w:color w:val="000000"/>
          <w:sz w:val="28"/>
          <w:szCs w:val="28"/>
        </w:rPr>
        <w:t xml:space="preserve">, нормативных правовых актов </w:t>
      </w:r>
      <w:r w:rsidR="0009203B">
        <w:rPr>
          <w:color w:val="000000"/>
          <w:sz w:val="28"/>
          <w:szCs w:val="28"/>
        </w:rPr>
        <w:t xml:space="preserve">Тарногского </w:t>
      </w:r>
      <w:r w:rsidRPr="00DC7C88">
        <w:rPr>
          <w:color w:val="000000"/>
          <w:sz w:val="28"/>
          <w:szCs w:val="28"/>
        </w:rPr>
        <w:t>муниципального округа принимается решение о проведении экспертизы действующих актов.</w:t>
      </w:r>
    </w:p>
    <w:p w:rsidR="00A34AE3" w:rsidRDefault="00DC7C88" w:rsidP="00A34AE3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t xml:space="preserve">3.2. Предметом экспертизы являются </w:t>
      </w:r>
      <w:r w:rsidR="008B7072" w:rsidRPr="00DC7C88">
        <w:rPr>
          <w:color w:val="000000"/>
          <w:sz w:val="28"/>
          <w:szCs w:val="28"/>
        </w:rPr>
        <w:t xml:space="preserve">постановления и распоряжения </w:t>
      </w:r>
      <w:r w:rsidR="008B7072">
        <w:rPr>
          <w:color w:val="000000"/>
          <w:sz w:val="28"/>
          <w:szCs w:val="28"/>
        </w:rPr>
        <w:t>а</w:t>
      </w:r>
      <w:r w:rsidR="008B7072" w:rsidRPr="00DC7C88">
        <w:rPr>
          <w:color w:val="000000"/>
          <w:sz w:val="28"/>
          <w:szCs w:val="28"/>
        </w:rPr>
        <w:t xml:space="preserve">дминистрации </w:t>
      </w:r>
      <w:r w:rsidR="008B7072">
        <w:rPr>
          <w:color w:val="000000"/>
          <w:sz w:val="28"/>
          <w:szCs w:val="28"/>
        </w:rPr>
        <w:t>Тарногского муниципального округа</w:t>
      </w:r>
      <w:r w:rsidRPr="00DC7C88">
        <w:rPr>
          <w:color w:val="000000"/>
          <w:sz w:val="28"/>
          <w:szCs w:val="28"/>
        </w:rPr>
        <w:t>, носящие нормативный характер</w:t>
      </w:r>
      <w:r w:rsidR="008B7072">
        <w:rPr>
          <w:color w:val="000000"/>
          <w:sz w:val="28"/>
          <w:szCs w:val="28"/>
        </w:rPr>
        <w:t>.</w:t>
      </w:r>
    </w:p>
    <w:p w:rsidR="00A34AE3" w:rsidRDefault="00DC7C88" w:rsidP="00A34AE3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t>3.3. Не подлежат экспертизе акты:</w:t>
      </w:r>
    </w:p>
    <w:p w:rsidR="00A34AE3" w:rsidRDefault="00DC7C88" w:rsidP="00A34AE3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t>- о назначении, перемещении или освобождении от должности, командировках, закреплении жилых и нежилых помещений, предоставлении льгот и преимуществ индивидуальным лицам;</w:t>
      </w:r>
    </w:p>
    <w:p w:rsidR="00A34AE3" w:rsidRDefault="00DC7C88" w:rsidP="00A34AE3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t>- действие которых исчерпывается однократным применением;</w:t>
      </w:r>
    </w:p>
    <w:p w:rsidR="00A34AE3" w:rsidRDefault="00DC7C88" w:rsidP="00A34AE3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t>- оперативно-распорядительного характера (разовые поручения);</w:t>
      </w:r>
    </w:p>
    <w:p w:rsidR="00A34AE3" w:rsidRDefault="00DC7C88" w:rsidP="00A34AE3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t xml:space="preserve">- о созыве совещаний, </w:t>
      </w:r>
      <w:r w:rsidR="008B7072">
        <w:rPr>
          <w:color w:val="000000"/>
          <w:sz w:val="28"/>
          <w:szCs w:val="28"/>
        </w:rPr>
        <w:t>комиссий, рабочих групп</w:t>
      </w:r>
      <w:r w:rsidRPr="00DC7C88">
        <w:rPr>
          <w:color w:val="000000"/>
          <w:sz w:val="28"/>
          <w:szCs w:val="28"/>
        </w:rPr>
        <w:t>;</w:t>
      </w:r>
    </w:p>
    <w:p w:rsidR="00A34AE3" w:rsidRDefault="00DC7C88" w:rsidP="00A34AE3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t xml:space="preserve">- направленные на организацию исполнения ранее установленного порядка и </w:t>
      </w:r>
      <w:r w:rsidR="008B7072">
        <w:rPr>
          <w:color w:val="000000"/>
          <w:sz w:val="28"/>
          <w:szCs w:val="28"/>
        </w:rPr>
        <w:t>не содержащие правовых норм</w:t>
      </w:r>
      <w:r w:rsidRPr="00DC7C88">
        <w:rPr>
          <w:color w:val="000000"/>
          <w:sz w:val="28"/>
          <w:szCs w:val="28"/>
        </w:rPr>
        <w:t>;</w:t>
      </w:r>
    </w:p>
    <w:p w:rsidR="00A34AE3" w:rsidRDefault="00DC7C88" w:rsidP="00A34AE3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t>- технические акты, не содержащие правовых норм;</w:t>
      </w:r>
    </w:p>
    <w:p w:rsidR="00A34AE3" w:rsidRDefault="00DC7C88" w:rsidP="00A34AE3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t>- рекомендательного характера;</w:t>
      </w:r>
    </w:p>
    <w:p w:rsidR="00A34AE3" w:rsidRDefault="00DC7C88" w:rsidP="00A34AE3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t>- о строительстве и реконструкции конкретных зданий, сооружений предприятий и ввода их в эксплуатацию;</w:t>
      </w:r>
    </w:p>
    <w:p w:rsidR="00A34AE3" w:rsidRDefault="00DC7C88" w:rsidP="00A34AE3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t>- о выделении материалов, машин, оборудования, товаров, изделий;</w:t>
      </w:r>
    </w:p>
    <w:p w:rsidR="00A34AE3" w:rsidRDefault="00DC7C88" w:rsidP="00A34AE3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t>- о выделении и разрешении расходовать денежные средства на проведение конкретных мероприятий;</w:t>
      </w:r>
    </w:p>
    <w:p w:rsidR="00A34AE3" w:rsidRDefault="00DC7C88" w:rsidP="00A34AE3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t>- об отводе земель отдельным предприятиям, учреждениям, организациям</w:t>
      </w:r>
      <w:r w:rsidR="008B7072">
        <w:rPr>
          <w:color w:val="000000"/>
          <w:sz w:val="28"/>
          <w:szCs w:val="28"/>
        </w:rPr>
        <w:t>, гражданам</w:t>
      </w:r>
      <w:r w:rsidRPr="00DC7C88">
        <w:rPr>
          <w:color w:val="000000"/>
          <w:sz w:val="28"/>
          <w:szCs w:val="28"/>
        </w:rPr>
        <w:t>;</w:t>
      </w:r>
    </w:p>
    <w:p w:rsidR="00A34AE3" w:rsidRDefault="00DC7C88" w:rsidP="00A34AE3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t>- иные акты хозяйственно-распорядительного характера.</w:t>
      </w:r>
    </w:p>
    <w:p w:rsidR="00A34AE3" w:rsidRDefault="00DC7C88" w:rsidP="00A34AE3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t xml:space="preserve">3.4. Экспертиза проводится в течение </w:t>
      </w:r>
      <w:r w:rsidR="004E264F">
        <w:rPr>
          <w:color w:val="000000"/>
          <w:sz w:val="28"/>
          <w:szCs w:val="28"/>
        </w:rPr>
        <w:t>5</w:t>
      </w:r>
      <w:r w:rsidRPr="00DC7C88">
        <w:rPr>
          <w:color w:val="000000"/>
          <w:sz w:val="28"/>
          <w:szCs w:val="28"/>
        </w:rPr>
        <w:t xml:space="preserve"> рабочих дней. Срок окончания экспертизы при необходимости может быть продлен, но не более чем на </w:t>
      </w:r>
      <w:r w:rsidR="008B7072">
        <w:rPr>
          <w:color w:val="000000"/>
          <w:sz w:val="28"/>
          <w:szCs w:val="28"/>
        </w:rPr>
        <w:t>10 рабочих дней</w:t>
      </w:r>
      <w:r w:rsidRPr="00DC7C88">
        <w:rPr>
          <w:color w:val="000000"/>
          <w:sz w:val="28"/>
          <w:szCs w:val="28"/>
        </w:rPr>
        <w:t>.</w:t>
      </w:r>
    </w:p>
    <w:p w:rsidR="00A34AE3" w:rsidRDefault="00DC7C88" w:rsidP="00A34AE3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t>3.5. При проведении экспертизы применяются следующие критерии оценки:</w:t>
      </w:r>
    </w:p>
    <w:p w:rsidR="00A34AE3" w:rsidRDefault="00DC7C88" w:rsidP="00A34AE3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lastRenderedPageBreak/>
        <w:t xml:space="preserve">- соответствие предмета правового регулирования вопросам, отнесенным к компетенции органов местного самоуправления, согласно действующему законодательству и нормативным правовым актам </w:t>
      </w:r>
      <w:r w:rsidR="0009203B">
        <w:rPr>
          <w:color w:val="000000"/>
          <w:sz w:val="28"/>
          <w:szCs w:val="28"/>
        </w:rPr>
        <w:t xml:space="preserve">Тарногского </w:t>
      </w:r>
      <w:r w:rsidRPr="00DC7C88">
        <w:rPr>
          <w:color w:val="000000"/>
          <w:sz w:val="28"/>
          <w:szCs w:val="28"/>
        </w:rPr>
        <w:t>муниципального округа;</w:t>
      </w:r>
    </w:p>
    <w:p w:rsidR="00A34AE3" w:rsidRDefault="00DC7C88" w:rsidP="00A34AE3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t xml:space="preserve">- соответствие компетенции органа местного самоуправления полномочиям, установленным действующим законодательством и нормативным правовыми актами </w:t>
      </w:r>
      <w:r w:rsidR="0009203B">
        <w:rPr>
          <w:color w:val="000000"/>
          <w:sz w:val="28"/>
          <w:szCs w:val="28"/>
        </w:rPr>
        <w:t xml:space="preserve">Тарногского </w:t>
      </w:r>
      <w:r w:rsidR="00A34AE3" w:rsidRPr="00DC7C88">
        <w:rPr>
          <w:color w:val="000000"/>
          <w:sz w:val="28"/>
          <w:szCs w:val="28"/>
        </w:rPr>
        <w:t>муниципального округа</w:t>
      </w:r>
      <w:r w:rsidRPr="00DC7C88">
        <w:rPr>
          <w:color w:val="000000"/>
          <w:sz w:val="28"/>
          <w:szCs w:val="28"/>
        </w:rPr>
        <w:t>;</w:t>
      </w:r>
    </w:p>
    <w:p w:rsidR="00A34AE3" w:rsidRDefault="00DC7C88" w:rsidP="00A34AE3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t>- соответствие формы (ви</w:t>
      </w:r>
      <w:r w:rsidR="00A34AE3">
        <w:rPr>
          <w:color w:val="000000"/>
          <w:sz w:val="28"/>
          <w:szCs w:val="28"/>
        </w:rPr>
        <w:t>да) нормативного правового акта</w:t>
      </w:r>
    </w:p>
    <w:p w:rsidR="00A34AE3" w:rsidRDefault="00DC7C88" w:rsidP="00A34AE3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t xml:space="preserve">- соответствие содержания правового регулирования действующему законодательству и нормативным правовым актам </w:t>
      </w:r>
      <w:r w:rsidR="0009203B">
        <w:rPr>
          <w:color w:val="000000"/>
          <w:sz w:val="28"/>
          <w:szCs w:val="28"/>
        </w:rPr>
        <w:t xml:space="preserve">Тарногского </w:t>
      </w:r>
      <w:r w:rsidRPr="00DC7C88">
        <w:rPr>
          <w:color w:val="000000"/>
          <w:sz w:val="28"/>
          <w:szCs w:val="28"/>
        </w:rPr>
        <w:t>муниципального округа;</w:t>
      </w:r>
    </w:p>
    <w:p w:rsidR="00A34AE3" w:rsidRDefault="00DC7C88" w:rsidP="00A34AE3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t>- соответствие содержания правового регулирования целям, задачам нормативного правового акта, его роли, назначению в правовой системе;</w:t>
      </w:r>
    </w:p>
    <w:p w:rsidR="00A34AE3" w:rsidRDefault="00DC7C88" w:rsidP="00A34AE3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t xml:space="preserve">- соответствие текста акта правилам </w:t>
      </w:r>
      <w:r w:rsidR="00A34AE3">
        <w:rPr>
          <w:color w:val="000000"/>
          <w:sz w:val="28"/>
          <w:szCs w:val="28"/>
        </w:rPr>
        <w:t>юридико-технического оформления</w:t>
      </w:r>
    </w:p>
    <w:p w:rsidR="00A34AE3" w:rsidRDefault="00DC7C88" w:rsidP="00A34AE3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t xml:space="preserve">-  наличие или отсутствие </w:t>
      </w:r>
      <w:proofErr w:type="spellStart"/>
      <w:r w:rsidRPr="00DC7C88">
        <w:rPr>
          <w:color w:val="000000"/>
          <w:sz w:val="28"/>
          <w:szCs w:val="28"/>
        </w:rPr>
        <w:t>коррупциогенных</w:t>
      </w:r>
      <w:proofErr w:type="spellEnd"/>
      <w:r w:rsidRPr="00DC7C88">
        <w:rPr>
          <w:color w:val="000000"/>
          <w:sz w:val="28"/>
          <w:szCs w:val="28"/>
        </w:rPr>
        <w:t xml:space="preserve"> факторов.</w:t>
      </w:r>
    </w:p>
    <w:p w:rsidR="00A34AE3" w:rsidRDefault="00DC7C88" w:rsidP="00A34AE3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t>3.</w:t>
      </w:r>
      <w:r w:rsidR="0009203B">
        <w:rPr>
          <w:color w:val="000000"/>
          <w:sz w:val="28"/>
          <w:szCs w:val="28"/>
        </w:rPr>
        <w:t>6</w:t>
      </w:r>
      <w:r w:rsidRPr="00DC7C88">
        <w:rPr>
          <w:color w:val="000000"/>
          <w:sz w:val="28"/>
          <w:szCs w:val="28"/>
        </w:rPr>
        <w:t>. При выявлении противоречий и несоответствий нормативно</w:t>
      </w:r>
      <w:r w:rsidR="00A34AE3">
        <w:rPr>
          <w:color w:val="000000"/>
          <w:sz w:val="28"/>
          <w:szCs w:val="28"/>
        </w:rPr>
        <w:t xml:space="preserve">го </w:t>
      </w:r>
      <w:bookmarkStart w:id="0" w:name="_GoBack"/>
      <w:bookmarkEnd w:id="0"/>
      <w:r w:rsidRPr="00DC7C88">
        <w:rPr>
          <w:color w:val="000000"/>
          <w:sz w:val="28"/>
          <w:szCs w:val="28"/>
        </w:rPr>
        <w:t xml:space="preserve">правового акта федеральному законодательству и (или) законодательству </w:t>
      </w:r>
      <w:r w:rsidR="0009203B">
        <w:rPr>
          <w:color w:val="000000"/>
          <w:sz w:val="28"/>
          <w:szCs w:val="28"/>
        </w:rPr>
        <w:t>Вологодской области</w:t>
      </w:r>
      <w:r w:rsidRPr="00DC7C88">
        <w:rPr>
          <w:color w:val="000000"/>
          <w:sz w:val="28"/>
          <w:szCs w:val="28"/>
        </w:rPr>
        <w:t xml:space="preserve">, муниципальным правовым актам </w:t>
      </w:r>
      <w:r w:rsidR="0009203B">
        <w:rPr>
          <w:color w:val="000000"/>
          <w:sz w:val="28"/>
          <w:szCs w:val="28"/>
        </w:rPr>
        <w:t xml:space="preserve">Тарногского </w:t>
      </w:r>
      <w:r w:rsidRPr="00DC7C88">
        <w:rPr>
          <w:color w:val="000000"/>
          <w:sz w:val="28"/>
          <w:szCs w:val="28"/>
        </w:rPr>
        <w:t xml:space="preserve">муниципального округа составляется мотивированное заключение, которое направляется соответствующему органу местного самоуправления, принявшему (издавшему, подписавшему) такой  нормативный правовой акт, в котором предлагается в десятидневный срок привести его в соответствие с действующим законодательством, актами </w:t>
      </w:r>
      <w:r w:rsidR="0009203B">
        <w:rPr>
          <w:color w:val="000000"/>
          <w:sz w:val="28"/>
          <w:szCs w:val="28"/>
        </w:rPr>
        <w:t xml:space="preserve">Тарногского </w:t>
      </w:r>
      <w:r w:rsidRPr="00DC7C88">
        <w:rPr>
          <w:color w:val="000000"/>
          <w:sz w:val="28"/>
          <w:szCs w:val="28"/>
        </w:rPr>
        <w:t>муниципального округа.</w:t>
      </w:r>
    </w:p>
    <w:p w:rsidR="00A34AE3" w:rsidRDefault="00DC7C88" w:rsidP="00A34AE3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t>3.</w:t>
      </w:r>
      <w:r w:rsidR="0009203B">
        <w:rPr>
          <w:color w:val="000000"/>
          <w:sz w:val="28"/>
          <w:szCs w:val="28"/>
        </w:rPr>
        <w:t>7</w:t>
      </w:r>
      <w:r w:rsidRPr="00DC7C88">
        <w:rPr>
          <w:color w:val="000000"/>
          <w:sz w:val="28"/>
          <w:szCs w:val="28"/>
        </w:rPr>
        <w:t xml:space="preserve">. В случае несогласия </w:t>
      </w:r>
      <w:r w:rsidRPr="008B7072">
        <w:rPr>
          <w:sz w:val="28"/>
          <w:szCs w:val="28"/>
        </w:rPr>
        <w:t>автора</w:t>
      </w:r>
      <w:r w:rsidRPr="00DC7C88">
        <w:rPr>
          <w:color w:val="000000"/>
          <w:sz w:val="28"/>
          <w:szCs w:val="28"/>
        </w:rPr>
        <w:t xml:space="preserve"> с заключением экспертизы реша</w:t>
      </w:r>
      <w:r w:rsidR="008B7072">
        <w:rPr>
          <w:color w:val="000000"/>
          <w:sz w:val="28"/>
          <w:szCs w:val="28"/>
        </w:rPr>
        <w:t>ется вопрос</w:t>
      </w:r>
      <w:r w:rsidRPr="00DC7C88">
        <w:rPr>
          <w:color w:val="000000"/>
          <w:sz w:val="28"/>
          <w:szCs w:val="28"/>
        </w:rPr>
        <w:t xml:space="preserve"> о необходимости проведения повторно</w:t>
      </w:r>
      <w:r w:rsidR="00190CF2">
        <w:rPr>
          <w:color w:val="000000"/>
          <w:sz w:val="28"/>
          <w:szCs w:val="28"/>
        </w:rPr>
        <w:t>й или дополнительной экспертизы.</w:t>
      </w:r>
    </w:p>
    <w:p w:rsidR="00A34AE3" w:rsidRDefault="00DC7C88" w:rsidP="00A34AE3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t>3.</w:t>
      </w:r>
      <w:r w:rsidR="0009203B">
        <w:rPr>
          <w:color w:val="000000"/>
          <w:sz w:val="28"/>
          <w:szCs w:val="28"/>
        </w:rPr>
        <w:t>8</w:t>
      </w:r>
      <w:r w:rsidRPr="00DC7C88">
        <w:rPr>
          <w:color w:val="000000"/>
          <w:sz w:val="28"/>
          <w:szCs w:val="28"/>
        </w:rPr>
        <w:t xml:space="preserve">. Повторная или дополнительная экспертиза нормативных правовых актов, осуществляется по результатам мониторинга в случаях выявления несоответствия их федеральному законодательству, законодательству </w:t>
      </w:r>
      <w:r w:rsidR="0009203B">
        <w:rPr>
          <w:color w:val="000000"/>
          <w:sz w:val="28"/>
          <w:szCs w:val="28"/>
        </w:rPr>
        <w:t>Вологодской области</w:t>
      </w:r>
      <w:r w:rsidRPr="00DC7C88">
        <w:rPr>
          <w:color w:val="000000"/>
          <w:sz w:val="28"/>
          <w:szCs w:val="28"/>
        </w:rPr>
        <w:t xml:space="preserve">, актам </w:t>
      </w:r>
      <w:r w:rsidR="0009203B">
        <w:rPr>
          <w:color w:val="000000"/>
          <w:sz w:val="28"/>
          <w:szCs w:val="28"/>
        </w:rPr>
        <w:t xml:space="preserve">Тарногского </w:t>
      </w:r>
      <w:r w:rsidRPr="00DC7C88">
        <w:rPr>
          <w:color w:val="000000"/>
          <w:sz w:val="28"/>
          <w:szCs w:val="28"/>
        </w:rPr>
        <w:t>муниципального округа:</w:t>
      </w:r>
    </w:p>
    <w:p w:rsidR="00A34AE3" w:rsidRDefault="00DC7C88" w:rsidP="00A34AE3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t xml:space="preserve">- в связи с изданием и вступлением в силу федеральных законов и законов </w:t>
      </w:r>
      <w:r w:rsidR="0009203B">
        <w:rPr>
          <w:color w:val="000000"/>
          <w:sz w:val="28"/>
          <w:szCs w:val="28"/>
        </w:rPr>
        <w:t>Вологодской области</w:t>
      </w:r>
      <w:r w:rsidRPr="00DC7C88">
        <w:rPr>
          <w:color w:val="000000"/>
          <w:sz w:val="28"/>
          <w:szCs w:val="28"/>
        </w:rPr>
        <w:t xml:space="preserve"> по вопросам, не имевшим ранее правового регулирования;</w:t>
      </w:r>
    </w:p>
    <w:p w:rsidR="00DC7C88" w:rsidRPr="00DC7C88" w:rsidRDefault="00DC7C88" w:rsidP="00A34AE3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t xml:space="preserve">- в связи с изменением содержания правового регулирования на федеральном уровне и на уровне </w:t>
      </w:r>
      <w:r w:rsidR="0009203B">
        <w:rPr>
          <w:color w:val="000000"/>
          <w:sz w:val="28"/>
          <w:szCs w:val="28"/>
        </w:rPr>
        <w:t>Вологодской области</w:t>
      </w:r>
      <w:r w:rsidRPr="00DC7C88">
        <w:rPr>
          <w:color w:val="000000"/>
          <w:sz w:val="28"/>
          <w:szCs w:val="28"/>
        </w:rPr>
        <w:t xml:space="preserve"> (внесением изменений, дополнений либо признанием судом положений федеральных нормативных правовых актов противоречащими другим федеральным нормативным правовым актам, обладающим большей юридической силой).</w:t>
      </w:r>
    </w:p>
    <w:p w:rsidR="00DC7C88" w:rsidRPr="00DC7C88" w:rsidRDefault="00DC7C88" w:rsidP="00DC7C88">
      <w:pPr>
        <w:pStyle w:val="a3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DC7C88">
        <w:rPr>
          <w:color w:val="000000"/>
          <w:sz w:val="28"/>
          <w:szCs w:val="28"/>
        </w:rPr>
        <w:t> </w:t>
      </w:r>
    </w:p>
    <w:p w:rsidR="00A6316B" w:rsidRPr="00DC7C88" w:rsidRDefault="00A6316B" w:rsidP="00DC7C88">
      <w:pPr>
        <w:pStyle w:val="a3"/>
        <w:spacing w:before="0" w:beforeAutospacing="0" w:after="0" w:afterAutospacing="0" w:line="312" w:lineRule="auto"/>
        <w:jc w:val="center"/>
        <w:rPr>
          <w:sz w:val="28"/>
          <w:szCs w:val="28"/>
        </w:rPr>
      </w:pPr>
    </w:p>
    <w:sectPr w:rsidR="00A6316B" w:rsidRPr="00DC7C88" w:rsidSect="00A6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F40"/>
    <w:rsid w:val="00064292"/>
    <w:rsid w:val="0009203B"/>
    <w:rsid w:val="000E06FC"/>
    <w:rsid w:val="00190CF2"/>
    <w:rsid w:val="00197092"/>
    <w:rsid w:val="00244D16"/>
    <w:rsid w:val="004E264F"/>
    <w:rsid w:val="005A0D62"/>
    <w:rsid w:val="00691ACF"/>
    <w:rsid w:val="00734F31"/>
    <w:rsid w:val="007E7B55"/>
    <w:rsid w:val="008B7072"/>
    <w:rsid w:val="009A6F17"/>
    <w:rsid w:val="009E71B7"/>
    <w:rsid w:val="00A34AE3"/>
    <w:rsid w:val="00A6316B"/>
    <w:rsid w:val="00AE5F85"/>
    <w:rsid w:val="00B8568E"/>
    <w:rsid w:val="00BA04FA"/>
    <w:rsid w:val="00BB5DDF"/>
    <w:rsid w:val="00DC7C88"/>
    <w:rsid w:val="00DE1CE1"/>
    <w:rsid w:val="00E43F40"/>
    <w:rsid w:val="00E51AFA"/>
    <w:rsid w:val="00F1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CD028-A38E-4601-88F5-8266CE68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F4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3F40"/>
    <w:rPr>
      <w:color w:val="0000FF"/>
      <w:u w:val="single"/>
    </w:rPr>
  </w:style>
  <w:style w:type="table" w:styleId="a5">
    <w:name w:val="Table Grid"/>
    <w:basedOn w:val="a1"/>
    <w:rsid w:val="00E43F40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">
    <w:name w:val="normalweb"/>
    <w:basedOn w:val="a"/>
    <w:rsid w:val="00DC7C8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DC7C88"/>
  </w:style>
  <w:style w:type="paragraph" w:customStyle="1" w:styleId="listparagraph">
    <w:name w:val="listparagraph"/>
    <w:basedOn w:val="a"/>
    <w:rsid w:val="00DC7C8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C7C8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21">
    <w:name w:val="a21"/>
    <w:basedOn w:val="a0"/>
    <w:rsid w:val="00DC7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6</cp:revision>
  <cp:lastPrinted>2023-11-22T07:20:00Z</cp:lastPrinted>
  <dcterms:created xsi:type="dcterms:W3CDTF">2023-11-20T07:32:00Z</dcterms:created>
  <dcterms:modified xsi:type="dcterms:W3CDTF">2023-11-22T09:16:00Z</dcterms:modified>
</cp:coreProperties>
</file>