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7D" w:rsidRDefault="00E6097D" w:rsidP="00E6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97D" w:rsidRDefault="00E6097D" w:rsidP="00E6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97D" w:rsidRDefault="00E6097D" w:rsidP="00E6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97D" w:rsidRDefault="00E6097D" w:rsidP="00E6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E6097D" w:rsidRDefault="00E6097D" w:rsidP="00E60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7D" w:rsidRDefault="00E6097D" w:rsidP="00E6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0B09445E" wp14:editId="7D9086FD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РАСПОРЯЖЕНИЕ</w:t>
      </w:r>
    </w:p>
    <w:p w:rsidR="00E6097D" w:rsidRPr="00BF11D3" w:rsidRDefault="00E6097D" w:rsidP="00E60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6097D" w:rsidTr="00424628">
        <w:tc>
          <w:tcPr>
            <w:tcW w:w="588" w:type="dxa"/>
            <w:hideMark/>
          </w:tcPr>
          <w:p w:rsidR="00E6097D" w:rsidRDefault="00E6097D" w:rsidP="0042462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097D" w:rsidRDefault="00E6097D" w:rsidP="0042462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07.03.2025</w:t>
            </w:r>
          </w:p>
        </w:tc>
        <w:tc>
          <w:tcPr>
            <w:tcW w:w="484" w:type="dxa"/>
            <w:hideMark/>
          </w:tcPr>
          <w:p w:rsidR="00E6097D" w:rsidRDefault="00E6097D" w:rsidP="0042462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97D" w:rsidRDefault="00E6097D" w:rsidP="0042462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86-р</w:t>
            </w:r>
          </w:p>
        </w:tc>
      </w:tr>
    </w:tbl>
    <w:p w:rsidR="00E6097D" w:rsidRDefault="00E6097D" w:rsidP="00E6097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E6097D" w:rsidTr="00424628">
        <w:tc>
          <w:tcPr>
            <w:tcW w:w="2400" w:type="dxa"/>
          </w:tcPr>
          <w:p w:rsidR="00E6097D" w:rsidRDefault="00E6097D" w:rsidP="0042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E6097D" w:rsidRDefault="00E6097D" w:rsidP="0042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E6097D" w:rsidRDefault="00E6097D" w:rsidP="0042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E6097D" w:rsidRDefault="00E6097D" w:rsidP="00E60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7D" w:rsidRDefault="00E6097D" w:rsidP="00E6097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E6097D">
        <w:rPr>
          <w:rFonts w:ascii="Times New Roman" w:hAnsi="Times New Roman" w:cs="Times New Roman"/>
          <w:sz w:val="28"/>
          <w:szCs w:val="28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кадастровых кварталов 35:08:0103007, 35:08:0103006, 35:08:0103005, 35:08:0103001 (с. Тарногский Городок)</w:t>
      </w:r>
    </w:p>
    <w:p w:rsidR="00FB1A60" w:rsidRDefault="00FB1A60"/>
    <w:p w:rsidR="00E6097D" w:rsidRDefault="00E6097D" w:rsidP="00E60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7D">
        <w:rPr>
          <w:rFonts w:ascii="Times New Roman" w:hAnsi="Times New Roman" w:cs="Times New Roman"/>
          <w:sz w:val="28"/>
          <w:szCs w:val="28"/>
        </w:rPr>
        <w:t>Руководствуясь ст. 42.10 Федерального закона от 24.07.2007 г. № 221-ФЗ «О государственном кадастре недвижимости», в целях согласования местоположения границ земельных участков при выполнении комплексных кадастровых работ на территории кадастровых кварталов 35:08:0103007, 35:08:0103006</w:t>
      </w:r>
      <w:r>
        <w:rPr>
          <w:rFonts w:ascii="Times New Roman" w:hAnsi="Times New Roman" w:cs="Times New Roman"/>
          <w:sz w:val="28"/>
          <w:szCs w:val="28"/>
        </w:rPr>
        <w:t xml:space="preserve">, 35:08:0103005, 35:08:0103001 </w:t>
      </w:r>
      <w:r w:rsidRPr="00E6097D">
        <w:rPr>
          <w:rFonts w:ascii="Times New Roman" w:hAnsi="Times New Roman" w:cs="Times New Roman"/>
          <w:sz w:val="28"/>
          <w:szCs w:val="28"/>
        </w:rPr>
        <w:t>(с. Тарногский Городок) Тарногского муниципального округа Вологодской области,</w:t>
      </w:r>
    </w:p>
    <w:p w:rsidR="00E6097D" w:rsidRDefault="00E6097D" w:rsidP="00E60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7D">
        <w:rPr>
          <w:rFonts w:ascii="Times New Roman" w:hAnsi="Times New Roman" w:cs="Times New Roman"/>
          <w:sz w:val="28"/>
          <w:szCs w:val="28"/>
        </w:rPr>
        <w:t>1.</w:t>
      </w:r>
      <w:r w:rsidRPr="00E6097D">
        <w:rPr>
          <w:rFonts w:ascii="Times New Roman" w:hAnsi="Times New Roman" w:cs="Times New Roman"/>
          <w:sz w:val="28"/>
          <w:szCs w:val="28"/>
        </w:rPr>
        <w:tab/>
        <w:t>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кадастровых кварталов 35:08:0103007, 35:08:0103006, 35:08:0103005, 35:08:0103001 (с. Тарногский Городок) Тарногского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Вологодской области (далее – Согласительная </w:t>
      </w:r>
      <w:r w:rsidRPr="00E6097D">
        <w:rPr>
          <w:rFonts w:ascii="Times New Roman" w:hAnsi="Times New Roman" w:cs="Times New Roman"/>
          <w:sz w:val="28"/>
          <w:szCs w:val="28"/>
        </w:rPr>
        <w:t>комиссия) и утвердить ее состав, согласно приложе</w:t>
      </w:r>
      <w:r>
        <w:rPr>
          <w:rFonts w:ascii="Times New Roman" w:hAnsi="Times New Roman" w:cs="Times New Roman"/>
          <w:sz w:val="28"/>
          <w:szCs w:val="28"/>
        </w:rPr>
        <w:t>ния к настоящему распоряжению.</w:t>
      </w:r>
    </w:p>
    <w:p w:rsidR="00E6097D" w:rsidRDefault="00E6097D" w:rsidP="00E60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7D">
        <w:rPr>
          <w:rFonts w:ascii="Times New Roman" w:hAnsi="Times New Roman" w:cs="Times New Roman"/>
          <w:sz w:val="28"/>
          <w:szCs w:val="28"/>
        </w:rPr>
        <w:t>2.</w:t>
      </w:r>
      <w:r w:rsidRPr="00E6097D">
        <w:rPr>
          <w:rFonts w:ascii="Times New Roman" w:hAnsi="Times New Roman" w:cs="Times New Roman"/>
          <w:sz w:val="28"/>
          <w:szCs w:val="28"/>
        </w:rPr>
        <w:tab/>
        <w:t>Настоящее распоряжение вступает в силу со дня его принятия и подлежит размещению на официальном сайте Тарногского муниципального округа https://35tarnogsk</w:t>
      </w:r>
      <w:r w:rsidR="007719A5">
        <w:rPr>
          <w:rFonts w:ascii="Times New Roman" w:hAnsi="Times New Roman" w:cs="Times New Roman"/>
          <w:sz w:val="28"/>
          <w:szCs w:val="28"/>
        </w:rPr>
        <w:t>ij.gosuslugi.ru в информационно–</w:t>
      </w:r>
      <w:r w:rsidRPr="00E6097D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6097D" w:rsidRDefault="00E6097D" w:rsidP="00E60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97D" w:rsidRDefault="00E6097D" w:rsidP="00E60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97D" w:rsidRDefault="00E6097D" w:rsidP="00E6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7D">
        <w:rPr>
          <w:rFonts w:ascii="Times New Roman" w:hAnsi="Times New Roman" w:cs="Times New Roman"/>
          <w:sz w:val="28"/>
          <w:szCs w:val="28"/>
        </w:rPr>
        <w:t>Глава округа</w:t>
      </w:r>
      <w:r w:rsidR="007719A5">
        <w:rPr>
          <w:rFonts w:ascii="Times New Roman" w:hAnsi="Times New Roman" w:cs="Times New Roman"/>
          <w:sz w:val="28"/>
          <w:szCs w:val="28"/>
        </w:rPr>
        <w:tab/>
      </w:r>
      <w:r w:rsidR="007719A5">
        <w:rPr>
          <w:rFonts w:ascii="Times New Roman" w:hAnsi="Times New Roman" w:cs="Times New Roman"/>
          <w:sz w:val="28"/>
          <w:szCs w:val="28"/>
        </w:rPr>
        <w:tab/>
      </w:r>
      <w:r w:rsidR="007719A5">
        <w:rPr>
          <w:rFonts w:ascii="Times New Roman" w:hAnsi="Times New Roman" w:cs="Times New Roman"/>
          <w:sz w:val="28"/>
          <w:szCs w:val="28"/>
        </w:rPr>
        <w:tab/>
      </w:r>
      <w:r w:rsidR="007719A5">
        <w:rPr>
          <w:rFonts w:ascii="Times New Roman" w:hAnsi="Times New Roman" w:cs="Times New Roman"/>
          <w:sz w:val="28"/>
          <w:szCs w:val="28"/>
        </w:rPr>
        <w:tab/>
      </w:r>
      <w:r w:rsidR="007719A5">
        <w:rPr>
          <w:rFonts w:ascii="Times New Roman" w:hAnsi="Times New Roman" w:cs="Times New Roman"/>
          <w:sz w:val="28"/>
          <w:szCs w:val="28"/>
        </w:rPr>
        <w:tab/>
      </w:r>
      <w:r w:rsidR="007719A5">
        <w:rPr>
          <w:rFonts w:ascii="Times New Roman" w:hAnsi="Times New Roman" w:cs="Times New Roman"/>
          <w:sz w:val="28"/>
          <w:szCs w:val="28"/>
        </w:rPr>
        <w:tab/>
      </w:r>
      <w:r w:rsidR="007719A5">
        <w:rPr>
          <w:rFonts w:ascii="Times New Roman" w:hAnsi="Times New Roman" w:cs="Times New Roman"/>
          <w:sz w:val="28"/>
          <w:szCs w:val="28"/>
        </w:rPr>
        <w:tab/>
      </w:r>
      <w:r w:rsidR="007719A5">
        <w:rPr>
          <w:rFonts w:ascii="Times New Roman" w:hAnsi="Times New Roman" w:cs="Times New Roman"/>
          <w:sz w:val="28"/>
          <w:szCs w:val="28"/>
        </w:rPr>
        <w:tab/>
      </w:r>
      <w:r w:rsidR="007719A5">
        <w:rPr>
          <w:rFonts w:ascii="Times New Roman" w:hAnsi="Times New Roman" w:cs="Times New Roman"/>
          <w:sz w:val="28"/>
          <w:szCs w:val="28"/>
        </w:rPr>
        <w:tab/>
      </w:r>
      <w:r w:rsidRPr="00E6097D">
        <w:rPr>
          <w:rFonts w:ascii="Times New Roman" w:hAnsi="Times New Roman" w:cs="Times New Roman"/>
          <w:sz w:val="28"/>
          <w:szCs w:val="28"/>
        </w:rPr>
        <w:t>А.В. Кочкин</w:t>
      </w:r>
    </w:p>
    <w:p w:rsidR="00E6097D" w:rsidRDefault="00E6097D" w:rsidP="00E6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97D" w:rsidRDefault="00E6097D" w:rsidP="00E6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97D" w:rsidRDefault="00E6097D" w:rsidP="00E6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97D" w:rsidRPr="00E6097D" w:rsidRDefault="00E6097D" w:rsidP="00E6097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E6097D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E6097D" w:rsidRDefault="00E6097D" w:rsidP="00E6097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6097D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округа от </w:t>
      </w:r>
      <w:r>
        <w:rPr>
          <w:rFonts w:ascii="Times New Roman" w:hAnsi="Times New Roman" w:cs="Times New Roman"/>
          <w:sz w:val="28"/>
          <w:szCs w:val="28"/>
        </w:rPr>
        <w:t>07.03.2025 г. № 86-р</w:t>
      </w:r>
    </w:p>
    <w:p w:rsidR="00E6097D" w:rsidRDefault="00E6097D" w:rsidP="00E6097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6097D" w:rsidRPr="00E6097D" w:rsidRDefault="00E6097D" w:rsidP="00E60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7D">
        <w:rPr>
          <w:rFonts w:ascii="Times New Roman" w:hAnsi="Times New Roman" w:cs="Times New Roman"/>
          <w:b/>
          <w:sz w:val="28"/>
          <w:szCs w:val="28"/>
        </w:rPr>
        <w:t>Состав согласительной комиссии</w:t>
      </w:r>
    </w:p>
    <w:p w:rsidR="00E6097D" w:rsidRPr="00E6097D" w:rsidRDefault="00E6097D" w:rsidP="00E6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97D" w:rsidRPr="00E6097D" w:rsidRDefault="00E6097D" w:rsidP="00E60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7D">
        <w:rPr>
          <w:rFonts w:ascii="Times New Roman" w:hAnsi="Times New Roman" w:cs="Times New Roman"/>
          <w:sz w:val="28"/>
          <w:szCs w:val="28"/>
        </w:rPr>
        <w:t>Кочкин А.В. – глава Тарногского муниципального округа Вологодской области, председатель комиссии;</w:t>
      </w:r>
    </w:p>
    <w:p w:rsidR="00E6097D" w:rsidRPr="00E6097D" w:rsidRDefault="00E6097D" w:rsidP="00E60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7D">
        <w:rPr>
          <w:rFonts w:ascii="Times New Roman" w:hAnsi="Times New Roman" w:cs="Times New Roman"/>
          <w:sz w:val="28"/>
          <w:szCs w:val="28"/>
        </w:rPr>
        <w:t>Наволочная Е.С. – председатель комитета по управлению имуществом администрации Тарногского муниципального округа Вологодской области, заместитель председателя комиссии;</w:t>
      </w:r>
    </w:p>
    <w:p w:rsidR="00E6097D" w:rsidRPr="00E6097D" w:rsidRDefault="00E6097D" w:rsidP="00E60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97D">
        <w:rPr>
          <w:rFonts w:ascii="Times New Roman" w:hAnsi="Times New Roman" w:cs="Times New Roman"/>
          <w:sz w:val="28"/>
          <w:szCs w:val="28"/>
        </w:rPr>
        <w:t>Поклонцева</w:t>
      </w:r>
      <w:proofErr w:type="spellEnd"/>
      <w:r w:rsidRPr="00E6097D">
        <w:rPr>
          <w:rFonts w:ascii="Times New Roman" w:hAnsi="Times New Roman" w:cs="Times New Roman"/>
          <w:sz w:val="28"/>
          <w:szCs w:val="28"/>
        </w:rPr>
        <w:t xml:space="preserve"> Ю.А. – консультант комитета по управлению имуществом администрации Тарногского муниципального округа Вологодской области, секретарь комиссии.</w:t>
      </w:r>
    </w:p>
    <w:p w:rsidR="00E6097D" w:rsidRPr="00E6097D" w:rsidRDefault="00E6097D" w:rsidP="00E60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7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6097D" w:rsidRPr="00E6097D" w:rsidRDefault="00E6097D" w:rsidP="00E60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7D">
        <w:rPr>
          <w:rFonts w:ascii="Times New Roman" w:hAnsi="Times New Roman" w:cs="Times New Roman"/>
          <w:sz w:val="28"/>
          <w:szCs w:val="28"/>
        </w:rPr>
        <w:t>Богомолова Н.А. – начальник отдела землеустройства, мониторинга земель, геодезии и картографии Управления Федеральной службы государственной регистрации, кадастра и картографии по Вологодской области</w:t>
      </w:r>
      <w:r w:rsidR="00804DBC">
        <w:rPr>
          <w:rFonts w:ascii="Times New Roman" w:hAnsi="Times New Roman" w:cs="Times New Roman"/>
          <w:sz w:val="28"/>
          <w:szCs w:val="28"/>
        </w:rPr>
        <w:t>*</w:t>
      </w:r>
      <w:r w:rsidRPr="00E609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097D" w:rsidRPr="00E6097D" w:rsidRDefault="00E6097D" w:rsidP="00E60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97D">
        <w:rPr>
          <w:rFonts w:ascii="Times New Roman" w:hAnsi="Times New Roman" w:cs="Times New Roman"/>
          <w:sz w:val="28"/>
          <w:szCs w:val="28"/>
        </w:rPr>
        <w:t>Салахутдинов</w:t>
      </w:r>
      <w:proofErr w:type="spellEnd"/>
      <w:r w:rsidRPr="00E6097D">
        <w:rPr>
          <w:rFonts w:ascii="Times New Roman" w:hAnsi="Times New Roman" w:cs="Times New Roman"/>
          <w:sz w:val="28"/>
          <w:szCs w:val="28"/>
        </w:rPr>
        <w:t xml:space="preserve"> Л.Г. – начальник управления земельных ресурсов, заместитель начальника </w:t>
      </w:r>
      <w:r w:rsidR="00AF0961" w:rsidRPr="00E6097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E6097D">
        <w:rPr>
          <w:rFonts w:ascii="Times New Roman" w:hAnsi="Times New Roman" w:cs="Times New Roman"/>
          <w:sz w:val="28"/>
          <w:szCs w:val="28"/>
        </w:rPr>
        <w:t>имущественных отношений Вологодской области</w:t>
      </w:r>
      <w:r w:rsidR="00804DBC">
        <w:rPr>
          <w:rFonts w:ascii="Times New Roman" w:hAnsi="Times New Roman" w:cs="Times New Roman"/>
          <w:sz w:val="28"/>
          <w:szCs w:val="28"/>
        </w:rPr>
        <w:t>*</w:t>
      </w:r>
      <w:r w:rsidRPr="00E6097D">
        <w:rPr>
          <w:rFonts w:ascii="Times New Roman" w:hAnsi="Times New Roman" w:cs="Times New Roman"/>
          <w:sz w:val="28"/>
          <w:szCs w:val="28"/>
        </w:rPr>
        <w:t>;</w:t>
      </w:r>
    </w:p>
    <w:p w:rsidR="00E6097D" w:rsidRPr="00E6097D" w:rsidRDefault="00E6097D" w:rsidP="00E60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7D">
        <w:rPr>
          <w:rFonts w:ascii="Times New Roman" w:hAnsi="Times New Roman" w:cs="Times New Roman"/>
          <w:sz w:val="28"/>
          <w:szCs w:val="28"/>
        </w:rPr>
        <w:t>Ломакина О.А. – специалист по земельным вопросам комитета по управлению имуществом администрации Тарногского муниципального округа Вологодской области</w:t>
      </w:r>
      <w:r w:rsidR="00804DBC">
        <w:rPr>
          <w:rFonts w:ascii="Times New Roman" w:hAnsi="Times New Roman" w:cs="Times New Roman"/>
          <w:sz w:val="28"/>
          <w:szCs w:val="28"/>
        </w:rPr>
        <w:t>;</w:t>
      </w:r>
    </w:p>
    <w:p w:rsidR="00E6097D" w:rsidRDefault="00E6097D" w:rsidP="00E60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7D">
        <w:rPr>
          <w:rFonts w:ascii="Times New Roman" w:hAnsi="Times New Roman" w:cs="Times New Roman"/>
          <w:sz w:val="28"/>
          <w:szCs w:val="28"/>
        </w:rPr>
        <w:t xml:space="preserve">Новикова Е.Н. – представитель ассоциации «Саморегулируемая организация кадастровых </w:t>
      </w:r>
      <w:proofErr w:type="gramStart"/>
      <w:r w:rsidRPr="00E6097D">
        <w:rPr>
          <w:rFonts w:ascii="Times New Roman" w:hAnsi="Times New Roman" w:cs="Times New Roman"/>
          <w:sz w:val="28"/>
          <w:szCs w:val="28"/>
        </w:rPr>
        <w:t>инженеров»</w:t>
      </w:r>
      <w:r w:rsidR="00804DBC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E6097D">
        <w:rPr>
          <w:rFonts w:ascii="Times New Roman" w:hAnsi="Times New Roman" w:cs="Times New Roman"/>
          <w:sz w:val="28"/>
          <w:szCs w:val="28"/>
        </w:rPr>
        <w:t>.</w:t>
      </w:r>
    </w:p>
    <w:p w:rsidR="00804DBC" w:rsidRDefault="00804DBC" w:rsidP="00804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DBC" w:rsidRPr="00804DBC" w:rsidRDefault="00804DBC" w:rsidP="00804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B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DBC">
        <w:rPr>
          <w:rFonts w:ascii="Times New Roman" w:hAnsi="Times New Roman" w:cs="Times New Roman"/>
          <w:sz w:val="28"/>
          <w:szCs w:val="28"/>
        </w:rPr>
        <w:t>по согласованию</w:t>
      </w:r>
      <w:bookmarkStart w:id="0" w:name="_GoBack"/>
      <w:bookmarkEnd w:id="0"/>
    </w:p>
    <w:sectPr w:rsidR="00804DBC" w:rsidRPr="0080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B5A4B"/>
    <w:multiLevelType w:val="hybridMultilevel"/>
    <w:tmpl w:val="34D42A0E"/>
    <w:lvl w:ilvl="0" w:tplc="69847A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54"/>
    <w:rsid w:val="003D4154"/>
    <w:rsid w:val="007719A5"/>
    <w:rsid w:val="00804DBC"/>
    <w:rsid w:val="008C11F9"/>
    <w:rsid w:val="00AF0961"/>
    <w:rsid w:val="00E6097D"/>
    <w:rsid w:val="00F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7960A-1066-4A95-B7D6-C38B0527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2025-03-07T09:05:00Z</dcterms:created>
  <dcterms:modified xsi:type="dcterms:W3CDTF">2025-03-07T09:11:00Z</dcterms:modified>
</cp:coreProperties>
</file>